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5307" w14:textId="77777777" w:rsidR="00F94656" w:rsidRDefault="00F94656"/>
    <w:p w14:paraId="68841D44" w14:textId="61E8362B" w:rsidR="00067EB7" w:rsidRDefault="00067EB7" w:rsidP="00620509">
      <w:pPr>
        <w:widowControl w:val="0"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</w:pPr>
      <w:r w:rsidRPr="00067EB7"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  <w:t xml:space="preserve">Expression of interest form – Peer </w:t>
      </w:r>
      <w:r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  <w:t>support</w:t>
      </w:r>
      <w:r w:rsidRPr="00067EB7"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  <w:t xml:space="preserve"> training</w:t>
      </w:r>
    </w:p>
    <w:p w14:paraId="272C2873" w14:textId="64188124" w:rsidR="00063B3E" w:rsidRDefault="00063B3E" w:rsidP="00620509">
      <w:pPr>
        <w:widowControl w:val="0"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</w:pPr>
    </w:p>
    <w:p w14:paraId="1B1F3937" w14:textId="2174A66D" w:rsidR="00063B3E" w:rsidRPr="00067EB7" w:rsidRDefault="00063B3E" w:rsidP="00620509">
      <w:pPr>
        <w:widowControl w:val="0"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</w:pPr>
      <w:r>
        <w:rPr>
          <w:rFonts w:ascii="Arial" w:eastAsia="Times New Roman" w:hAnsi="Arial" w:cs="Arial"/>
          <w:b/>
          <w:bCs/>
          <w:kern w:val="28"/>
          <w:sz w:val="28"/>
          <w:lang w:eastAsia="en-GB"/>
          <w14:cntxtAlts/>
        </w:rPr>
        <w:t>PLEASE READ THE INFORMATION FOR PEER SUPPORT TRAINING BEFORE COMPLETING THIS FORM</w:t>
      </w:r>
    </w:p>
    <w:p w14:paraId="2F639EDC" w14:textId="77777777" w:rsidR="00067EB7" w:rsidRDefault="00067EB7" w:rsidP="00067EB7">
      <w:pPr>
        <w:widowControl w:val="0"/>
        <w:tabs>
          <w:tab w:val="left" w:pos="0"/>
        </w:tabs>
        <w:spacing w:after="120" w:line="240" w:lineRule="auto"/>
        <w:rPr>
          <w:rFonts w:ascii="Arial" w:eastAsia="Times New Roman" w:hAnsi="Arial" w:cs="Arial"/>
          <w:b/>
          <w:bCs/>
          <w:kern w:val="28"/>
          <w:lang w:eastAsia="en-GB"/>
          <w14:cntxtAlts/>
        </w:rPr>
      </w:pPr>
    </w:p>
    <w:p w14:paraId="6778269F" w14:textId="3D58EB4D" w:rsidR="00063B3E" w:rsidRDefault="00F94656" w:rsidP="00524633">
      <w:pPr>
        <w:widowControl w:val="0"/>
        <w:tabs>
          <w:tab w:val="left" w:pos="0"/>
        </w:tabs>
        <w:spacing w:after="240"/>
        <w:jc w:val="both"/>
        <w:rPr>
          <w:rFonts w:ascii="Arial" w:eastAsia="Times New Roman" w:hAnsi="Arial" w:cs="Arial"/>
          <w:b/>
          <w:bCs/>
          <w:kern w:val="28"/>
          <w:lang w:eastAsia="en-GB"/>
          <w14:cntxtAlts/>
        </w:rPr>
      </w:pPr>
      <w:r w:rsidRPr="00F94656">
        <w:rPr>
          <w:rFonts w:ascii="Arial" w:eastAsia="Times New Roman" w:hAnsi="Arial" w:cs="Arial"/>
          <w:b/>
          <w:bCs/>
          <w:kern w:val="28"/>
          <w:lang w:eastAsia="en-GB"/>
          <w14:cntxtAlts/>
        </w:rPr>
        <w:t>This form is required if you would like to be considered to attend a peer support worker tr</w:t>
      </w:r>
      <w:r w:rsidR="006F27DD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aining course. Completion </w:t>
      </w:r>
      <w:r w:rsidR="00063B3E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and passing </w:t>
      </w:r>
      <w:r w:rsidR="006F27DD">
        <w:rPr>
          <w:rFonts w:ascii="Arial" w:eastAsia="Times New Roman" w:hAnsi="Arial" w:cs="Arial"/>
          <w:b/>
          <w:bCs/>
          <w:kern w:val="28"/>
          <w:lang w:eastAsia="en-GB"/>
          <w14:cntxtAlts/>
        </w:rPr>
        <w:t>of this</w:t>
      </w:r>
      <w:r w:rsidRPr="00F94656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 course </w:t>
      </w:r>
      <w:r w:rsidR="006F27DD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(or a very similar course) </w:t>
      </w:r>
      <w:proofErr w:type="gramStart"/>
      <w:r w:rsidR="006F27DD">
        <w:rPr>
          <w:rFonts w:ascii="Arial" w:eastAsia="Times New Roman" w:hAnsi="Arial" w:cs="Arial"/>
          <w:b/>
          <w:bCs/>
          <w:kern w:val="28"/>
          <w:lang w:eastAsia="en-GB"/>
          <w14:cntxtAlts/>
        </w:rPr>
        <w:t>is</w:t>
      </w:r>
      <w:proofErr w:type="gramEnd"/>
      <w:r w:rsidR="006F27DD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 necessary if you</w:t>
      </w:r>
      <w:r w:rsidRPr="00F94656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 wish to apply for a peer support worker </w:t>
      </w:r>
      <w:r w:rsidR="00063B3E">
        <w:rPr>
          <w:rFonts w:ascii="Arial" w:eastAsia="Times New Roman" w:hAnsi="Arial" w:cs="Arial"/>
          <w:b/>
          <w:bCs/>
          <w:kern w:val="28"/>
          <w:lang w:eastAsia="en-GB"/>
          <w14:cntxtAlts/>
        </w:rPr>
        <w:t>job in the future.</w:t>
      </w:r>
    </w:p>
    <w:p w14:paraId="1BD219A4" w14:textId="59905ED2" w:rsidR="00F94656" w:rsidRPr="00F94656" w:rsidRDefault="006F27DD" w:rsidP="00524633">
      <w:pPr>
        <w:widowControl w:val="0"/>
        <w:tabs>
          <w:tab w:val="left" w:pos="0"/>
        </w:tabs>
        <w:spacing w:after="240"/>
        <w:jc w:val="both"/>
        <w:rPr>
          <w:rFonts w:ascii="Arial" w:eastAsia="Times New Roman" w:hAnsi="Arial" w:cs="Arial"/>
          <w:b/>
          <w:bCs/>
          <w:kern w:val="28"/>
          <w:lang w:eastAsia="en-GB"/>
          <w14:cntxtAlts/>
        </w:rPr>
      </w:pPr>
      <w:r>
        <w:rPr>
          <w:rFonts w:ascii="Arial" w:eastAsia="Times New Roman" w:hAnsi="Arial" w:cs="Arial"/>
          <w:b/>
          <w:bCs/>
          <w:kern w:val="28"/>
          <w:lang w:eastAsia="en-GB"/>
          <w14:cntxtAlts/>
        </w:rPr>
        <w:t>If you prefer to be a peer support volunteer you will complete less training</w:t>
      </w:r>
      <w:r w:rsidR="00063B3E"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 and there will be different dates to those listed, </w:t>
      </w:r>
      <w:r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with an option to complete the </w:t>
      </w:r>
      <w:r w:rsidR="00865329">
        <w:rPr>
          <w:rFonts w:ascii="Arial" w:eastAsia="Times New Roman" w:hAnsi="Arial" w:cs="Arial"/>
          <w:b/>
          <w:bCs/>
          <w:kern w:val="28"/>
          <w:lang w:eastAsia="en-GB"/>
          <w14:cntxtAlts/>
        </w:rPr>
        <w:t>full</w:t>
      </w:r>
      <w:r>
        <w:rPr>
          <w:rFonts w:ascii="Arial" w:eastAsia="Times New Roman" w:hAnsi="Arial" w:cs="Arial"/>
          <w:b/>
          <w:bCs/>
          <w:kern w:val="28"/>
          <w:lang w:eastAsia="en-GB"/>
          <w14:cntxtAlts/>
        </w:rPr>
        <w:t xml:space="preserve"> training in the future, if you become interested in applying for a paid role. </w:t>
      </w:r>
    </w:p>
    <w:p w14:paraId="32D3976D" w14:textId="03ABC6FB" w:rsidR="00557BC0" w:rsidRDefault="00F94656" w:rsidP="00524633">
      <w:pPr>
        <w:widowControl w:val="0"/>
        <w:spacing w:after="0"/>
        <w:ind w:right="-187"/>
        <w:jc w:val="both"/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</w:pPr>
      <w:r w:rsidRPr="00F94656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Responses </w:t>
      </w:r>
      <w:r w:rsidR="00067EB7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can be typed or handwritten. Once completed either</w:t>
      </w:r>
      <w:r w:rsidRPr="00F94656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</w:t>
      </w:r>
      <w:r w:rsidR="00067EB7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email </w:t>
      </w: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to Teresa Spilsbury </w:t>
      </w:r>
      <w:r w:rsidR="00063B3E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at</w:t>
      </w: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</w:t>
      </w:r>
      <w:hyperlink r:id="rId6" w:history="1">
        <w:r w:rsidRPr="00F94656">
          <w:rPr>
            <w:rFonts w:ascii="Arial" w:eastAsia="Times New Roman" w:hAnsi="Arial" w:cs="Arial"/>
            <w:color w:val="0000FF"/>
            <w:kern w:val="28"/>
            <w:szCs w:val="21"/>
            <w:u w:val="single"/>
            <w:lang w:eastAsia="en-GB"/>
            <w14:cntxtAlts/>
          </w:rPr>
          <w:t>Teresa.Spilsbury@leicspart.nhs.uk</w:t>
        </w:r>
      </w:hyperlink>
      <w:r w:rsidRPr="00F94656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</w:t>
      </w:r>
      <w:r w:rsidR="00067EB7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or </w:t>
      </w:r>
      <w:r w:rsidR="006F27DD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c</w:t>
      </w:r>
      <w:r w:rsidR="00524633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ontact Teresa by phone to discuss where to take it to</w:t>
      </w:r>
      <w:r w:rsidR="00067EB7">
        <w:rPr>
          <w:rFonts w:ascii="Arial" w:eastAsia="Times New Roman" w:hAnsi="Arial" w:cs="Arial"/>
          <w:b/>
          <w:bCs/>
          <w:color w:val="000000"/>
          <w:kern w:val="28"/>
          <w:szCs w:val="21"/>
          <w:lang w:eastAsia="en-GB"/>
          <w14:cntxtAlts/>
        </w:rPr>
        <w:t xml:space="preserve">. </w:t>
      </w:r>
      <w:r w:rsidR="00D820AA" w:rsidRPr="00620509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If you require any support with this form or for an informal </w:t>
      </w:r>
      <w:r w:rsidR="00557BC0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>chat</w:t>
      </w:r>
      <w:r w:rsidR="00D820AA" w:rsidRPr="00620509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 please contact Teresa on </w:t>
      </w:r>
      <w:r w:rsidR="00D820AA" w:rsidRPr="00E26A5C">
        <w:rPr>
          <w:rFonts w:ascii="Arial" w:eastAsia="Times New Roman" w:hAnsi="Arial" w:cs="Arial"/>
          <w:b/>
          <w:color w:val="000000"/>
          <w:kern w:val="28"/>
          <w:szCs w:val="21"/>
          <w:lang w:eastAsia="en-GB"/>
          <w14:cntxtAlts/>
        </w:rPr>
        <w:t>0755 749 8007</w:t>
      </w:r>
      <w:r w:rsidR="00524633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. </w:t>
      </w:r>
    </w:p>
    <w:p w14:paraId="662E7980" w14:textId="6B944979" w:rsidR="00F94656" w:rsidRPr="00620509" w:rsidRDefault="007D4BFC" w:rsidP="00524633">
      <w:pPr>
        <w:widowControl w:val="0"/>
        <w:spacing w:after="0"/>
        <w:ind w:right="-187"/>
        <w:jc w:val="both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  <w:r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If </w:t>
      </w:r>
      <w:r w:rsidR="008E7DD6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I </w:t>
      </w:r>
      <w:r w:rsidR="00992E7E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>am busy and don’t answer,</w:t>
      </w:r>
      <w:r w:rsidR="008E7DD6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 I will call you </w:t>
      </w:r>
      <w:proofErr w:type="gramStart"/>
      <w:r w:rsidR="008E7DD6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>back</w:t>
      </w:r>
      <w:proofErr w:type="gramEnd"/>
      <w:r w:rsidR="008E7DD6">
        <w:rPr>
          <w:rFonts w:ascii="Arial" w:eastAsia="Times New Roman" w:hAnsi="Arial" w:cs="Arial"/>
          <w:bCs/>
          <w:color w:val="000000"/>
          <w:kern w:val="28"/>
          <w:szCs w:val="21"/>
          <w:lang w:eastAsia="en-GB"/>
          <w14:cntxtAlts/>
        </w:rPr>
        <w:t xml:space="preserve"> but you must leave your phone number as it will come up as unknown</w:t>
      </w:r>
    </w:p>
    <w:p w14:paraId="1FF803EF" w14:textId="77777777" w:rsidR="00067EB7" w:rsidRDefault="00067EB7" w:rsidP="00067EB7">
      <w:pPr>
        <w:widowControl w:val="0"/>
        <w:spacing w:after="0" w:line="285" w:lineRule="auto"/>
        <w:ind w:right="-188"/>
        <w:rPr>
          <w:rFonts w:ascii="Arial" w:eastAsia="Times New Roman" w:hAnsi="Arial" w:cs="Arial"/>
          <w:b/>
          <w:bCs/>
          <w:color w:val="000000"/>
          <w:kern w:val="28"/>
          <w:szCs w:val="21"/>
          <w:lang w:eastAsia="en-GB"/>
          <w14:cntxtAlt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067EB7" w14:paraId="3F466251" w14:textId="77777777" w:rsidTr="006C4CCE">
        <w:tc>
          <w:tcPr>
            <w:tcW w:w="4390" w:type="dxa"/>
            <w:shd w:val="clear" w:color="auto" w:fill="EEECE1" w:themeFill="background2"/>
          </w:tcPr>
          <w:p w14:paraId="08BBB8E6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Name: </w:t>
            </w:r>
          </w:p>
          <w:p w14:paraId="24B11790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8E1B825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</w:tc>
        <w:tc>
          <w:tcPr>
            <w:tcW w:w="5386" w:type="dxa"/>
            <w:shd w:val="clear" w:color="auto" w:fill="EEECE1" w:themeFill="background2"/>
          </w:tcPr>
          <w:p w14:paraId="46622C32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Telephone/Mobile:</w:t>
            </w:r>
          </w:p>
        </w:tc>
      </w:tr>
      <w:tr w:rsidR="00067EB7" w14:paraId="10CEE471" w14:textId="77777777" w:rsidTr="006C4CCE">
        <w:trPr>
          <w:trHeight w:val="664"/>
        </w:trPr>
        <w:tc>
          <w:tcPr>
            <w:tcW w:w="4390" w:type="dxa"/>
            <w:shd w:val="clear" w:color="auto" w:fill="EEECE1" w:themeFill="background2"/>
          </w:tcPr>
          <w:p w14:paraId="0A368356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Email: </w:t>
            </w:r>
          </w:p>
          <w:p w14:paraId="68593FC6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</w:tc>
        <w:tc>
          <w:tcPr>
            <w:tcW w:w="5386" w:type="dxa"/>
            <w:shd w:val="clear" w:color="auto" w:fill="EEECE1" w:themeFill="background2"/>
          </w:tcPr>
          <w:p w14:paraId="42F07E59" w14:textId="6709FCF1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Address: </w:t>
            </w:r>
          </w:p>
          <w:p w14:paraId="05399381" w14:textId="77777777" w:rsidR="006C4CCE" w:rsidRDefault="006C4CCE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F2BF9FF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522610F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2F269D8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8D364CC" w14:textId="77777777" w:rsidR="00067EB7" w:rsidRDefault="00067EB7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</w:tc>
      </w:tr>
      <w:tr w:rsidR="00063B3E" w14:paraId="490B4B27" w14:textId="77777777" w:rsidTr="006C4CCE">
        <w:trPr>
          <w:trHeight w:val="664"/>
        </w:trPr>
        <w:tc>
          <w:tcPr>
            <w:tcW w:w="4390" w:type="dxa"/>
            <w:shd w:val="clear" w:color="auto" w:fill="DBE5F1" w:themeFill="accent1" w:themeFillTint="33"/>
          </w:tcPr>
          <w:p w14:paraId="560CD882" w14:textId="070B21BA" w:rsidR="00063B3E" w:rsidRDefault="00063B3E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Are you applying for the training course to be able to apply for a job as a peer support worker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when jobs come up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?   </w:t>
            </w:r>
          </w:p>
          <w:p w14:paraId="38D68792" w14:textId="77777777" w:rsidR="00432F75" w:rsidRDefault="00432F75" w:rsidP="00063B3E">
            <w:pPr>
              <w:widowControl w:val="0"/>
              <w:spacing w:line="285" w:lineRule="auto"/>
              <w:ind w:right="-188"/>
              <w:jc w:val="center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78E80C2" w14:textId="02F62AD9" w:rsidR="00063B3E" w:rsidRDefault="00063B3E" w:rsidP="00063B3E">
            <w:pPr>
              <w:widowControl w:val="0"/>
              <w:spacing w:line="285" w:lineRule="auto"/>
              <w:ind w:right="-188"/>
              <w:jc w:val="center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YES               NO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</w:t>
            </w:r>
            <w:proofErr w:type="gramStart"/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Please Circle)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347968B7" w14:textId="2AF48DF1" w:rsidR="00063B3E" w:rsidRDefault="00063B3E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Are you applying to be a peer support volunteer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instead of looking for a paid role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?</w:t>
            </w:r>
          </w:p>
          <w:p w14:paraId="5E9B4415" w14:textId="77777777" w:rsidR="00063B3E" w:rsidRDefault="00063B3E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ACBE9DB" w14:textId="77777777" w:rsidR="00063B3E" w:rsidRDefault="00063B3E" w:rsidP="00063B3E">
            <w:pPr>
              <w:widowControl w:val="0"/>
              <w:spacing w:line="285" w:lineRule="auto"/>
              <w:ind w:right="-188"/>
              <w:jc w:val="center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0EE8259" w14:textId="056BA2B1" w:rsidR="00063B3E" w:rsidRDefault="00063B3E" w:rsidP="00063B3E">
            <w:pPr>
              <w:widowControl w:val="0"/>
              <w:spacing w:line="285" w:lineRule="auto"/>
              <w:ind w:right="-188"/>
              <w:jc w:val="center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YES               NO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</w:t>
            </w:r>
            <w:proofErr w:type="gramStart"/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Please Circle)</w:t>
            </w:r>
          </w:p>
        </w:tc>
      </w:tr>
      <w:tr w:rsidR="00192EE1" w14:paraId="198B5D51" w14:textId="77777777" w:rsidTr="006C4CCE">
        <w:trPr>
          <w:trHeight w:val="664"/>
        </w:trPr>
        <w:tc>
          <w:tcPr>
            <w:tcW w:w="9776" w:type="dxa"/>
            <w:gridSpan w:val="2"/>
            <w:shd w:val="clear" w:color="auto" w:fill="EEECE1" w:themeFill="background2"/>
          </w:tcPr>
          <w:p w14:paraId="4248D9C9" w14:textId="77777777" w:rsidR="00432F75" w:rsidRDefault="00192EE1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It is </w:t>
            </w:r>
            <w:r w:rsidRPr="006C4CCE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extremely important</w:t>
            </w:r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that you are honest in this section, we will contact you to ask for some more information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, you do not have to provide any details at this point. </w:t>
            </w:r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Please </w:t>
            </w:r>
            <w:proofErr w:type="gramStart"/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see</w:t>
            </w:r>
            <w:proofErr w:type="gramEnd"/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3F1736CB" w14:textId="28939F09" w:rsidR="00192EE1" w:rsidRPr="006C4CCE" w:rsidRDefault="00192EE1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the peer support training information sheet which has more details about this.</w:t>
            </w:r>
          </w:p>
          <w:p w14:paraId="6A98C247" w14:textId="77777777" w:rsidR="00192EE1" w:rsidRPr="006C4CCE" w:rsidRDefault="00192EE1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6C3655E9" w14:textId="77777777" w:rsidR="00432F75" w:rsidRDefault="00192EE1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 w:rsidRPr="006C4CCE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Are you waiting to go to court or have a criminal conviction that will be visible on a DBS form? (Disclosure and Barring Service)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</w:t>
            </w:r>
            <w:r w:rsidR="00432F75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      </w:t>
            </w:r>
          </w:p>
          <w:p w14:paraId="16A9D65C" w14:textId="77777777" w:rsidR="00432F75" w:rsidRDefault="00432F75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AF0F8F3" w14:textId="7B8ACB65" w:rsidR="00192EE1" w:rsidRDefault="00432F75" w:rsidP="00067EB7">
            <w:pPr>
              <w:widowControl w:val="0"/>
              <w:spacing w:line="285" w:lineRule="auto"/>
              <w:ind w:right="-188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YES               NO 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Please Circle)</w:t>
            </w:r>
          </w:p>
        </w:tc>
      </w:tr>
    </w:tbl>
    <w:p w14:paraId="6C1E7FF7" w14:textId="0D4D22EA" w:rsidR="00D820AA" w:rsidRDefault="00D820AA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634130D7" w14:textId="56FB8D08" w:rsidR="00432F75" w:rsidRDefault="00432F75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0B5E5F73" w14:textId="3E8075B3" w:rsidR="00432F75" w:rsidRDefault="00432F75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61303356" w14:textId="77777777" w:rsidR="00432F75" w:rsidRDefault="00432F75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820AA" w14:paraId="052D5457" w14:textId="77777777" w:rsidTr="006C4CCE">
        <w:tc>
          <w:tcPr>
            <w:tcW w:w="9776" w:type="dxa"/>
            <w:shd w:val="clear" w:color="auto" w:fill="DBE5F1" w:themeFill="accent1" w:themeFillTint="33"/>
          </w:tcPr>
          <w:p w14:paraId="69201A6B" w14:textId="77777777" w:rsidR="00D820AA" w:rsidRPr="00620509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</w:pPr>
            <w:r w:rsidRPr="00D820AA">
              <w:rPr>
                <w:rFonts w:ascii="Arial" w:eastAsia="Times New Roman" w:hAnsi="Arial" w:cs="Arial"/>
                <w:b/>
                <w:color w:val="000000"/>
                <w:kern w:val="28"/>
                <w:szCs w:val="21"/>
                <w:lang w:eastAsia="en-GB"/>
                <w14:cntxtAlts/>
              </w:rPr>
              <w:t xml:space="preserve">Please tell us why you want to </w:t>
            </w:r>
            <w:r w:rsidR="00524633">
              <w:rPr>
                <w:rFonts w:ascii="Arial" w:eastAsia="Times New Roman" w:hAnsi="Arial" w:cs="Arial"/>
                <w:b/>
                <w:color w:val="000000"/>
                <w:kern w:val="28"/>
                <w:szCs w:val="21"/>
                <w:lang w:eastAsia="en-GB"/>
                <w14:cntxtAlts/>
              </w:rPr>
              <w:t>complete peer support training</w:t>
            </w:r>
            <w:r w:rsidRPr="00D820AA">
              <w:rPr>
                <w:rFonts w:ascii="Arial" w:eastAsia="Times New Roman" w:hAnsi="Arial" w:cs="Arial"/>
                <w:b/>
                <w:color w:val="000000"/>
                <w:kern w:val="28"/>
                <w:szCs w:val="21"/>
                <w:lang w:eastAsia="en-GB"/>
                <w14:cntxtAlts/>
              </w:rPr>
              <w:t xml:space="preserve">? </w:t>
            </w:r>
            <w:r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 xml:space="preserve">Think </w:t>
            </w:r>
            <w:proofErr w:type="gramStart"/>
            <w:r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>about;</w:t>
            </w:r>
            <w:proofErr w:type="gramEnd"/>
            <w:r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 xml:space="preserve"> your strengths, </w:t>
            </w:r>
          </w:p>
          <w:p w14:paraId="0FA26619" w14:textId="77777777" w:rsidR="00D820AA" w:rsidRPr="00620509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</w:pPr>
            <w:r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>your experience of mental health</w:t>
            </w:r>
            <w:r w:rsidR="00620509"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 xml:space="preserve">, what you would offer to people experiencing mental health challenges and any relevant employment or volunteering experiences. </w:t>
            </w:r>
            <w:r w:rsidRPr="00620509">
              <w:rPr>
                <w:rFonts w:ascii="Arial" w:eastAsia="Times New Roman" w:hAnsi="Arial" w:cs="Arial"/>
                <w:i/>
                <w:color w:val="000000"/>
                <w:kern w:val="28"/>
                <w:szCs w:val="21"/>
                <w:lang w:eastAsia="en-GB"/>
                <w14:cntxtAlts/>
              </w:rPr>
              <w:t xml:space="preserve"> </w:t>
            </w:r>
          </w:p>
          <w:p w14:paraId="64337DC9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66D6468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DB1C232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773DEE4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33AABCA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CDD51DB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19A0092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C14BBDA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527779BA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C85C51D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2E7BCA1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F3C5730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58E99917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4A2DA3B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69AB8DD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8B2CF4D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EC78EB8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08BB0935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0A5CDA00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723D7C4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51942A9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551F19AC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528B1E1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53CC8C6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27EF2B13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D5434E5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27E097C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83EC125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A84A640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DEA97D3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5BCF6ACB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F40D260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4D3848B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31908FE7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1ED6EBB" w14:textId="77777777" w:rsidR="00D820AA" w:rsidRDefault="00D820AA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5CBDBF4B" w14:textId="77777777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76608565" w14:textId="77777777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FEA7C22" w14:textId="77777777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11A91BB7" w14:textId="77777777" w:rsidR="00693834" w:rsidRDefault="00693834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</w:pPr>
          </w:p>
          <w:p w14:paraId="1F98FC98" w14:textId="4B766A45" w:rsidR="009C1616" w:rsidRDefault="009C1616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</w:pPr>
            <w:r w:rsidRPr="009C1616"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  <w:t>Please continue to type</w:t>
            </w:r>
            <w:r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  <w:t xml:space="preserve">, the box will </w:t>
            </w:r>
            <w:proofErr w:type="gramStart"/>
            <w:r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  <w:t>expand</w:t>
            </w:r>
            <w:proofErr w:type="gramEnd"/>
            <w:r w:rsidRPr="009C1616"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  <w:t xml:space="preserve"> </w:t>
            </w:r>
          </w:p>
          <w:p w14:paraId="18D7AF3D" w14:textId="256A664B" w:rsidR="00432F75" w:rsidRDefault="00432F75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</w:pPr>
          </w:p>
          <w:p w14:paraId="7DE30862" w14:textId="77777777" w:rsidR="00432F75" w:rsidRDefault="00432F75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A6A6A6" w:themeColor="background1" w:themeShade="A6"/>
                <w:kern w:val="28"/>
                <w:szCs w:val="21"/>
                <w:lang w:eastAsia="en-GB"/>
                <w14:cntxtAlts/>
              </w:rPr>
            </w:pPr>
          </w:p>
          <w:p w14:paraId="4B1F2723" w14:textId="77777777" w:rsidR="00EE011D" w:rsidRDefault="00EE011D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</w:tc>
      </w:tr>
    </w:tbl>
    <w:p w14:paraId="3709534A" w14:textId="63F407A0" w:rsidR="00620509" w:rsidRDefault="00620509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351E05FD" w14:textId="77777777" w:rsidR="00B563D0" w:rsidRDefault="00B563D0" w:rsidP="006C4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ind w:right="-187"/>
        <w:jc w:val="center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The following questions </w:t>
      </w:r>
      <w:r>
        <w:rPr>
          <w:rFonts w:ascii="Arial" w:eastAsia="Times New Roman" w:hAnsi="Arial" w:cs="Arial"/>
          <w:b/>
          <w:bCs/>
          <w:color w:val="000000"/>
          <w:kern w:val="28"/>
          <w:szCs w:val="21"/>
          <w:lang w:eastAsia="en-GB"/>
          <w14:cntxtAlts/>
        </w:rPr>
        <w:t>DO NOT</w:t>
      </w: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affect whether you are offered a training </w:t>
      </w:r>
      <w:proofErr w:type="gramStart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space, but</w:t>
      </w:r>
      <w:proofErr w:type="gramEnd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will help us with our planning. Please tick the box</w:t>
      </w:r>
    </w:p>
    <w:p w14:paraId="5BD896EC" w14:textId="77777777" w:rsidR="00B563D0" w:rsidRDefault="00B563D0" w:rsidP="006C4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1F22B7AC" w14:textId="001ACE04" w:rsidR="00B563D0" w:rsidRDefault="00B563D0" w:rsidP="006C4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Are there any reasonable adjustments you would need to participate in training?  If </w:t>
      </w:r>
      <w:proofErr w:type="gram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so</w:t>
      </w:r>
      <w:proofErr w:type="gramEnd"/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we will ask you about these, although you do not have to declare it if you prefer not to</w:t>
      </w: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.     </w:t>
      </w:r>
      <w:proofErr w:type="gramStart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YES</w:t>
      </w:r>
      <w:proofErr w:type="gramEnd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        No        Prefer not to say</w:t>
      </w:r>
    </w:p>
    <w:p w14:paraId="11ED1675" w14:textId="77777777" w:rsidR="00B563D0" w:rsidRDefault="00B563D0" w:rsidP="006C4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p w14:paraId="4F83393B" w14:textId="6047EBDB" w:rsidR="00B563D0" w:rsidRDefault="00B563D0" w:rsidP="006C4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Do you have access to a PC, electronic </w:t>
      </w:r>
      <w:proofErr w:type="gramStart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>tablet</w:t>
      </w:r>
      <w:proofErr w:type="gramEnd"/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or laptop?       </w:t>
      </w:r>
      <w:r w:rsidR="00557BC0"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  <w:t xml:space="preserve">YES         No        </w:t>
      </w:r>
    </w:p>
    <w:p w14:paraId="228454D9" w14:textId="77777777" w:rsidR="00B563D0" w:rsidRDefault="00B563D0" w:rsidP="00D820AA">
      <w:pPr>
        <w:widowControl w:val="0"/>
        <w:spacing w:after="0" w:line="360" w:lineRule="auto"/>
        <w:ind w:right="-187"/>
        <w:rPr>
          <w:rFonts w:ascii="Arial" w:eastAsia="Times New Roman" w:hAnsi="Arial" w:cs="Arial"/>
          <w:color w:val="000000"/>
          <w:kern w:val="28"/>
          <w:szCs w:val="21"/>
          <w:lang w:eastAsia="en-GB"/>
          <w14:cntxtAlts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D820AA" w14:paraId="25418B95" w14:textId="77777777" w:rsidTr="006C4CCE">
        <w:trPr>
          <w:trHeight w:val="2955"/>
        </w:trPr>
        <w:tc>
          <w:tcPr>
            <w:tcW w:w="9706" w:type="dxa"/>
            <w:shd w:val="clear" w:color="auto" w:fill="DBE5F1" w:themeFill="accent1" w:themeFillTint="33"/>
          </w:tcPr>
          <w:p w14:paraId="7BCD14DF" w14:textId="436CE9B1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We will contact you </w:t>
            </w:r>
            <w:r w:rsidR="00693834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to arrange 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a further 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telephone 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conversation</w:t>
            </w:r>
            <w:r w:rsidR="00524633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/virtual meeting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about your expression of interest. Please can you tell u</w:t>
            </w:r>
            <w:r w:rsidR="00524633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s the best time to contact you.</w:t>
            </w:r>
            <w:r w:rsidR="006C4CCE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Please circle below.</w:t>
            </w:r>
          </w:p>
          <w:p w14:paraId="05A6AACC" w14:textId="77777777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5F30A48" w14:textId="76BF1F3C" w:rsidR="009C1616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AM          PM 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  <w:t xml:space="preserve"> </w:t>
            </w:r>
            <w:r w:rsidR="00851FA2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Any day of the week</w:t>
            </w:r>
          </w:p>
          <w:p w14:paraId="37DE5282" w14:textId="77777777" w:rsidR="009C1616" w:rsidRDefault="009C1616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71023B6" w14:textId="493BDFC1" w:rsidR="00620509" w:rsidRDefault="00620509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Mon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day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  <w:t>Tuesday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  <w:t xml:space="preserve">         Wednesday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  <w:t xml:space="preserve">         Thursday</w:t>
            </w:r>
            <w:r w:rsidR="009C1616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ab/>
              <w:t xml:space="preserve">       Friday</w:t>
            </w:r>
          </w:p>
          <w:p w14:paraId="7136D8D4" w14:textId="4630818F" w:rsidR="009C1616" w:rsidRDefault="009C1616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4DE71CFF" w14:textId="77777777" w:rsidR="00851FA2" w:rsidRDefault="00851FA2" w:rsidP="00D820AA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E8A931B" w14:textId="0256D9B1" w:rsidR="00AB1EF1" w:rsidRDefault="00432F75" w:rsidP="009C1616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Do you drive?    </w:t>
            </w:r>
          </w:p>
          <w:p w14:paraId="3D6F5671" w14:textId="77777777" w:rsidR="00AB1EF1" w:rsidRDefault="00432F75" w:rsidP="009C1616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This will help with planning further down the line, for example when allocating placements</w:t>
            </w:r>
            <w:r w:rsidR="00851FA2"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</w:t>
            </w:r>
          </w:p>
          <w:p w14:paraId="79798BEB" w14:textId="77777777" w:rsidR="00AB1EF1" w:rsidRDefault="00AB1EF1" w:rsidP="009C1616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</w:p>
          <w:p w14:paraId="60292371" w14:textId="4508CFD2" w:rsidR="009C1616" w:rsidRDefault="00432F75" w:rsidP="009C1616">
            <w:pPr>
              <w:widowControl w:val="0"/>
              <w:spacing w:line="360" w:lineRule="auto"/>
              <w:ind w:right="-187"/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Cs w:val="21"/>
                <w:lang w:eastAsia="en-GB"/>
                <w14:cntxtAlts/>
              </w:rPr>
              <w:t xml:space="preserve">  YES         NO        </w:t>
            </w:r>
          </w:p>
        </w:tc>
      </w:tr>
    </w:tbl>
    <w:p w14:paraId="6C6C752C" w14:textId="77777777" w:rsidR="006C4CCE" w:rsidRDefault="006C4CCE" w:rsidP="006B099E">
      <w:pPr>
        <w:widowControl w:val="0"/>
        <w:spacing w:after="0" w:line="360" w:lineRule="auto"/>
        <w:ind w:right="-187"/>
        <w:jc w:val="center"/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</w:pPr>
    </w:p>
    <w:p w14:paraId="5E948B53" w14:textId="6031AAA5" w:rsidR="009C1616" w:rsidRPr="006C4CCE" w:rsidRDefault="009C1616" w:rsidP="006B099E">
      <w:pPr>
        <w:widowControl w:val="0"/>
        <w:spacing w:after="0" w:line="360" w:lineRule="auto"/>
        <w:ind w:right="-187"/>
        <w:jc w:val="center"/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</w:pPr>
      <w:r w:rsidRPr="006C4CCE"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  <w:t>Thank you</w:t>
      </w:r>
      <w:r w:rsidR="00693834" w:rsidRPr="006C4CCE">
        <w:rPr>
          <w:rFonts w:eastAsia="Times New Roman" w:cstheme="minorHAnsi"/>
          <w:color w:val="000000"/>
          <w:kern w:val="28"/>
          <w:sz w:val="28"/>
          <w:szCs w:val="28"/>
          <w:lang w:eastAsia="en-GB"/>
          <w14:cntxtAlts/>
        </w:rPr>
        <w:t xml:space="preserve"> for expressing your interest in the Peer Support training. We look forward to speaking to you soon.</w:t>
      </w:r>
    </w:p>
    <w:sectPr w:rsidR="009C1616" w:rsidRPr="006C4CCE" w:rsidSect="00693834">
      <w:headerReference w:type="default" r:id="rId7"/>
      <w:footerReference w:type="default" r:id="rId8"/>
      <w:pgSz w:w="11906" w:h="16838"/>
      <w:pgMar w:top="1560" w:right="991" w:bottom="851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6051" w14:textId="77777777" w:rsidR="00021C25" w:rsidRDefault="00021C25" w:rsidP="00620509">
      <w:pPr>
        <w:spacing w:after="0" w:line="240" w:lineRule="auto"/>
      </w:pPr>
      <w:r>
        <w:separator/>
      </w:r>
    </w:p>
  </w:endnote>
  <w:endnote w:type="continuationSeparator" w:id="0">
    <w:p w14:paraId="15CC9A4F" w14:textId="77777777" w:rsidR="00021C25" w:rsidRDefault="00021C25" w:rsidP="0062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7103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EEBC1" w14:textId="77777777" w:rsidR="00620509" w:rsidRDefault="00620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3630" w14:textId="77777777" w:rsidR="00620509" w:rsidRDefault="0062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413BE" w14:textId="77777777" w:rsidR="00021C25" w:rsidRDefault="00021C25" w:rsidP="00620509">
      <w:pPr>
        <w:spacing w:after="0" w:line="240" w:lineRule="auto"/>
      </w:pPr>
      <w:r>
        <w:separator/>
      </w:r>
    </w:p>
  </w:footnote>
  <w:footnote w:type="continuationSeparator" w:id="0">
    <w:p w14:paraId="3A2A310B" w14:textId="77777777" w:rsidR="00021C25" w:rsidRDefault="00021C25" w:rsidP="0062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192E" w14:textId="77777777" w:rsidR="00620509" w:rsidRDefault="00620509">
    <w:pPr>
      <w:pStyle w:val="Header"/>
    </w:pPr>
    <w:r w:rsidRPr="0062050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4BA300" wp14:editId="39B924C5">
          <wp:simplePos x="0" y="0"/>
          <wp:positionH relativeFrom="column">
            <wp:posOffset>-428625</wp:posOffset>
          </wp:positionH>
          <wp:positionV relativeFrom="paragraph">
            <wp:posOffset>-231775</wp:posOffset>
          </wp:positionV>
          <wp:extent cx="2124075" cy="647065"/>
          <wp:effectExtent l="0" t="0" r="952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ormation Logo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50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47761" wp14:editId="2224879A">
          <wp:simplePos x="0" y="0"/>
          <wp:positionH relativeFrom="column">
            <wp:posOffset>3867150</wp:posOffset>
          </wp:positionH>
          <wp:positionV relativeFrom="paragraph">
            <wp:posOffset>-344805</wp:posOffset>
          </wp:positionV>
          <wp:extent cx="2505075" cy="85725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Tlogo_2017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29"/>
                  <a:stretch/>
                </pic:blipFill>
                <pic:spPr bwMode="auto">
                  <a:xfrm>
                    <a:off x="0" y="0"/>
                    <a:ext cx="2505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4B7AE" w14:textId="77777777" w:rsidR="00620509" w:rsidRDefault="00620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56"/>
    <w:rsid w:val="00021C25"/>
    <w:rsid w:val="000625DE"/>
    <w:rsid w:val="00063B3E"/>
    <w:rsid w:val="00067EB7"/>
    <w:rsid w:val="00081415"/>
    <w:rsid w:val="000A68B2"/>
    <w:rsid w:val="00192EE1"/>
    <w:rsid w:val="00432F75"/>
    <w:rsid w:val="00433444"/>
    <w:rsid w:val="00524633"/>
    <w:rsid w:val="00557BC0"/>
    <w:rsid w:val="005B6E04"/>
    <w:rsid w:val="00620509"/>
    <w:rsid w:val="00693834"/>
    <w:rsid w:val="006B0243"/>
    <w:rsid w:val="006B099E"/>
    <w:rsid w:val="006C4CCE"/>
    <w:rsid w:val="006F27DD"/>
    <w:rsid w:val="007D4BFC"/>
    <w:rsid w:val="00851FA2"/>
    <w:rsid w:val="0086416C"/>
    <w:rsid w:val="00865329"/>
    <w:rsid w:val="008B08C3"/>
    <w:rsid w:val="008E7DD6"/>
    <w:rsid w:val="0091195E"/>
    <w:rsid w:val="00992E7E"/>
    <w:rsid w:val="009C1616"/>
    <w:rsid w:val="00AB1EF1"/>
    <w:rsid w:val="00AD77AF"/>
    <w:rsid w:val="00B30EC1"/>
    <w:rsid w:val="00B563D0"/>
    <w:rsid w:val="00BB122B"/>
    <w:rsid w:val="00C026F9"/>
    <w:rsid w:val="00C958F2"/>
    <w:rsid w:val="00D06FF3"/>
    <w:rsid w:val="00D820AA"/>
    <w:rsid w:val="00E26A5C"/>
    <w:rsid w:val="00E50F3E"/>
    <w:rsid w:val="00EE011D"/>
    <w:rsid w:val="00EF1311"/>
    <w:rsid w:val="00F75932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5761"/>
  <w15:docId w15:val="{9DE01BE6-9449-4D42-809B-3E29314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09"/>
  </w:style>
  <w:style w:type="paragraph" w:styleId="Footer">
    <w:name w:val="footer"/>
    <w:basedOn w:val="Normal"/>
    <w:link w:val="FooterChar"/>
    <w:uiPriority w:val="99"/>
    <w:unhideWhenUsed/>
    <w:rsid w:val="0062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a.Spilsbury@leicspart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Melling Rob</dc:creator>
  <cp:lastModifiedBy>O'REILLY, Louise (LEICESTERSHIRE PARTNERSHIP NHS TRUST)</cp:lastModifiedBy>
  <cp:revision>2</cp:revision>
  <dcterms:created xsi:type="dcterms:W3CDTF">2021-02-25T12:32:00Z</dcterms:created>
  <dcterms:modified xsi:type="dcterms:W3CDTF">2021-02-25T12:32:00Z</dcterms:modified>
</cp:coreProperties>
</file>