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6"/>
        <w:gridCol w:w="3543"/>
      </w:tblGrid>
      <w:tr w:rsidR="00120337" w:rsidRPr="00B00809" w14:paraId="34EB0725" w14:textId="77777777" w:rsidTr="00B00809">
        <w:tc>
          <w:tcPr>
            <w:tcW w:w="3436" w:type="dxa"/>
            <w:shd w:val="clear" w:color="auto" w:fill="FFFF00"/>
          </w:tcPr>
          <w:p w14:paraId="1EF638F5" w14:textId="7D566F15" w:rsidR="00120337" w:rsidRPr="00B00809" w:rsidRDefault="00120337" w:rsidP="00B00809">
            <w:pPr>
              <w:tabs>
                <w:tab w:val="left" w:pos="3220"/>
              </w:tabs>
              <w:rPr>
                <w:rFonts w:ascii="Arial" w:hAnsi="Arial" w:cs="Arial"/>
                <w:b/>
                <w:szCs w:val="20"/>
              </w:rPr>
            </w:pPr>
            <w:r w:rsidRPr="00B00809">
              <w:rPr>
                <w:rFonts w:ascii="Arial" w:hAnsi="Arial" w:cs="Arial"/>
                <w:b/>
                <w:szCs w:val="20"/>
              </w:rPr>
              <w:t>PATIENT NAME:</w:t>
            </w:r>
          </w:p>
        </w:tc>
        <w:tc>
          <w:tcPr>
            <w:tcW w:w="3543" w:type="dxa"/>
          </w:tcPr>
          <w:p w14:paraId="66F3E026" w14:textId="4B8442F4" w:rsidR="00120337" w:rsidRPr="00B00809" w:rsidRDefault="00120337" w:rsidP="00B00809">
            <w:pPr>
              <w:tabs>
                <w:tab w:val="left" w:pos="3220"/>
              </w:tabs>
              <w:rPr>
                <w:rFonts w:ascii="Arial" w:hAnsi="Arial" w:cs="Arial"/>
                <w:b/>
                <w:szCs w:val="20"/>
              </w:rPr>
            </w:pPr>
          </w:p>
        </w:tc>
      </w:tr>
      <w:tr w:rsidR="00120337" w:rsidRPr="00B00809" w14:paraId="1642B83E" w14:textId="77777777" w:rsidTr="00B00809">
        <w:tc>
          <w:tcPr>
            <w:tcW w:w="3436" w:type="dxa"/>
            <w:shd w:val="clear" w:color="auto" w:fill="FFFF00"/>
          </w:tcPr>
          <w:p w14:paraId="377DDB27" w14:textId="77F06F03" w:rsidR="00120337" w:rsidRPr="00B00809" w:rsidRDefault="00120337" w:rsidP="00B00809">
            <w:pPr>
              <w:tabs>
                <w:tab w:val="left" w:pos="3220"/>
              </w:tabs>
              <w:rPr>
                <w:rFonts w:ascii="Arial" w:hAnsi="Arial" w:cs="Arial"/>
                <w:b/>
                <w:szCs w:val="20"/>
              </w:rPr>
            </w:pPr>
            <w:r w:rsidRPr="00B00809">
              <w:rPr>
                <w:rFonts w:ascii="Arial" w:hAnsi="Arial" w:cs="Arial"/>
                <w:b/>
                <w:szCs w:val="20"/>
              </w:rPr>
              <w:t>DOB:</w:t>
            </w:r>
          </w:p>
        </w:tc>
        <w:tc>
          <w:tcPr>
            <w:tcW w:w="3543" w:type="dxa"/>
          </w:tcPr>
          <w:p w14:paraId="724D304C" w14:textId="39825B9F" w:rsidR="00120337" w:rsidRPr="00B00809" w:rsidRDefault="00120337" w:rsidP="00B00809">
            <w:pPr>
              <w:tabs>
                <w:tab w:val="left" w:pos="3220"/>
              </w:tabs>
              <w:rPr>
                <w:rFonts w:ascii="Arial" w:hAnsi="Arial" w:cs="Arial"/>
                <w:b/>
                <w:szCs w:val="20"/>
              </w:rPr>
            </w:pPr>
          </w:p>
        </w:tc>
      </w:tr>
      <w:tr w:rsidR="000F393B" w:rsidRPr="00B00809" w14:paraId="3B879B49" w14:textId="77777777" w:rsidTr="00B00809">
        <w:tc>
          <w:tcPr>
            <w:tcW w:w="3436" w:type="dxa"/>
            <w:shd w:val="clear" w:color="auto" w:fill="FFFF00"/>
          </w:tcPr>
          <w:p w14:paraId="35056F6D" w14:textId="77777777" w:rsidR="000F393B" w:rsidRPr="00B00809" w:rsidRDefault="000F393B" w:rsidP="00B00809">
            <w:pPr>
              <w:tabs>
                <w:tab w:val="left" w:pos="3220"/>
              </w:tabs>
              <w:rPr>
                <w:rFonts w:ascii="Arial" w:hAnsi="Arial" w:cs="Arial"/>
                <w:b/>
                <w:szCs w:val="20"/>
              </w:rPr>
            </w:pPr>
            <w:r w:rsidRPr="00B00809">
              <w:rPr>
                <w:rFonts w:ascii="Arial" w:hAnsi="Arial" w:cs="Arial"/>
                <w:b/>
                <w:szCs w:val="20"/>
              </w:rPr>
              <w:t>NHS NO:</w:t>
            </w:r>
          </w:p>
        </w:tc>
        <w:tc>
          <w:tcPr>
            <w:tcW w:w="3543" w:type="dxa"/>
          </w:tcPr>
          <w:p w14:paraId="2C906BE3" w14:textId="6067A1D1" w:rsidR="000F393B" w:rsidRPr="00B00809" w:rsidRDefault="000F393B" w:rsidP="00B00809">
            <w:pPr>
              <w:tabs>
                <w:tab w:val="left" w:pos="3220"/>
              </w:tabs>
              <w:rPr>
                <w:rFonts w:ascii="Arial" w:hAnsi="Arial" w:cs="Arial"/>
                <w:b/>
                <w:szCs w:val="20"/>
              </w:rPr>
            </w:pPr>
          </w:p>
        </w:tc>
      </w:tr>
      <w:tr w:rsidR="000F393B" w:rsidRPr="00B00809" w14:paraId="36D24C01" w14:textId="77777777" w:rsidTr="00B00809">
        <w:tc>
          <w:tcPr>
            <w:tcW w:w="3436" w:type="dxa"/>
            <w:shd w:val="clear" w:color="auto" w:fill="FFFF00"/>
          </w:tcPr>
          <w:p w14:paraId="7C7CFAC0" w14:textId="1BE3B083" w:rsidR="000F393B" w:rsidRPr="00B00809" w:rsidRDefault="000F393B" w:rsidP="00B00809">
            <w:pPr>
              <w:tabs>
                <w:tab w:val="left" w:pos="3220"/>
              </w:tabs>
              <w:rPr>
                <w:rFonts w:ascii="Arial" w:hAnsi="Arial" w:cs="Arial"/>
                <w:b/>
                <w:szCs w:val="20"/>
              </w:rPr>
            </w:pPr>
            <w:r w:rsidRPr="00B00809">
              <w:rPr>
                <w:rFonts w:ascii="Arial" w:hAnsi="Arial" w:cs="Arial"/>
                <w:b/>
                <w:szCs w:val="20"/>
              </w:rPr>
              <w:t xml:space="preserve">Marital Status: </w:t>
            </w:r>
          </w:p>
        </w:tc>
        <w:tc>
          <w:tcPr>
            <w:tcW w:w="3543" w:type="dxa"/>
          </w:tcPr>
          <w:p w14:paraId="61ACA211" w14:textId="553B2CC0" w:rsidR="000F393B" w:rsidRPr="00B00809" w:rsidRDefault="000F393B" w:rsidP="00B00809">
            <w:pPr>
              <w:tabs>
                <w:tab w:val="left" w:pos="3220"/>
              </w:tabs>
              <w:rPr>
                <w:rFonts w:ascii="Arial" w:hAnsi="Arial" w:cs="Arial"/>
                <w:b/>
                <w:szCs w:val="20"/>
              </w:rPr>
            </w:pPr>
          </w:p>
        </w:tc>
      </w:tr>
      <w:tr w:rsidR="00120337" w:rsidRPr="00B00809" w14:paraId="7FF8FDEF" w14:textId="77777777" w:rsidTr="00B00809">
        <w:tc>
          <w:tcPr>
            <w:tcW w:w="3436" w:type="dxa"/>
            <w:shd w:val="clear" w:color="auto" w:fill="FFFF00"/>
          </w:tcPr>
          <w:p w14:paraId="18A2D3E7" w14:textId="35A0C41A" w:rsidR="00120337" w:rsidRPr="00B00809" w:rsidRDefault="000F393B" w:rsidP="00B00809">
            <w:pPr>
              <w:tabs>
                <w:tab w:val="left" w:pos="3220"/>
              </w:tabs>
              <w:rPr>
                <w:rFonts w:ascii="Arial" w:hAnsi="Arial" w:cs="Arial"/>
                <w:b/>
                <w:szCs w:val="20"/>
              </w:rPr>
            </w:pPr>
            <w:r w:rsidRPr="00B00809">
              <w:rPr>
                <w:rFonts w:ascii="Arial" w:hAnsi="Arial" w:cs="Arial"/>
                <w:b/>
                <w:szCs w:val="20"/>
              </w:rPr>
              <w:t xml:space="preserve">Ethnicity: </w:t>
            </w:r>
          </w:p>
        </w:tc>
        <w:tc>
          <w:tcPr>
            <w:tcW w:w="3543" w:type="dxa"/>
          </w:tcPr>
          <w:p w14:paraId="39A8134B" w14:textId="2A29080A" w:rsidR="00120337" w:rsidRPr="00B00809" w:rsidRDefault="00120337" w:rsidP="00B00809">
            <w:pPr>
              <w:tabs>
                <w:tab w:val="left" w:pos="3220"/>
              </w:tabs>
              <w:rPr>
                <w:rFonts w:ascii="Arial" w:hAnsi="Arial" w:cs="Arial"/>
                <w:b/>
                <w:szCs w:val="20"/>
              </w:rPr>
            </w:pPr>
          </w:p>
        </w:tc>
      </w:tr>
    </w:tbl>
    <w:p w14:paraId="3D1359ED" w14:textId="11265F58" w:rsidR="00BC5167" w:rsidRPr="00CE678D" w:rsidRDefault="0090282E" w:rsidP="00B00809">
      <w:pPr>
        <w:jc w:val="center"/>
        <w:rPr>
          <w:rFonts w:ascii="Arial" w:hAnsi="Arial" w:cs="Arial"/>
          <w:b/>
          <w:sz w:val="24"/>
        </w:rPr>
      </w:pPr>
      <w:r w:rsidRPr="00CE678D">
        <w:rPr>
          <w:rFonts w:ascii="Arial" w:hAnsi="Arial" w:cs="Arial"/>
          <w:b/>
          <w:sz w:val="24"/>
        </w:rPr>
        <w:t>Specialist Autism Team-</w:t>
      </w:r>
      <w:r w:rsidR="008D7AAC">
        <w:rPr>
          <w:rFonts w:ascii="Arial" w:hAnsi="Arial" w:cs="Arial"/>
          <w:b/>
          <w:sz w:val="24"/>
        </w:rPr>
        <w:t xml:space="preserve"> </w:t>
      </w:r>
      <w:r w:rsidR="005113F7">
        <w:rPr>
          <w:rFonts w:ascii="Arial" w:hAnsi="Arial" w:cs="Arial"/>
          <w:b/>
          <w:sz w:val="24"/>
        </w:rPr>
        <w:t>R</w:t>
      </w:r>
      <w:r w:rsidR="008D7AAC">
        <w:rPr>
          <w:rFonts w:ascii="Arial" w:hAnsi="Arial" w:cs="Arial"/>
          <w:b/>
          <w:sz w:val="24"/>
        </w:rPr>
        <w:t xml:space="preserve">eferral </w:t>
      </w:r>
      <w:r w:rsidR="005113F7">
        <w:rPr>
          <w:rFonts w:ascii="Arial" w:hAnsi="Arial" w:cs="Arial"/>
          <w:b/>
          <w:sz w:val="24"/>
        </w:rPr>
        <w:t>Form</w:t>
      </w:r>
    </w:p>
    <w:p w14:paraId="2A6DB809" w14:textId="1627854A" w:rsidR="00CE678D" w:rsidRDefault="00B00809" w:rsidP="00BC5167">
      <w:pPr>
        <w:autoSpaceDE w:val="0"/>
        <w:autoSpaceDN w:val="0"/>
        <w:adjustRightInd w:val="0"/>
        <w:spacing w:after="0" w:line="240" w:lineRule="auto"/>
        <w:ind w:left="2160" w:hanging="2302"/>
        <w:rPr>
          <w:rFonts w:ascii="Arial" w:hAnsi="Arial" w:cs="Arial"/>
          <w:color w:val="363636"/>
        </w:rPr>
      </w:pPr>
      <w:r>
        <w:rPr>
          <w:rFonts w:ascii="Arial" w:hAnsi="Arial" w:cs="Arial"/>
          <w:b/>
          <w:noProof/>
          <w:sz w:val="24"/>
        </w:rPr>
        <w:drawing>
          <wp:anchor distT="0" distB="0" distL="114300" distR="114300" simplePos="0" relativeHeight="251692544" behindDoc="0" locked="0" layoutInCell="1" allowOverlap="1" wp14:anchorId="3E4E9A31" wp14:editId="40F4081B">
            <wp:simplePos x="0" y="0"/>
            <wp:positionH relativeFrom="column">
              <wp:posOffset>4787265</wp:posOffset>
            </wp:positionH>
            <wp:positionV relativeFrom="paragraph">
              <wp:posOffset>6985</wp:posOffset>
            </wp:positionV>
            <wp:extent cx="742950" cy="962660"/>
            <wp:effectExtent l="0" t="0" r="0" b="8890"/>
            <wp:wrapNone/>
            <wp:docPr id="185012219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22190"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962660"/>
                    </a:xfrm>
                    <a:prstGeom prst="rect">
                      <a:avLst/>
                    </a:prstGeom>
                  </pic:spPr>
                </pic:pic>
              </a:graphicData>
            </a:graphic>
            <wp14:sizeRelH relativeFrom="page">
              <wp14:pctWidth>0</wp14:pctWidth>
            </wp14:sizeRelH>
            <wp14:sizeRelV relativeFrom="page">
              <wp14:pctHeight>0</wp14:pctHeight>
            </wp14:sizeRelV>
          </wp:anchor>
        </w:drawing>
      </w:r>
      <w:r w:rsidR="00CE678D">
        <w:rPr>
          <w:rFonts w:ascii="Arial" w:hAnsi="Arial" w:cs="Arial"/>
          <w:color w:val="363636"/>
        </w:rPr>
        <w:t xml:space="preserve">Please provide as much information as possible.  </w:t>
      </w:r>
    </w:p>
    <w:p w14:paraId="7F3DF713" w14:textId="09B0333E" w:rsidR="0061577A" w:rsidRDefault="00DB6074" w:rsidP="0061577A">
      <w:pPr>
        <w:autoSpaceDE w:val="0"/>
        <w:autoSpaceDN w:val="0"/>
        <w:adjustRightInd w:val="0"/>
        <w:spacing w:after="0" w:line="240" w:lineRule="auto"/>
        <w:ind w:left="2160" w:hanging="2302"/>
        <w:rPr>
          <w:rStyle w:val="Hyperlink"/>
          <w:rFonts w:ascii="Arial" w:hAnsi="Arial" w:cs="Arial"/>
        </w:rPr>
      </w:pPr>
      <w:r w:rsidRPr="00A47F54">
        <w:rPr>
          <w:rFonts w:ascii="Arial" w:hAnsi="Arial" w:cs="Arial"/>
          <w:color w:val="363636"/>
        </w:rPr>
        <w:t xml:space="preserve">Send referral </w:t>
      </w:r>
      <w:r w:rsidR="00C660A2">
        <w:rPr>
          <w:rFonts w:ascii="Arial" w:hAnsi="Arial" w:cs="Arial"/>
          <w:color w:val="363636"/>
        </w:rPr>
        <w:t xml:space="preserve">electronically to: </w:t>
      </w:r>
      <w:hyperlink r:id="rId12" w:history="1">
        <w:r w:rsidR="00D128F3" w:rsidRPr="001645C0">
          <w:rPr>
            <w:rStyle w:val="Hyperlink"/>
            <w:rFonts w:ascii="Arial" w:hAnsi="Arial" w:cs="Arial"/>
          </w:rPr>
          <w:t>lpt.satreferrals@nhs.net</w:t>
        </w:r>
      </w:hyperlink>
    </w:p>
    <w:p w14:paraId="2B29570B" w14:textId="6AF1EE1D" w:rsidR="00021549" w:rsidRPr="00021549" w:rsidRDefault="00021549" w:rsidP="0061577A">
      <w:pPr>
        <w:autoSpaceDE w:val="0"/>
        <w:autoSpaceDN w:val="0"/>
        <w:adjustRightInd w:val="0"/>
        <w:spacing w:after="0" w:line="240" w:lineRule="auto"/>
        <w:ind w:left="2160" w:hanging="2302"/>
        <w:rPr>
          <w:color w:val="363636"/>
        </w:rPr>
      </w:pPr>
    </w:p>
    <w:p w14:paraId="659FB092" w14:textId="369FA3F1" w:rsidR="00021549" w:rsidRPr="00021549" w:rsidRDefault="00021549" w:rsidP="0061577A">
      <w:pPr>
        <w:autoSpaceDE w:val="0"/>
        <w:autoSpaceDN w:val="0"/>
        <w:adjustRightInd w:val="0"/>
        <w:spacing w:after="0" w:line="240" w:lineRule="auto"/>
        <w:ind w:left="2160" w:hanging="2302"/>
        <w:rPr>
          <w:rFonts w:ascii="Arial" w:hAnsi="Arial" w:cs="Arial"/>
          <w:b/>
          <w:bCs/>
          <w:color w:val="363636"/>
          <w:sz w:val="24"/>
          <w:szCs w:val="24"/>
        </w:rPr>
      </w:pPr>
      <w:r w:rsidRPr="00021549">
        <w:rPr>
          <w:rFonts w:ascii="Arial" w:hAnsi="Arial" w:cs="Arial"/>
          <w:b/>
          <w:bCs/>
          <w:color w:val="363636"/>
          <w:sz w:val="24"/>
          <w:szCs w:val="24"/>
        </w:rPr>
        <w:t xml:space="preserve">Further information about the SAT offer can be found at: </w:t>
      </w:r>
    </w:p>
    <w:p w14:paraId="4E39EA11" w14:textId="3FAF09E5" w:rsidR="00DB6074" w:rsidRDefault="00502AA1" w:rsidP="0061577A">
      <w:pPr>
        <w:autoSpaceDE w:val="0"/>
        <w:autoSpaceDN w:val="0"/>
        <w:adjustRightInd w:val="0"/>
        <w:spacing w:after="0" w:line="240" w:lineRule="auto"/>
        <w:ind w:left="2160" w:hanging="2302"/>
        <w:rPr>
          <w:rFonts w:ascii="Arial" w:hAnsi="Arial" w:cs="Arial"/>
          <w:b/>
          <w:bCs/>
          <w:color w:val="363636"/>
          <w:sz w:val="24"/>
          <w:szCs w:val="24"/>
        </w:rPr>
      </w:pPr>
      <w:hyperlink r:id="rId13" w:history="1">
        <w:r w:rsidR="00021549" w:rsidRPr="00021549">
          <w:rPr>
            <w:rStyle w:val="Hyperlink"/>
            <w:rFonts w:ascii="Arial" w:hAnsi="Arial" w:cs="Arial"/>
            <w:b/>
            <w:bCs/>
            <w:sz w:val="24"/>
            <w:szCs w:val="24"/>
          </w:rPr>
          <w:t>https://www.leicspart.nhs.uk/service/specialist-autism-team/</w:t>
        </w:r>
      </w:hyperlink>
      <w:r w:rsidR="00021549" w:rsidRPr="00021549">
        <w:rPr>
          <w:rFonts w:ascii="Arial" w:hAnsi="Arial" w:cs="Arial"/>
          <w:b/>
          <w:bCs/>
          <w:color w:val="363636"/>
          <w:sz w:val="24"/>
          <w:szCs w:val="24"/>
        </w:rPr>
        <w:t xml:space="preserve"> </w:t>
      </w:r>
      <w:r w:rsidR="00021549">
        <w:rPr>
          <w:rFonts w:ascii="Arial" w:hAnsi="Arial" w:cs="Arial"/>
          <w:b/>
          <w:bCs/>
          <w:color w:val="363636"/>
          <w:sz w:val="24"/>
          <w:szCs w:val="24"/>
        </w:rPr>
        <w:t xml:space="preserve">   </w:t>
      </w:r>
    </w:p>
    <w:p w14:paraId="1ED55BE1" w14:textId="05312C85" w:rsidR="00DB6074" w:rsidRPr="00B00809" w:rsidRDefault="00E90B95" w:rsidP="00B00809">
      <w:pPr>
        <w:autoSpaceDE w:val="0"/>
        <w:autoSpaceDN w:val="0"/>
        <w:adjustRightInd w:val="0"/>
        <w:spacing w:after="0" w:line="240" w:lineRule="auto"/>
        <w:ind w:left="2160" w:hanging="2302"/>
        <w:rPr>
          <w:rFonts w:ascii="Arial" w:hAnsi="Arial" w:cs="Arial"/>
          <w:b/>
          <w:bCs/>
          <w:color w:val="363636"/>
          <w:sz w:val="24"/>
          <w:szCs w:val="24"/>
        </w:rPr>
      </w:pPr>
      <w:r>
        <w:rPr>
          <w:rFonts w:ascii="Arial" w:hAnsi="Arial" w:cs="Arial"/>
          <w:b/>
          <w:bCs/>
          <w:color w:val="363636"/>
          <w:sz w:val="24"/>
          <w:szCs w:val="24"/>
        </w:rPr>
        <w:t>Or scan QR code</w:t>
      </w:r>
    </w:p>
    <w:tbl>
      <w:tblPr>
        <w:tblStyle w:val="TableGrid"/>
        <w:tblpPr w:leftFromText="180" w:rightFromText="180" w:vertAnchor="text" w:tblpY="1"/>
        <w:tblOverlap w:val="never"/>
        <w:tblW w:w="10485" w:type="dxa"/>
        <w:tblLayout w:type="fixed"/>
        <w:tblLook w:val="04A0" w:firstRow="1" w:lastRow="0" w:firstColumn="1" w:lastColumn="0" w:noHBand="0" w:noVBand="1"/>
      </w:tblPr>
      <w:tblGrid>
        <w:gridCol w:w="7623"/>
        <w:gridCol w:w="226"/>
        <w:gridCol w:w="2636"/>
      </w:tblGrid>
      <w:tr w:rsidR="00DB6074" w:rsidRPr="00A47F54" w14:paraId="45ACAD91" w14:textId="77777777" w:rsidTr="005E1D95">
        <w:tc>
          <w:tcPr>
            <w:tcW w:w="10485" w:type="dxa"/>
            <w:gridSpan w:val="3"/>
          </w:tcPr>
          <w:p w14:paraId="7A328813" w14:textId="77777777" w:rsidR="00DB6074" w:rsidRPr="00A47F54" w:rsidRDefault="00DB6074" w:rsidP="00021549">
            <w:pPr>
              <w:autoSpaceDE w:val="0"/>
              <w:autoSpaceDN w:val="0"/>
              <w:adjustRightInd w:val="0"/>
              <w:rPr>
                <w:rFonts w:ascii="Arial" w:hAnsi="Arial" w:cs="Arial"/>
                <w:b/>
                <w:color w:val="363636"/>
              </w:rPr>
            </w:pPr>
            <w:r w:rsidRPr="00A47F54">
              <w:rPr>
                <w:rFonts w:ascii="Arial" w:hAnsi="Arial" w:cs="Arial"/>
                <w:b/>
                <w:color w:val="363636"/>
              </w:rPr>
              <w:t>Eligibility Criteria:</w:t>
            </w:r>
          </w:p>
          <w:p w14:paraId="7F9B29B9" w14:textId="77777777" w:rsidR="00CE678D" w:rsidRPr="000F393B" w:rsidRDefault="00BC5167" w:rsidP="00021549">
            <w:pPr>
              <w:pStyle w:val="ListParagraph"/>
              <w:numPr>
                <w:ilvl w:val="0"/>
                <w:numId w:val="10"/>
              </w:numPr>
              <w:tabs>
                <w:tab w:val="left" w:pos="1402"/>
              </w:tabs>
              <w:autoSpaceDE w:val="0"/>
              <w:autoSpaceDN w:val="0"/>
              <w:adjustRightInd w:val="0"/>
              <w:rPr>
                <w:rFonts w:ascii="Arial" w:hAnsi="Arial" w:cs="Arial"/>
                <w:color w:val="363636"/>
              </w:rPr>
            </w:pPr>
            <w:r w:rsidRPr="000F393B">
              <w:rPr>
                <w:rFonts w:ascii="Arial" w:hAnsi="Arial" w:cs="Arial"/>
                <w:color w:val="363636"/>
              </w:rPr>
              <w:t>Patient is 14 or over</w:t>
            </w:r>
            <w:r w:rsidR="00CE678D" w:rsidRPr="000F393B">
              <w:rPr>
                <w:rFonts w:ascii="Arial" w:hAnsi="Arial" w:cs="Arial"/>
                <w:color w:val="363636"/>
              </w:rPr>
              <w:t xml:space="preserve"> </w:t>
            </w:r>
          </w:p>
          <w:p w14:paraId="7E9CA2E7" w14:textId="77777777" w:rsidR="00DB6074" w:rsidRPr="000F393B" w:rsidRDefault="00CE678D" w:rsidP="00021549">
            <w:pPr>
              <w:pStyle w:val="ListParagraph"/>
              <w:numPr>
                <w:ilvl w:val="0"/>
                <w:numId w:val="10"/>
              </w:numPr>
              <w:tabs>
                <w:tab w:val="left" w:pos="1402"/>
              </w:tabs>
              <w:autoSpaceDE w:val="0"/>
              <w:autoSpaceDN w:val="0"/>
              <w:adjustRightInd w:val="0"/>
              <w:rPr>
                <w:rFonts w:ascii="Arial" w:hAnsi="Arial" w:cs="Arial"/>
                <w:color w:val="363636"/>
              </w:rPr>
            </w:pPr>
            <w:r w:rsidRPr="000F393B">
              <w:rPr>
                <w:rFonts w:ascii="Arial" w:hAnsi="Arial" w:cs="Arial"/>
                <w:color w:val="363636"/>
              </w:rPr>
              <w:t>Patient consented to referral (where under 16 parent/guardian consent received)</w:t>
            </w:r>
          </w:p>
          <w:p w14:paraId="46D1C7D3" w14:textId="77430182" w:rsidR="000E2A63" w:rsidRPr="000F393B" w:rsidRDefault="00DB6074" w:rsidP="00021549">
            <w:pPr>
              <w:pStyle w:val="ListParagraph"/>
              <w:numPr>
                <w:ilvl w:val="0"/>
                <w:numId w:val="10"/>
              </w:numPr>
              <w:tabs>
                <w:tab w:val="left" w:pos="1402"/>
              </w:tabs>
              <w:autoSpaceDE w:val="0"/>
              <w:autoSpaceDN w:val="0"/>
              <w:adjustRightInd w:val="0"/>
              <w:spacing w:line="288" w:lineRule="auto"/>
              <w:rPr>
                <w:rFonts w:ascii="Arial" w:hAnsi="Arial" w:cs="Arial"/>
              </w:rPr>
            </w:pPr>
            <w:r w:rsidRPr="000F393B">
              <w:rPr>
                <w:rFonts w:ascii="Arial" w:hAnsi="Arial" w:cs="Arial"/>
                <w:color w:val="363636"/>
              </w:rPr>
              <w:t xml:space="preserve">Patient has a </w:t>
            </w:r>
            <w:r w:rsidR="000931DC" w:rsidRPr="000F393B">
              <w:rPr>
                <w:rFonts w:ascii="Arial" w:hAnsi="Arial" w:cs="Arial"/>
                <w:color w:val="363636"/>
              </w:rPr>
              <w:t xml:space="preserve">confirmed </w:t>
            </w:r>
            <w:r w:rsidRPr="000F393B">
              <w:rPr>
                <w:rFonts w:ascii="Arial" w:hAnsi="Arial" w:cs="Arial"/>
                <w:color w:val="363636"/>
              </w:rPr>
              <w:t xml:space="preserve">diagnosis of </w:t>
            </w:r>
            <w:proofErr w:type="gramStart"/>
            <w:r w:rsidRPr="000F393B">
              <w:rPr>
                <w:rFonts w:ascii="Arial" w:hAnsi="Arial" w:cs="Arial"/>
                <w:color w:val="363636"/>
              </w:rPr>
              <w:t>Autism Spectrum Disorder</w:t>
            </w:r>
            <w:proofErr w:type="gramEnd"/>
            <w:r w:rsidR="00BB43C8" w:rsidRPr="000F393B">
              <w:rPr>
                <w:rFonts w:ascii="Arial" w:hAnsi="Arial" w:cs="Arial"/>
                <w:color w:val="363636"/>
              </w:rPr>
              <w:t xml:space="preserve">. </w:t>
            </w:r>
            <w:r w:rsidR="00CE678D" w:rsidRPr="000F393B">
              <w:rPr>
                <w:rFonts w:ascii="Arial" w:hAnsi="Arial" w:cs="Arial"/>
                <w:color w:val="FF0000"/>
              </w:rPr>
              <w:t xml:space="preserve"> </w:t>
            </w:r>
            <w:r w:rsidR="00CE678D" w:rsidRPr="000F393B">
              <w:rPr>
                <w:rFonts w:ascii="Arial" w:hAnsi="Arial" w:cs="Arial"/>
                <w:color w:val="363636"/>
              </w:rPr>
              <w:t xml:space="preserve"> </w:t>
            </w:r>
          </w:p>
          <w:p w14:paraId="48B85942" w14:textId="77777777" w:rsidR="00DB6074" w:rsidRPr="00A47F54" w:rsidRDefault="00DB6074" w:rsidP="00021549">
            <w:pPr>
              <w:autoSpaceDE w:val="0"/>
              <w:autoSpaceDN w:val="0"/>
              <w:adjustRightInd w:val="0"/>
              <w:rPr>
                <w:rFonts w:ascii="Arial" w:hAnsi="Arial" w:cs="Arial"/>
                <w:color w:val="363636"/>
              </w:rPr>
            </w:pPr>
          </w:p>
          <w:p w14:paraId="634521A6" w14:textId="77777777" w:rsidR="00DB6074" w:rsidRPr="00A47F54" w:rsidRDefault="00DB6074" w:rsidP="00021549">
            <w:pPr>
              <w:autoSpaceDE w:val="0"/>
              <w:autoSpaceDN w:val="0"/>
              <w:adjustRightInd w:val="0"/>
              <w:rPr>
                <w:rFonts w:ascii="Arial" w:hAnsi="Arial" w:cs="Arial"/>
                <w:color w:val="363636"/>
              </w:rPr>
            </w:pPr>
            <w:r w:rsidRPr="00A47F54">
              <w:rPr>
                <w:rFonts w:ascii="Arial" w:hAnsi="Arial" w:cs="Arial"/>
                <w:b/>
                <w:color w:val="363636"/>
              </w:rPr>
              <w:t>Exclusion Criteria</w:t>
            </w:r>
          </w:p>
          <w:p w14:paraId="3809682A" w14:textId="1DF8699F" w:rsidR="000F393B" w:rsidRDefault="00DB6074" w:rsidP="00021549">
            <w:pPr>
              <w:pStyle w:val="ListParagraph"/>
              <w:numPr>
                <w:ilvl w:val="0"/>
                <w:numId w:val="10"/>
              </w:numPr>
              <w:tabs>
                <w:tab w:val="left" w:pos="1402"/>
              </w:tabs>
              <w:autoSpaceDE w:val="0"/>
              <w:autoSpaceDN w:val="0"/>
              <w:adjustRightInd w:val="0"/>
              <w:rPr>
                <w:rFonts w:ascii="Arial" w:hAnsi="Arial" w:cs="Arial"/>
                <w:color w:val="363636"/>
              </w:rPr>
            </w:pPr>
            <w:r w:rsidRPr="000F393B">
              <w:rPr>
                <w:rFonts w:ascii="Arial" w:hAnsi="Arial" w:cs="Arial"/>
                <w:color w:val="363636"/>
              </w:rPr>
              <w:t>Learning disabilit</w:t>
            </w:r>
            <w:r w:rsidR="000F393B" w:rsidRPr="000F393B">
              <w:rPr>
                <w:rFonts w:ascii="Arial" w:hAnsi="Arial" w:cs="Arial"/>
                <w:color w:val="363636"/>
              </w:rPr>
              <w:t xml:space="preserve">y </w:t>
            </w:r>
          </w:p>
          <w:p w14:paraId="0E4762CD" w14:textId="6247DB79" w:rsidR="000F393B" w:rsidRPr="000F393B" w:rsidRDefault="000F393B" w:rsidP="00021549">
            <w:pPr>
              <w:pStyle w:val="ListParagraph"/>
              <w:numPr>
                <w:ilvl w:val="0"/>
                <w:numId w:val="10"/>
              </w:numPr>
              <w:tabs>
                <w:tab w:val="left" w:pos="1402"/>
              </w:tabs>
              <w:autoSpaceDE w:val="0"/>
              <w:autoSpaceDN w:val="0"/>
              <w:adjustRightInd w:val="0"/>
              <w:rPr>
                <w:rFonts w:ascii="Arial" w:hAnsi="Arial" w:cs="Arial"/>
                <w:color w:val="363636"/>
              </w:rPr>
            </w:pPr>
            <w:r>
              <w:rPr>
                <w:rFonts w:ascii="Arial" w:hAnsi="Arial" w:cs="Arial"/>
                <w:color w:val="363636"/>
              </w:rPr>
              <w:t xml:space="preserve">Individuals in </w:t>
            </w:r>
            <w:r w:rsidR="00C3797F">
              <w:rPr>
                <w:rFonts w:ascii="Arial" w:hAnsi="Arial" w:cs="Arial"/>
                <w:color w:val="363636"/>
              </w:rPr>
              <w:t xml:space="preserve">a </w:t>
            </w:r>
            <w:r>
              <w:rPr>
                <w:rFonts w:ascii="Arial" w:hAnsi="Arial" w:cs="Arial"/>
                <w:color w:val="363636"/>
              </w:rPr>
              <w:t xml:space="preserve">mental health crisis </w:t>
            </w:r>
          </w:p>
          <w:p w14:paraId="2DC5EEB3" w14:textId="77777777" w:rsidR="000F393B" w:rsidRPr="00A47F54" w:rsidRDefault="000F393B" w:rsidP="00021549">
            <w:pPr>
              <w:autoSpaceDE w:val="0"/>
              <w:autoSpaceDN w:val="0"/>
              <w:adjustRightInd w:val="0"/>
              <w:rPr>
                <w:rFonts w:ascii="Arial" w:hAnsi="Arial" w:cs="Arial"/>
                <w:color w:val="363636"/>
              </w:rPr>
            </w:pPr>
          </w:p>
          <w:p w14:paraId="12098DA0" w14:textId="5A7DE9C3" w:rsidR="003F225C" w:rsidRDefault="00DB6074" w:rsidP="00021549">
            <w:pPr>
              <w:autoSpaceDE w:val="0"/>
              <w:autoSpaceDN w:val="0"/>
              <w:adjustRightInd w:val="0"/>
              <w:rPr>
                <w:rStyle w:val="Hyperlink"/>
                <w:rFonts w:ascii="Arial" w:hAnsi="Arial" w:cs="Arial"/>
              </w:rPr>
            </w:pPr>
            <w:r w:rsidRPr="00A47F54">
              <w:rPr>
                <w:rFonts w:ascii="Arial" w:hAnsi="Arial" w:cs="Arial"/>
                <w:color w:val="363636"/>
              </w:rPr>
              <w:t>If you would like to discuss your referral first, please contact on</w:t>
            </w:r>
            <w:r w:rsidR="00E94499">
              <w:rPr>
                <w:rFonts w:ascii="Arial" w:hAnsi="Arial" w:cs="Arial"/>
                <w:color w:val="363636"/>
              </w:rPr>
              <w:t xml:space="preserve"> </w:t>
            </w:r>
            <w:hyperlink r:id="rId14" w:history="1">
              <w:r w:rsidR="003F225C" w:rsidRPr="008563BC">
                <w:rPr>
                  <w:rStyle w:val="Hyperlink"/>
                  <w:rFonts w:ascii="Arial" w:hAnsi="Arial" w:cs="Arial"/>
                </w:rPr>
                <w:t>LPT.SATReferrals@nhs.net</w:t>
              </w:r>
            </w:hyperlink>
          </w:p>
          <w:p w14:paraId="5167325D" w14:textId="77777777" w:rsidR="00C56EEA" w:rsidRDefault="00C56EEA" w:rsidP="00021549">
            <w:pPr>
              <w:autoSpaceDE w:val="0"/>
              <w:autoSpaceDN w:val="0"/>
              <w:adjustRightInd w:val="0"/>
              <w:rPr>
                <w:rStyle w:val="Hyperlink"/>
              </w:rPr>
            </w:pPr>
          </w:p>
          <w:p w14:paraId="58A2B065" w14:textId="6F4DEE23" w:rsidR="00C56EEA" w:rsidRPr="00A47F54" w:rsidRDefault="00C56EEA" w:rsidP="00021549">
            <w:pPr>
              <w:autoSpaceDE w:val="0"/>
              <w:autoSpaceDN w:val="0"/>
              <w:adjustRightInd w:val="0"/>
              <w:rPr>
                <w:rFonts w:ascii="Arial" w:hAnsi="Arial" w:cs="Arial"/>
                <w:color w:val="363636"/>
              </w:rPr>
            </w:pPr>
            <w:r w:rsidRPr="00C56EEA">
              <w:rPr>
                <w:rFonts w:ascii="Arial" w:hAnsi="Arial" w:cs="Arial"/>
                <w:b/>
                <w:bCs/>
                <w:color w:val="362B36"/>
                <w:u w:val="single"/>
              </w:rPr>
              <w:t>Please Note:</w:t>
            </w:r>
            <w:r>
              <w:rPr>
                <w:rFonts w:ascii="Arial" w:hAnsi="Arial" w:cs="Arial"/>
                <w:color w:val="362B36"/>
              </w:rPr>
              <w:t xml:space="preserve"> SAT’s routine first line intervention is psychoeducation about Autism, delivered via the online Guidance platform (self-directed videos). The aim of Guidance is to help people understand their own Autism profile. Guidance offers information about Autism and strategies and approaches that some Autistic people have found helpful. It is suitable for Autistic people and for their families and carers to access. Whilst some referred people will also be eligible for one-to-one interventions, the majority of referred people benefit from accessing Guidance first to improve their understanding about Autism. </w:t>
            </w:r>
          </w:p>
          <w:p w14:paraId="21C42E4D" w14:textId="77777777" w:rsidR="000F393B" w:rsidRDefault="000F393B" w:rsidP="00021549">
            <w:pPr>
              <w:autoSpaceDE w:val="0"/>
              <w:autoSpaceDN w:val="0"/>
              <w:adjustRightInd w:val="0"/>
              <w:jc w:val="center"/>
              <w:rPr>
                <w:rFonts w:ascii="Arial" w:hAnsi="Arial" w:cs="Arial"/>
                <w:b/>
                <w:color w:val="363636"/>
                <w:u w:val="single"/>
              </w:rPr>
            </w:pPr>
          </w:p>
          <w:p w14:paraId="04C99D85" w14:textId="63192B9D" w:rsidR="00DB6074" w:rsidRPr="00B00809" w:rsidRDefault="00C56EEA" w:rsidP="00B00809">
            <w:pPr>
              <w:autoSpaceDE w:val="0"/>
              <w:autoSpaceDN w:val="0"/>
              <w:adjustRightInd w:val="0"/>
              <w:jc w:val="center"/>
              <w:rPr>
                <w:rFonts w:ascii="Arial" w:hAnsi="Arial" w:cs="Arial"/>
                <w:b/>
                <w:color w:val="363636"/>
                <w:u w:val="single"/>
              </w:rPr>
            </w:pPr>
            <w:r>
              <w:rPr>
                <w:rFonts w:ascii="Arial" w:hAnsi="Arial" w:cs="Arial"/>
                <w:b/>
                <w:color w:val="363636"/>
                <w:u w:val="single"/>
              </w:rPr>
              <w:t xml:space="preserve">Please ensure the referral form is completed in full, including the TAG scoring matrix on the final page. </w:t>
            </w:r>
            <w:r w:rsidRPr="000931DC">
              <w:rPr>
                <w:rFonts w:ascii="Arial" w:hAnsi="Arial" w:cs="Arial"/>
                <w:b/>
                <w:color w:val="363636"/>
                <w:u w:val="single"/>
              </w:rPr>
              <w:t xml:space="preserve"> Incomplete referrals </w:t>
            </w:r>
            <w:r>
              <w:rPr>
                <w:rFonts w:ascii="Arial" w:hAnsi="Arial" w:cs="Arial"/>
                <w:b/>
                <w:color w:val="363636"/>
                <w:u w:val="single"/>
              </w:rPr>
              <w:t>will</w:t>
            </w:r>
            <w:r w:rsidRPr="000931DC">
              <w:rPr>
                <w:rFonts w:ascii="Arial" w:hAnsi="Arial" w:cs="Arial"/>
                <w:b/>
                <w:color w:val="363636"/>
                <w:u w:val="single"/>
              </w:rPr>
              <w:t xml:space="preserve"> be returned.</w:t>
            </w:r>
          </w:p>
        </w:tc>
      </w:tr>
      <w:tr w:rsidR="00CE678D" w:rsidRPr="00F1427A" w14:paraId="37228C15" w14:textId="77777777" w:rsidTr="00DA1C89">
        <w:tc>
          <w:tcPr>
            <w:tcW w:w="7849" w:type="dxa"/>
            <w:gridSpan w:val="2"/>
            <w:shd w:val="clear" w:color="auto" w:fill="FFFF00"/>
          </w:tcPr>
          <w:p w14:paraId="0C8B5AA3" w14:textId="5E561BB9" w:rsidR="00CE678D" w:rsidRPr="00B00809" w:rsidRDefault="00CE678D" w:rsidP="00021549">
            <w:pPr>
              <w:autoSpaceDE w:val="0"/>
              <w:autoSpaceDN w:val="0"/>
              <w:adjustRightInd w:val="0"/>
              <w:rPr>
                <w:rFonts w:ascii="Arial" w:hAnsi="Arial" w:cs="Arial"/>
                <w:b/>
                <w:bCs/>
                <w:color w:val="362B36"/>
              </w:rPr>
            </w:pPr>
            <w:r w:rsidRPr="00B00809">
              <w:rPr>
                <w:rFonts w:ascii="Arial" w:hAnsi="Arial" w:cs="Arial"/>
                <w:b/>
                <w:bCs/>
                <w:color w:val="362B36"/>
              </w:rPr>
              <w:t xml:space="preserve">I confirm that the patient meets the above eligibility </w:t>
            </w:r>
            <w:r w:rsidR="006E59BA" w:rsidRPr="00B00809">
              <w:rPr>
                <w:rFonts w:ascii="Arial" w:hAnsi="Arial" w:cs="Arial"/>
                <w:b/>
                <w:bCs/>
                <w:color w:val="362B36"/>
              </w:rPr>
              <w:t>criteria.</w:t>
            </w:r>
            <w:r w:rsidRPr="00B00809">
              <w:rPr>
                <w:rFonts w:ascii="Arial" w:hAnsi="Arial" w:cs="Arial"/>
                <w:b/>
                <w:bCs/>
                <w:color w:val="362B36"/>
              </w:rPr>
              <w:t xml:space="preserve"> </w:t>
            </w:r>
          </w:p>
          <w:p w14:paraId="5920D337" w14:textId="77777777" w:rsidR="00CE678D" w:rsidRPr="00F1427A" w:rsidRDefault="00CE678D" w:rsidP="00021549">
            <w:pPr>
              <w:rPr>
                <w:rFonts w:ascii="Arial" w:hAnsi="Arial" w:cs="Arial"/>
                <w:b/>
              </w:rPr>
            </w:pPr>
          </w:p>
        </w:tc>
        <w:tc>
          <w:tcPr>
            <w:tcW w:w="2636" w:type="dxa"/>
          </w:tcPr>
          <w:p w14:paraId="5B53C111" w14:textId="77777777" w:rsidR="00CE678D" w:rsidRPr="00F1427A" w:rsidRDefault="00CE678D" w:rsidP="00021549">
            <w:pPr>
              <w:rPr>
                <w:rFonts w:ascii="Arial" w:eastAsia="Times New Roman" w:hAnsi="Arial" w:cs="Arial"/>
              </w:rPr>
            </w:pPr>
            <w:r w:rsidRPr="00AF1FFB">
              <w:rPr>
                <w:rFonts w:ascii="Arial" w:eastAsia="Times New Roman" w:hAnsi="Arial" w:cs="Arial"/>
              </w:rPr>
              <w:t>Yes</w:t>
            </w:r>
            <w:r w:rsidRPr="00F1427A">
              <w:rPr>
                <w:rFonts w:ascii="Arial" w:eastAsia="Times New Roman" w:hAnsi="Arial" w:cs="Arial"/>
              </w:rPr>
              <w:t xml:space="preserve">      No </w:t>
            </w:r>
          </w:p>
        </w:tc>
      </w:tr>
      <w:tr w:rsidR="00CE678D" w:rsidRPr="00F1427A" w14:paraId="6ABDAC9C" w14:textId="77777777" w:rsidTr="00DA1C89">
        <w:tc>
          <w:tcPr>
            <w:tcW w:w="7849" w:type="dxa"/>
            <w:gridSpan w:val="2"/>
            <w:shd w:val="clear" w:color="auto" w:fill="FFFF00"/>
          </w:tcPr>
          <w:p w14:paraId="6478575A" w14:textId="77777777" w:rsidR="00B00809" w:rsidRDefault="00CE678D" w:rsidP="00021549">
            <w:pPr>
              <w:rPr>
                <w:rFonts w:ascii="Arial" w:hAnsi="Arial" w:cs="Arial"/>
                <w:b/>
                <w:bCs/>
              </w:rPr>
            </w:pPr>
            <w:r w:rsidRPr="00B00809">
              <w:rPr>
                <w:rFonts w:ascii="Arial" w:hAnsi="Arial" w:cs="Arial"/>
                <w:b/>
                <w:bCs/>
              </w:rPr>
              <w:t xml:space="preserve">Has written diagnosis of autism been received? </w:t>
            </w:r>
          </w:p>
          <w:p w14:paraId="36DFB7A9" w14:textId="5702E764" w:rsidR="00CE678D" w:rsidRPr="004F5F2A" w:rsidRDefault="00DA1C89" w:rsidP="00021549">
            <w:pPr>
              <w:rPr>
                <w:rFonts w:ascii="Arial" w:hAnsi="Arial" w:cs="Arial"/>
                <w:u w:val="single"/>
              </w:rPr>
            </w:pPr>
            <w:r w:rsidRPr="004F5F2A">
              <w:rPr>
                <w:rFonts w:ascii="Arial" w:hAnsi="Arial" w:cs="Arial"/>
                <w:b/>
                <w:bCs/>
                <w:u w:val="single"/>
              </w:rPr>
              <w:t xml:space="preserve">You must </w:t>
            </w:r>
            <w:r w:rsidR="000F393B" w:rsidRPr="004F5F2A">
              <w:rPr>
                <w:rFonts w:ascii="Arial" w:hAnsi="Arial" w:cs="Arial"/>
                <w:b/>
                <w:bCs/>
                <w:u w:val="single"/>
              </w:rPr>
              <w:t xml:space="preserve">attach copy or identify location on </w:t>
            </w:r>
            <w:proofErr w:type="spellStart"/>
            <w:r w:rsidR="000F393B" w:rsidRPr="004F5F2A">
              <w:rPr>
                <w:rFonts w:ascii="Arial" w:hAnsi="Arial" w:cs="Arial"/>
                <w:b/>
                <w:bCs/>
                <w:u w:val="single"/>
              </w:rPr>
              <w:t>SystmOne</w:t>
            </w:r>
            <w:proofErr w:type="spellEnd"/>
            <w:r w:rsidR="004F5F2A">
              <w:rPr>
                <w:rFonts w:ascii="Arial" w:hAnsi="Arial" w:cs="Arial"/>
                <w:b/>
                <w:bCs/>
                <w:u w:val="single"/>
              </w:rPr>
              <w:t xml:space="preserve"> otherwise referrals will be returned</w:t>
            </w:r>
            <w:r w:rsidR="00B00809" w:rsidRPr="004F5F2A">
              <w:rPr>
                <w:rFonts w:ascii="Arial" w:hAnsi="Arial" w:cs="Arial"/>
                <w:u w:val="single"/>
              </w:rPr>
              <w:t xml:space="preserve">: </w:t>
            </w:r>
          </w:p>
          <w:p w14:paraId="2764B2F9" w14:textId="11314173" w:rsidR="00A53541" w:rsidRDefault="00A53541" w:rsidP="00021549">
            <w:pPr>
              <w:rPr>
                <w:rFonts w:ascii="Arial" w:hAnsi="Arial" w:cs="Arial"/>
              </w:rPr>
            </w:pPr>
          </w:p>
          <w:p w14:paraId="0DEB6BCA" w14:textId="5A5B17F6" w:rsidR="00B00809" w:rsidRPr="00B00809" w:rsidRDefault="00B00809" w:rsidP="00021549">
            <w:pPr>
              <w:rPr>
                <w:rFonts w:ascii="Arial" w:hAnsi="Arial" w:cs="Arial"/>
                <w:b/>
                <w:bCs/>
              </w:rPr>
            </w:pPr>
          </w:p>
        </w:tc>
        <w:tc>
          <w:tcPr>
            <w:tcW w:w="2636" w:type="dxa"/>
          </w:tcPr>
          <w:p w14:paraId="1B92D337" w14:textId="77777777" w:rsidR="00CE678D" w:rsidRPr="00F1427A" w:rsidRDefault="00CE678D" w:rsidP="00021549">
            <w:pPr>
              <w:rPr>
                <w:rFonts w:ascii="Arial" w:hAnsi="Arial" w:cs="Arial"/>
                <w:sz w:val="24"/>
                <w:szCs w:val="24"/>
              </w:rPr>
            </w:pPr>
            <w:r w:rsidRPr="00AF1FFB">
              <w:rPr>
                <w:rFonts w:ascii="Arial" w:eastAsia="Times New Roman" w:hAnsi="Arial" w:cs="Arial"/>
              </w:rPr>
              <w:t>Yes</w:t>
            </w:r>
            <w:r w:rsidRPr="00F1427A">
              <w:rPr>
                <w:rFonts w:ascii="Arial" w:eastAsia="Times New Roman" w:hAnsi="Arial" w:cs="Arial"/>
              </w:rPr>
              <w:t xml:space="preserve">      No</w:t>
            </w:r>
          </w:p>
        </w:tc>
      </w:tr>
      <w:tr w:rsidR="00CE678D" w:rsidRPr="00F1427A" w14:paraId="6414AB15" w14:textId="77777777" w:rsidTr="00DA1C89">
        <w:tc>
          <w:tcPr>
            <w:tcW w:w="7849" w:type="dxa"/>
            <w:gridSpan w:val="2"/>
            <w:shd w:val="clear" w:color="auto" w:fill="FFFF00"/>
          </w:tcPr>
          <w:p w14:paraId="4B5F2AC5" w14:textId="77777777" w:rsidR="00A53541" w:rsidRDefault="00CE678D" w:rsidP="00C01C5D">
            <w:pPr>
              <w:rPr>
                <w:rFonts w:ascii="Arial" w:hAnsi="Arial" w:cs="Arial"/>
                <w:color w:val="362B36"/>
              </w:rPr>
            </w:pPr>
            <w:r w:rsidRPr="00B00809">
              <w:rPr>
                <w:rFonts w:ascii="Arial" w:hAnsi="Arial" w:cs="Arial"/>
                <w:b/>
                <w:bCs/>
              </w:rPr>
              <w:t xml:space="preserve">Has an ADHD and LD screen/assessment been completed? </w:t>
            </w:r>
            <w:r w:rsidRPr="00B00809">
              <w:rPr>
                <w:rFonts w:ascii="Arial" w:hAnsi="Arial" w:cs="Arial"/>
              </w:rPr>
              <w:t>Other</w:t>
            </w:r>
            <w:r w:rsidRPr="000F393B">
              <w:rPr>
                <w:rFonts w:ascii="Arial" w:hAnsi="Arial" w:cs="Arial"/>
              </w:rPr>
              <w:t xml:space="preserve"> neurodevelopmental disorder?</w:t>
            </w:r>
            <w:r w:rsidRPr="000F393B">
              <w:rPr>
                <w:rFonts w:ascii="Arial" w:hAnsi="Arial" w:cs="Arial"/>
                <w:color w:val="362B36"/>
              </w:rPr>
              <w:t xml:space="preserve"> Please provide details of these assessments</w:t>
            </w:r>
          </w:p>
          <w:p w14:paraId="394066B0" w14:textId="642B2289" w:rsidR="00C01C5D" w:rsidRPr="00C01C5D" w:rsidRDefault="00C01C5D" w:rsidP="00C01C5D">
            <w:pPr>
              <w:rPr>
                <w:rFonts w:ascii="Arial" w:hAnsi="Arial" w:cs="Arial"/>
                <w:color w:val="362B36"/>
              </w:rPr>
            </w:pPr>
          </w:p>
        </w:tc>
        <w:tc>
          <w:tcPr>
            <w:tcW w:w="2636" w:type="dxa"/>
          </w:tcPr>
          <w:p w14:paraId="76B04A05" w14:textId="77777777" w:rsidR="00CE678D" w:rsidRPr="00F1427A" w:rsidRDefault="00CE678D" w:rsidP="00021549">
            <w:pPr>
              <w:rPr>
                <w:rFonts w:ascii="Arial" w:eastAsia="Times New Roman" w:hAnsi="Arial" w:cs="Arial"/>
              </w:rPr>
            </w:pPr>
            <w:r w:rsidRPr="00AF1FFB">
              <w:rPr>
                <w:rFonts w:ascii="Arial" w:eastAsia="Times New Roman" w:hAnsi="Arial" w:cs="Arial"/>
              </w:rPr>
              <w:t>Yes</w:t>
            </w:r>
            <w:r w:rsidRPr="00A53541">
              <w:rPr>
                <w:rFonts w:ascii="Arial" w:eastAsia="Times New Roman" w:hAnsi="Arial" w:cs="Arial"/>
                <w:b/>
                <w:bCs/>
              </w:rPr>
              <w:t xml:space="preserve"> </w:t>
            </w:r>
            <w:r w:rsidRPr="00F1427A">
              <w:rPr>
                <w:rFonts w:ascii="Arial" w:eastAsia="Times New Roman" w:hAnsi="Arial" w:cs="Arial"/>
              </w:rPr>
              <w:t xml:space="preserve">     No</w:t>
            </w:r>
          </w:p>
        </w:tc>
      </w:tr>
      <w:tr w:rsidR="000F393B" w:rsidRPr="00F1427A" w14:paraId="7F82636D" w14:textId="77777777" w:rsidTr="00DA1C89">
        <w:trPr>
          <w:trHeight w:val="297"/>
        </w:trPr>
        <w:tc>
          <w:tcPr>
            <w:tcW w:w="10485" w:type="dxa"/>
            <w:gridSpan w:val="3"/>
            <w:shd w:val="clear" w:color="auto" w:fill="auto"/>
          </w:tcPr>
          <w:p w14:paraId="3E59363C" w14:textId="1EF63018" w:rsidR="000F393B" w:rsidRPr="00B00809" w:rsidRDefault="000F393B" w:rsidP="00021549">
            <w:pPr>
              <w:rPr>
                <w:rFonts w:ascii="Arial" w:eastAsia="Times New Roman" w:hAnsi="Arial" w:cs="Arial"/>
                <w:u w:val="single"/>
              </w:rPr>
            </w:pPr>
            <w:r w:rsidRPr="00B00809">
              <w:rPr>
                <w:rFonts w:ascii="Arial" w:hAnsi="Arial" w:cs="Arial"/>
                <w:b/>
                <w:color w:val="362B36"/>
                <w:u w:val="single"/>
              </w:rPr>
              <w:t>Consent</w:t>
            </w:r>
          </w:p>
        </w:tc>
      </w:tr>
      <w:tr w:rsidR="00CE678D" w:rsidRPr="00F1427A" w14:paraId="28A4E900" w14:textId="77777777" w:rsidTr="00AF1FFB">
        <w:trPr>
          <w:trHeight w:val="70"/>
        </w:trPr>
        <w:tc>
          <w:tcPr>
            <w:tcW w:w="7849" w:type="dxa"/>
            <w:gridSpan w:val="2"/>
            <w:shd w:val="clear" w:color="auto" w:fill="FFFF00"/>
          </w:tcPr>
          <w:p w14:paraId="482D3F50" w14:textId="0E62EE6A" w:rsidR="00CE678D" w:rsidRPr="00B00809" w:rsidRDefault="00CE678D" w:rsidP="00021549">
            <w:pPr>
              <w:autoSpaceDE w:val="0"/>
              <w:autoSpaceDN w:val="0"/>
              <w:adjustRightInd w:val="0"/>
              <w:rPr>
                <w:rFonts w:ascii="Arial" w:hAnsi="Arial" w:cs="Arial"/>
                <w:b/>
                <w:bCs/>
                <w:color w:val="362B36"/>
              </w:rPr>
            </w:pPr>
            <w:r w:rsidRPr="00B00809">
              <w:rPr>
                <w:rFonts w:ascii="Arial" w:hAnsi="Arial" w:cs="Arial"/>
                <w:b/>
                <w:bCs/>
                <w:color w:val="362B36"/>
              </w:rPr>
              <w:t>Can patient consent</w:t>
            </w:r>
            <w:r w:rsidR="000F393B" w:rsidRPr="00B00809">
              <w:rPr>
                <w:rFonts w:ascii="Arial" w:hAnsi="Arial" w:cs="Arial"/>
                <w:b/>
                <w:bCs/>
                <w:color w:val="362B36"/>
              </w:rPr>
              <w:t>?</w:t>
            </w:r>
          </w:p>
          <w:p w14:paraId="0AE2BD80" w14:textId="77777777" w:rsidR="00CE678D" w:rsidRPr="00F1427A" w:rsidRDefault="00CE678D" w:rsidP="00021549">
            <w:pPr>
              <w:rPr>
                <w:rFonts w:ascii="Arial" w:hAnsi="Arial" w:cs="Arial"/>
                <w:b/>
              </w:rPr>
            </w:pPr>
          </w:p>
        </w:tc>
        <w:tc>
          <w:tcPr>
            <w:tcW w:w="2636" w:type="dxa"/>
          </w:tcPr>
          <w:p w14:paraId="378C9E62" w14:textId="77777777" w:rsidR="00CE678D" w:rsidRPr="00F1427A" w:rsidRDefault="00CE678D" w:rsidP="00021549">
            <w:pPr>
              <w:rPr>
                <w:rFonts w:ascii="Arial" w:eastAsia="Times New Roman" w:hAnsi="Arial" w:cs="Arial"/>
              </w:rPr>
            </w:pPr>
            <w:r w:rsidRPr="00AF1FFB">
              <w:rPr>
                <w:rFonts w:ascii="Arial" w:eastAsia="Times New Roman" w:hAnsi="Arial" w:cs="Arial"/>
              </w:rPr>
              <w:t>Yes</w:t>
            </w:r>
            <w:r w:rsidRPr="00F1427A">
              <w:rPr>
                <w:rFonts w:ascii="Arial" w:eastAsia="Times New Roman" w:hAnsi="Arial" w:cs="Arial"/>
              </w:rPr>
              <w:t xml:space="preserve">      No</w:t>
            </w:r>
          </w:p>
        </w:tc>
      </w:tr>
      <w:tr w:rsidR="00CE678D" w:rsidRPr="00F1427A" w14:paraId="3F36ACFF" w14:textId="77777777" w:rsidTr="00DA1C89">
        <w:tc>
          <w:tcPr>
            <w:tcW w:w="7849" w:type="dxa"/>
            <w:gridSpan w:val="2"/>
            <w:shd w:val="clear" w:color="auto" w:fill="FFFF00"/>
          </w:tcPr>
          <w:tbl>
            <w:tblPr>
              <w:tblW w:w="0" w:type="auto"/>
              <w:tblCellSpacing w:w="15" w:type="dxa"/>
              <w:tblLayout w:type="fixed"/>
              <w:tblCellMar>
                <w:left w:w="0" w:type="dxa"/>
                <w:right w:w="0" w:type="dxa"/>
              </w:tblCellMar>
              <w:tblLook w:val="04A0" w:firstRow="1" w:lastRow="0" w:firstColumn="1" w:lastColumn="0" w:noHBand="0" w:noVBand="1"/>
            </w:tblPr>
            <w:tblGrid>
              <w:gridCol w:w="3057"/>
            </w:tblGrid>
            <w:tr w:rsidR="00CE678D" w:rsidRPr="00B00809" w14:paraId="52C26700" w14:textId="77777777" w:rsidTr="00CE678D">
              <w:trPr>
                <w:tblCellSpacing w:w="15" w:type="dxa"/>
              </w:trPr>
              <w:tc>
                <w:tcPr>
                  <w:tcW w:w="2997" w:type="dxa"/>
                  <w:hideMark/>
                </w:tcPr>
                <w:p w14:paraId="598B5ED8" w14:textId="73F35A6A" w:rsidR="00CE678D" w:rsidRPr="00B00809" w:rsidRDefault="00CE678D" w:rsidP="00021549">
                  <w:pPr>
                    <w:framePr w:hSpace="180" w:wrap="around" w:vAnchor="text" w:hAnchor="text" w:y="1"/>
                    <w:spacing w:before="100" w:beforeAutospacing="1" w:after="100" w:afterAutospacing="1" w:line="240" w:lineRule="auto"/>
                    <w:suppressOverlap/>
                    <w:rPr>
                      <w:rFonts w:ascii="Arial" w:eastAsia="Times New Roman" w:hAnsi="Arial" w:cs="Arial"/>
                      <w:b/>
                      <w:bCs/>
                      <w:lang w:eastAsia="en-GB"/>
                    </w:rPr>
                  </w:pPr>
                  <w:r w:rsidRPr="00B00809">
                    <w:rPr>
                      <w:rFonts w:ascii="Arial" w:eastAsia="Times New Roman" w:hAnsi="Arial" w:cs="Arial"/>
                      <w:b/>
                      <w:bCs/>
                      <w:lang w:eastAsia="en-GB"/>
                    </w:rPr>
                    <w:t xml:space="preserve">Patient consents to the </w:t>
                  </w:r>
                  <w:r w:rsidR="007800CF">
                    <w:rPr>
                      <w:rFonts w:ascii="Arial" w:eastAsia="Times New Roman" w:hAnsi="Arial" w:cs="Arial"/>
                      <w:b/>
                      <w:bCs/>
                      <w:lang w:eastAsia="en-GB"/>
                    </w:rPr>
                    <w:t>r</w:t>
                  </w:r>
                  <w:r w:rsidRPr="00B00809">
                    <w:rPr>
                      <w:rFonts w:ascii="Arial" w:eastAsia="Times New Roman" w:hAnsi="Arial" w:cs="Arial"/>
                      <w:b/>
                      <w:bCs/>
                      <w:lang w:eastAsia="en-GB"/>
                    </w:rPr>
                    <w:t>eferral</w:t>
                  </w:r>
                </w:p>
              </w:tc>
            </w:tr>
          </w:tbl>
          <w:p w14:paraId="6F2A1AAB" w14:textId="77777777" w:rsidR="00CE678D" w:rsidRDefault="00CE678D" w:rsidP="00B00809">
            <w:pPr>
              <w:tabs>
                <w:tab w:val="left" w:pos="1402"/>
              </w:tabs>
              <w:autoSpaceDE w:val="0"/>
              <w:autoSpaceDN w:val="0"/>
              <w:adjustRightInd w:val="0"/>
              <w:rPr>
                <w:rFonts w:ascii="Arial" w:hAnsi="Arial" w:cs="Arial"/>
                <w:b/>
                <w:color w:val="362B36"/>
              </w:rPr>
            </w:pPr>
            <w:r>
              <w:rPr>
                <w:rFonts w:ascii="Arial" w:hAnsi="Arial" w:cs="Arial"/>
                <w:color w:val="363636"/>
              </w:rPr>
              <w:t>(</w:t>
            </w:r>
            <w:proofErr w:type="gramStart"/>
            <w:r w:rsidRPr="00CE678D">
              <w:rPr>
                <w:rFonts w:ascii="Arial" w:hAnsi="Arial" w:cs="Arial"/>
                <w:color w:val="363636"/>
              </w:rPr>
              <w:t>where</w:t>
            </w:r>
            <w:proofErr w:type="gramEnd"/>
            <w:r w:rsidRPr="00CE678D">
              <w:rPr>
                <w:rFonts w:ascii="Arial" w:hAnsi="Arial" w:cs="Arial"/>
                <w:color w:val="363636"/>
              </w:rPr>
              <w:t xml:space="preserve"> under 16 parent/guardian consent received</w:t>
            </w:r>
            <w:r>
              <w:rPr>
                <w:rFonts w:ascii="Arial" w:hAnsi="Arial" w:cs="Arial"/>
                <w:color w:val="363636"/>
              </w:rPr>
              <w:t>)</w:t>
            </w:r>
            <w:r w:rsidRPr="00F1427A">
              <w:rPr>
                <w:rFonts w:ascii="Arial" w:hAnsi="Arial" w:cs="Arial"/>
                <w:b/>
                <w:color w:val="362B36"/>
              </w:rPr>
              <w:tab/>
            </w:r>
          </w:p>
          <w:p w14:paraId="3613AD01" w14:textId="77777777" w:rsidR="00AF1FFB" w:rsidRDefault="00AF1FFB" w:rsidP="00B00809">
            <w:pPr>
              <w:tabs>
                <w:tab w:val="left" w:pos="1402"/>
              </w:tabs>
              <w:autoSpaceDE w:val="0"/>
              <w:autoSpaceDN w:val="0"/>
              <w:adjustRightInd w:val="0"/>
              <w:rPr>
                <w:rFonts w:ascii="Arial" w:hAnsi="Arial" w:cs="Arial"/>
                <w:b/>
                <w:color w:val="362B36"/>
              </w:rPr>
            </w:pPr>
          </w:p>
          <w:p w14:paraId="0B92F953" w14:textId="77777777" w:rsidR="00AF1FFB" w:rsidRDefault="00AF1FFB" w:rsidP="00B00809">
            <w:pPr>
              <w:tabs>
                <w:tab w:val="left" w:pos="1402"/>
              </w:tabs>
              <w:autoSpaceDE w:val="0"/>
              <w:autoSpaceDN w:val="0"/>
              <w:adjustRightInd w:val="0"/>
              <w:rPr>
                <w:rFonts w:ascii="Arial" w:hAnsi="Arial" w:cs="Arial"/>
                <w:b/>
                <w:color w:val="362B36"/>
              </w:rPr>
            </w:pPr>
          </w:p>
          <w:p w14:paraId="48484737" w14:textId="3BB3269D" w:rsidR="00AF1FFB" w:rsidRPr="00502AA1" w:rsidRDefault="00AF1FFB" w:rsidP="00AF1FFB">
            <w:pPr>
              <w:tabs>
                <w:tab w:val="left" w:pos="1402"/>
              </w:tabs>
              <w:autoSpaceDE w:val="0"/>
              <w:autoSpaceDN w:val="0"/>
              <w:adjustRightInd w:val="0"/>
              <w:rPr>
                <w:rFonts w:ascii="Arial" w:hAnsi="Arial" w:cs="Arial"/>
                <w:b/>
                <w:color w:val="362B36"/>
                <w:u w:val="single"/>
              </w:rPr>
            </w:pPr>
            <w:r>
              <w:rPr>
                <w:rFonts w:ascii="Arial" w:hAnsi="Arial" w:cs="Arial"/>
                <w:b/>
                <w:color w:val="362B36"/>
              </w:rPr>
              <w:t>The Specialist Autism Team may communicate with the patient using various methods including via SMS or Email. If the patient wishes to opt-out of electronic communication, please email</w:t>
            </w:r>
            <w:r w:rsidR="00502AA1">
              <w:rPr>
                <w:rFonts w:ascii="Arial" w:hAnsi="Arial" w:cs="Arial"/>
                <w:b/>
                <w:color w:val="362B36"/>
              </w:rPr>
              <w:t xml:space="preserve"> </w:t>
            </w:r>
            <w:hyperlink r:id="rId15" w:history="1">
              <w:r w:rsidR="00502AA1" w:rsidRPr="00502AA1">
                <w:rPr>
                  <w:rStyle w:val="Hyperlink"/>
                  <w:rFonts w:ascii="Arial" w:hAnsi="Arial" w:cs="Arial"/>
                  <w:b/>
                </w:rPr>
                <w:t>LPT.SATReferrals@nhs.net</w:t>
              </w:r>
            </w:hyperlink>
            <w:r w:rsidR="00502AA1">
              <w:rPr>
                <w:rFonts w:ascii="Arial" w:hAnsi="Arial" w:cs="Arial"/>
                <w:b/>
                <w:color w:val="362B36"/>
                <w:u w:val="single"/>
              </w:rPr>
              <w:t xml:space="preserve"> </w:t>
            </w:r>
            <w:r>
              <w:rPr>
                <w:rFonts w:ascii="Arial" w:hAnsi="Arial" w:cs="Arial"/>
                <w:b/>
                <w:color w:val="362B36"/>
              </w:rPr>
              <w:t>or indicate on thi</w:t>
            </w:r>
            <w:r w:rsidR="00502AA1">
              <w:rPr>
                <w:rFonts w:ascii="Arial" w:hAnsi="Arial" w:cs="Arial"/>
                <w:b/>
                <w:color w:val="362B36"/>
              </w:rPr>
              <w:t>s</w:t>
            </w:r>
            <w:r>
              <w:rPr>
                <w:rFonts w:ascii="Arial" w:hAnsi="Arial" w:cs="Arial"/>
                <w:b/>
                <w:color w:val="362B36"/>
              </w:rPr>
              <w:t xml:space="preserve"> form. </w:t>
            </w:r>
          </w:p>
          <w:p w14:paraId="2FE9E738" w14:textId="4426910C" w:rsidR="00AF1FFB" w:rsidRPr="00B00809" w:rsidRDefault="00AF1FFB" w:rsidP="00AF1FFB">
            <w:pPr>
              <w:tabs>
                <w:tab w:val="left" w:pos="1402"/>
              </w:tabs>
              <w:autoSpaceDE w:val="0"/>
              <w:autoSpaceDN w:val="0"/>
              <w:adjustRightInd w:val="0"/>
              <w:rPr>
                <w:rFonts w:ascii="Arial" w:hAnsi="Arial" w:cs="Arial"/>
                <w:color w:val="363636"/>
              </w:rPr>
            </w:pPr>
          </w:p>
        </w:tc>
        <w:tc>
          <w:tcPr>
            <w:tcW w:w="2636" w:type="dxa"/>
          </w:tcPr>
          <w:p w14:paraId="0AC2B636" w14:textId="77777777" w:rsidR="00CE678D" w:rsidRDefault="00CE678D" w:rsidP="00021549">
            <w:pPr>
              <w:spacing w:before="100" w:beforeAutospacing="1" w:after="100" w:afterAutospacing="1"/>
              <w:rPr>
                <w:rFonts w:ascii="Arial" w:eastAsia="Times New Roman" w:hAnsi="Arial" w:cs="Arial"/>
              </w:rPr>
            </w:pPr>
            <w:r w:rsidRPr="00AF1FFB">
              <w:rPr>
                <w:rFonts w:ascii="Arial" w:eastAsia="Times New Roman" w:hAnsi="Arial" w:cs="Arial"/>
              </w:rPr>
              <w:t>Yes</w:t>
            </w:r>
            <w:r w:rsidRPr="00A53541">
              <w:rPr>
                <w:rFonts w:ascii="Arial" w:eastAsia="Times New Roman" w:hAnsi="Arial" w:cs="Arial"/>
                <w:b/>
                <w:bCs/>
              </w:rPr>
              <w:t xml:space="preserve"> </w:t>
            </w:r>
            <w:r w:rsidRPr="00F1427A">
              <w:rPr>
                <w:rFonts w:ascii="Arial" w:eastAsia="Times New Roman" w:hAnsi="Arial" w:cs="Arial"/>
              </w:rPr>
              <w:t xml:space="preserve">     No</w:t>
            </w:r>
          </w:p>
          <w:p w14:paraId="053E4C8D" w14:textId="77777777" w:rsidR="00AF1FFB" w:rsidRDefault="00AF1FFB" w:rsidP="00021549">
            <w:pPr>
              <w:spacing w:before="100" w:beforeAutospacing="1" w:after="100" w:afterAutospacing="1"/>
              <w:rPr>
                <w:rFonts w:ascii="Arial" w:eastAsia="Times New Roman" w:hAnsi="Arial" w:cs="Arial"/>
              </w:rPr>
            </w:pPr>
          </w:p>
          <w:p w14:paraId="49C76D88" w14:textId="77777777" w:rsidR="00AF1FFB" w:rsidRDefault="00AF1FFB" w:rsidP="00021549">
            <w:pPr>
              <w:spacing w:before="100" w:beforeAutospacing="1" w:after="100" w:afterAutospacing="1"/>
              <w:rPr>
                <w:rFonts w:ascii="Arial" w:eastAsia="Times New Roman" w:hAnsi="Arial" w:cs="Arial"/>
              </w:rPr>
            </w:pPr>
          </w:p>
          <w:p w14:paraId="3B5822AA" w14:textId="02E373E9" w:rsidR="00AF1FFB" w:rsidRPr="00F1427A" w:rsidRDefault="00AF1FFB" w:rsidP="00021549">
            <w:pPr>
              <w:spacing w:before="100" w:beforeAutospacing="1" w:after="100" w:afterAutospacing="1"/>
              <w:rPr>
                <w:rFonts w:ascii="Arial" w:eastAsia="Times New Roman" w:hAnsi="Arial" w:cs="Arial"/>
                <w:b/>
                <w:bCs/>
                <w:lang w:eastAsia="en-GB"/>
              </w:rPr>
            </w:pPr>
          </w:p>
        </w:tc>
      </w:tr>
      <w:tr w:rsidR="008D7AAC" w:rsidRPr="00F1427A" w14:paraId="6AA34B8B" w14:textId="77777777" w:rsidTr="00C56EEA">
        <w:trPr>
          <w:trHeight w:val="456"/>
        </w:trPr>
        <w:tc>
          <w:tcPr>
            <w:tcW w:w="7849" w:type="dxa"/>
            <w:gridSpan w:val="2"/>
          </w:tcPr>
          <w:p w14:paraId="3435579A" w14:textId="77777777" w:rsidR="00B00809" w:rsidRDefault="008D7AAC" w:rsidP="00021549">
            <w:pPr>
              <w:spacing w:before="100" w:beforeAutospacing="1" w:after="100" w:afterAutospacing="1"/>
              <w:rPr>
                <w:rFonts w:ascii="Arial" w:eastAsia="Times New Roman" w:hAnsi="Arial" w:cs="Arial"/>
                <w:lang w:eastAsia="en-GB"/>
              </w:rPr>
            </w:pPr>
            <w:r>
              <w:rPr>
                <w:rFonts w:ascii="Arial" w:eastAsia="Times New Roman" w:hAnsi="Arial" w:cs="Arial"/>
                <w:lang w:eastAsia="en-GB"/>
              </w:rPr>
              <w:lastRenderedPageBreak/>
              <w:t xml:space="preserve">If LAC (looked after child) and under 16 – who has parental responsibility? </w:t>
            </w:r>
          </w:p>
          <w:p w14:paraId="23CBEB8A" w14:textId="46CE504F" w:rsidR="00B00809" w:rsidRPr="00F1427A" w:rsidRDefault="00B00809" w:rsidP="00021549">
            <w:pPr>
              <w:spacing w:before="100" w:beforeAutospacing="1" w:after="100" w:afterAutospacing="1"/>
              <w:rPr>
                <w:rFonts w:ascii="Arial" w:eastAsia="Times New Roman" w:hAnsi="Arial" w:cs="Arial"/>
                <w:lang w:eastAsia="en-GB"/>
              </w:rPr>
            </w:pPr>
          </w:p>
        </w:tc>
        <w:tc>
          <w:tcPr>
            <w:tcW w:w="2636" w:type="dxa"/>
          </w:tcPr>
          <w:p w14:paraId="6117D716" w14:textId="49627EF2" w:rsidR="000F25D4" w:rsidRPr="00F1427A" w:rsidRDefault="000F25D4" w:rsidP="00B00809">
            <w:pPr>
              <w:spacing w:before="100" w:beforeAutospacing="1" w:after="100" w:afterAutospacing="1"/>
              <w:rPr>
                <w:rFonts w:ascii="Arial" w:eastAsia="Times New Roman" w:hAnsi="Arial" w:cs="Arial"/>
              </w:rPr>
            </w:pPr>
          </w:p>
        </w:tc>
      </w:tr>
      <w:tr w:rsidR="00CE678D" w:rsidRPr="00F1427A" w14:paraId="7096A5F7" w14:textId="77777777" w:rsidTr="005E1D95">
        <w:tc>
          <w:tcPr>
            <w:tcW w:w="10485" w:type="dxa"/>
            <w:gridSpan w:val="3"/>
          </w:tcPr>
          <w:p w14:paraId="65E07FE0" w14:textId="5ED7B1E0" w:rsidR="00CE678D" w:rsidRPr="00B00809" w:rsidRDefault="00CE678D" w:rsidP="00021549">
            <w:pPr>
              <w:autoSpaceDE w:val="0"/>
              <w:autoSpaceDN w:val="0"/>
              <w:adjustRightInd w:val="0"/>
              <w:rPr>
                <w:rFonts w:ascii="Arial" w:hAnsi="Arial" w:cs="Arial"/>
                <w:b/>
                <w:color w:val="362B36"/>
                <w:u w:val="single"/>
              </w:rPr>
            </w:pPr>
            <w:r w:rsidRPr="00B00809">
              <w:rPr>
                <w:rFonts w:ascii="Arial" w:hAnsi="Arial" w:cs="Arial"/>
                <w:b/>
                <w:color w:val="362B36"/>
                <w:u w:val="single"/>
              </w:rPr>
              <w:t>Referral Informatio</w:t>
            </w:r>
            <w:r w:rsidR="006E59BA" w:rsidRPr="00B00809">
              <w:rPr>
                <w:rFonts w:ascii="Arial" w:hAnsi="Arial" w:cs="Arial"/>
                <w:b/>
                <w:color w:val="362B36"/>
                <w:u w:val="single"/>
              </w:rPr>
              <w:t>n</w:t>
            </w:r>
          </w:p>
        </w:tc>
      </w:tr>
      <w:tr w:rsidR="006E59BA" w:rsidRPr="00F1427A" w14:paraId="67E5041D" w14:textId="77777777" w:rsidTr="005E1D95">
        <w:tc>
          <w:tcPr>
            <w:tcW w:w="10485" w:type="dxa"/>
            <w:gridSpan w:val="3"/>
          </w:tcPr>
          <w:p w14:paraId="250C6756" w14:textId="645E2867" w:rsidR="006E59BA" w:rsidRPr="00F1427A" w:rsidRDefault="006E59BA" w:rsidP="00021549">
            <w:pPr>
              <w:rPr>
                <w:rFonts w:ascii="Arial" w:hAnsi="Arial" w:cs="Arial"/>
                <w:color w:val="362B36"/>
              </w:rPr>
            </w:pPr>
            <w:r>
              <w:rPr>
                <w:rFonts w:ascii="Arial" w:hAnsi="Arial" w:cs="Arial"/>
                <w:color w:val="362B36"/>
              </w:rPr>
              <w:t>Date of Referral:</w:t>
            </w:r>
            <w:r w:rsidR="00A53541">
              <w:rPr>
                <w:rFonts w:ascii="Arial" w:hAnsi="Arial" w:cs="Arial"/>
                <w:color w:val="362B36"/>
              </w:rPr>
              <w:t xml:space="preserve"> </w:t>
            </w:r>
          </w:p>
        </w:tc>
      </w:tr>
      <w:tr w:rsidR="00CE678D" w:rsidRPr="00F1427A" w14:paraId="4C47A476" w14:textId="77777777" w:rsidTr="005E1D95">
        <w:tc>
          <w:tcPr>
            <w:tcW w:w="10485" w:type="dxa"/>
            <w:gridSpan w:val="3"/>
          </w:tcPr>
          <w:p w14:paraId="09102AD3" w14:textId="0B40F54D" w:rsidR="00CE678D" w:rsidRPr="00F1427A" w:rsidRDefault="00CE678D" w:rsidP="00C01C5D">
            <w:pPr>
              <w:rPr>
                <w:rFonts w:ascii="Arial" w:hAnsi="Arial" w:cs="Arial"/>
                <w:color w:val="362B36"/>
              </w:rPr>
            </w:pPr>
            <w:r w:rsidRPr="00F1427A">
              <w:rPr>
                <w:rFonts w:ascii="Arial" w:hAnsi="Arial" w:cs="Arial"/>
                <w:color w:val="362B36"/>
              </w:rPr>
              <w:t xml:space="preserve">Name and contact details of </w:t>
            </w:r>
            <w:r w:rsidR="006E59BA" w:rsidRPr="00F1427A">
              <w:rPr>
                <w:rFonts w:ascii="Arial" w:hAnsi="Arial" w:cs="Arial"/>
                <w:color w:val="362B36"/>
              </w:rPr>
              <w:t>referrer</w:t>
            </w:r>
            <w:r w:rsidR="00021549">
              <w:rPr>
                <w:rFonts w:ascii="Arial" w:hAnsi="Arial" w:cs="Arial"/>
                <w:color w:val="362B36"/>
              </w:rPr>
              <w:t>:</w:t>
            </w:r>
            <w:r w:rsidR="00A53541">
              <w:rPr>
                <w:rFonts w:ascii="Arial" w:hAnsi="Arial" w:cs="Arial"/>
                <w:color w:val="362B36"/>
              </w:rPr>
              <w:t xml:space="preserve"> </w:t>
            </w:r>
          </w:p>
        </w:tc>
      </w:tr>
      <w:tr w:rsidR="00CE678D" w:rsidRPr="00F1427A" w14:paraId="04F7CAF4" w14:textId="77777777" w:rsidTr="005E1D95">
        <w:tc>
          <w:tcPr>
            <w:tcW w:w="10485" w:type="dxa"/>
            <w:gridSpan w:val="3"/>
          </w:tcPr>
          <w:p w14:paraId="737D2B77" w14:textId="0074F626" w:rsidR="00CE678D" w:rsidRDefault="00CE678D" w:rsidP="00021549">
            <w:pPr>
              <w:rPr>
                <w:rFonts w:ascii="Arial" w:hAnsi="Arial" w:cs="Arial"/>
                <w:color w:val="FF0000"/>
              </w:rPr>
            </w:pPr>
            <w:r w:rsidRPr="00F1427A">
              <w:rPr>
                <w:rFonts w:ascii="Arial" w:hAnsi="Arial" w:cs="Arial"/>
                <w:color w:val="362B36"/>
              </w:rPr>
              <w:t xml:space="preserve">Name of Lead Professional: </w:t>
            </w:r>
            <w:r w:rsidRPr="00F1427A">
              <w:rPr>
                <w:rFonts w:ascii="Arial" w:hAnsi="Arial" w:cs="Arial"/>
                <w:color w:val="FF0000"/>
              </w:rPr>
              <w:t xml:space="preserve">(please note the SAT team will not act as the </w:t>
            </w:r>
            <w:r w:rsidR="00021549">
              <w:rPr>
                <w:rFonts w:ascii="Arial" w:hAnsi="Arial" w:cs="Arial"/>
                <w:color w:val="FF0000"/>
              </w:rPr>
              <w:t>L</w:t>
            </w:r>
            <w:r w:rsidRPr="00F1427A">
              <w:rPr>
                <w:rFonts w:ascii="Arial" w:hAnsi="Arial" w:cs="Arial"/>
                <w:color w:val="FF0000"/>
              </w:rPr>
              <w:t xml:space="preserve">ead </w:t>
            </w:r>
            <w:r w:rsidR="00021549">
              <w:rPr>
                <w:rFonts w:ascii="Arial" w:hAnsi="Arial" w:cs="Arial"/>
                <w:color w:val="FF0000"/>
              </w:rPr>
              <w:t>P</w:t>
            </w:r>
            <w:r w:rsidRPr="00F1427A">
              <w:rPr>
                <w:rFonts w:ascii="Arial" w:hAnsi="Arial" w:cs="Arial"/>
                <w:color w:val="FF0000"/>
              </w:rPr>
              <w:t>rofessional</w:t>
            </w:r>
            <w:r w:rsidR="00021549">
              <w:rPr>
                <w:rFonts w:ascii="Arial" w:hAnsi="Arial" w:cs="Arial"/>
                <w:color w:val="FF0000"/>
              </w:rPr>
              <w:t xml:space="preserve">. Only patients with a Lead Professional will be </w:t>
            </w:r>
            <w:r w:rsidR="00C56EEA">
              <w:rPr>
                <w:rFonts w:ascii="Arial" w:hAnsi="Arial" w:cs="Arial"/>
                <w:color w:val="FF0000"/>
              </w:rPr>
              <w:t>considered for</w:t>
            </w:r>
            <w:r w:rsidR="00021549">
              <w:rPr>
                <w:rFonts w:ascii="Arial" w:hAnsi="Arial" w:cs="Arial"/>
                <w:color w:val="FF0000"/>
              </w:rPr>
              <w:t xml:space="preserve"> the 1:1 pathway)</w:t>
            </w:r>
          </w:p>
          <w:p w14:paraId="317C3486" w14:textId="1FC42427" w:rsidR="00DA1C89" w:rsidRPr="00F1427A" w:rsidRDefault="00DA1C89" w:rsidP="00C01C5D">
            <w:pPr>
              <w:rPr>
                <w:rFonts w:ascii="Arial" w:hAnsi="Arial" w:cs="Arial"/>
                <w:color w:val="362B36"/>
              </w:rPr>
            </w:pPr>
          </w:p>
        </w:tc>
      </w:tr>
      <w:tr w:rsidR="00CE678D" w:rsidRPr="00F1427A" w14:paraId="5205B803" w14:textId="77777777" w:rsidTr="005E1D95">
        <w:tc>
          <w:tcPr>
            <w:tcW w:w="10485" w:type="dxa"/>
            <w:gridSpan w:val="3"/>
          </w:tcPr>
          <w:p w14:paraId="7DFF9BB7" w14:textId="560F4471" w:rsidR="00CE678D" w:rsidRPr="00F1427A" w:rsidRDefault="00CE678D" w:rsidP="00C01C5D">
            <w:pPr>
              <w:rPr>
                <w:rFonts w:ascii="Arial" w:hAnsi="Arial" w:cs="Arial"/>
                <w:color w:val="362B36"/>
              </w:rPr>
            </w:pPr>
            <w:r w:rsidRPr="00F1427A">
              <w:rPr>
                <w:rFonts w:ascii="Arial" w:hAnsi="Arial" w:cs="Arial"/>
                <w:color w:val="362B36"/>
              </w:rPr>
              <w:t>Details of next of kin/carers</w:t>
            </w:r>
            <w:r w:rsidR="00021549">
              <w:rPr>
                <w:rFonts w:ascii="Arial" w:hAnsi="Arial" w:cs="Arial"/>
                <w:color w:val="362B36"/>
              </w:rPr>
              <w:t>:</w:t>
            </w:r>
            <w:r w:rsidR="00A53541">
              <w:rPr>
                <w:rFonts w:ascii="Arial" w:hAnsi="Arial" w:cs="Arial"/>
                <w:color w:val="362B36"/>
              </w:rPr>
              <w:t xml:space="preserve"> </w:t>
            </w:r>
          </w:p>
        </w:tc>
      </w:tr>
      <w:tr w:rsidR="00CE678D" w:rsidRPr="00F1427A" w14:paraId="4FFCFAD6" w14:textId="77777777" w:rsidTr="00DA1C89">
        <w:tc>
          <w:tcPr>
            <w:tcW w:w="10485" w:type="dxa"/>
            <w:gridSpan w:val="3"/>
            <w:shd w:val="clear" w:color="auto" w:fill="FFFF00"/>
          </w:tcPr>
          <w:p w14:paraId="4F019760" w14:textId="486B3949" w:rsidR="00CE678D" w:rsidRDefault="00567BB0" w:rsidP="00021549">
            <w:pPr>
              <w:rPr>
                <w:rFonts w:ascii="Arial" w:hAnsi="Arial" w:cs="Arial"/>
                <w:b/>
                <w:bCs/>
                <w:color w:val="362B36"/>
              </w:rPr>
            </w:pPr>
            <w:r>
              <w:rPr>
                <w:rFonts w:ascii="Arial" w:hAnsi="Arial" w:cs="Arial"/>
                <w:b/>
                <w:bCs/>
                <w:color w:val="362B36"/>
              </w:rPr>
              <w:t>Reason for referral (what outcomes are desired from the patient having a greater understanding of their Autism):</w:t>
            </w:r>
          </w:p>
          <w:p w14:paraId="0619C872" w14:textId="77777777" w:rsidR="00567BB0" w:rsidRDefault="00567BB0" w:rsidP="00021549">
            <w:pPr>
              <w:rPr>
                <w:rFonts w:ascii="Arial" w:hAnsi="Arial" w:cs="Arial"/>
                <w:b/>
                <w:bCs/>
                <w:color w:val="362B36"/>
              </w:rPr>
            </w:pPr>
          </w:p>
          <w:p w14:paraId="692F882C" w14:textId="77777777" w:rsidR="00567BB0" w:rsidRDefault="00567BB0" w:rsidP="00021549">
            <w:pPr>
              <w:rPr>
                <w:rFonts w:ascii="Arial" w:hAnsi="Arial" w:cs="Arial"/>
                <w:b/>
                <w:bCs/>
                <w:color w:val="362B36"/>
              </w:rPr>
            </w:pPr>
          </w:p>
          <w:p w14:paraId="4E9F4A94" w14:textId="46B70E99" w:rsidR="00C56EEA" w:rsidRPr="00C01C5D" w:rsidRDefault="00C56EEA" w:rsidP="00C01C5D">
            <w:pPr>
              <w:rPr>
                <w:rFonts w:ascii="Arial" w:hAnsi="Arial" w:cs="Arial"/>
                <w:color w:val="362B36"/>
              </w:rPr>
            </w:pPr>
          </w:p>
        </w:tc>
      </w:tr>
      <w:tr w:rsidR="00567BB0" w:rsidRPr="00F1427A" w14:paraId="28432BE0" w14:textId="77777777" w:rsidTr="00DA1C89">
        <w:tc>
          <w:tcPr>
            <w:tcW w:w="10485" w:type="dxa"/>
            <w:gridSpan w:val="3"/>
            <w:shd w:val="clear" w:color="auto" w:fill="FFFF00"/>
          </w:tcPr>
          <w:p w14:paraId="0DBBC07B" w14:textId="152ABD27" w:rsidR="00567BB0" w:rsidRDefault="00567BB0" w:rsidP="00021549">
            <w:pPr>
              <w:rPr>
                <w:rFonts w:ascii="Arial" w:hAnsi="Arial" w:cs="Arial"/>
                <w:b/>
                <w:bCs/>
                <w:color w:val="362B36"/>
              </w:rPr>
            </w:pPr>
            <w:r>
              <w:rPr>
                <w:rFonts w:ascii="Arial" w:hAnsi="Arial" w:cs="Arial"/>
                <w:b/>
                <w:bCs/>
                <w:color w:val="362B36"/>
              </w:rPr>
              <w:t xml:space="preserve">Outcome Measure: NB – this measure records the </w:t>
            </w:r>
            <w:r w:rsidRPr="00567BB0">
              <w:rPr>
                <w:rFonts w:ascii="Arial" w:hAnsi="Arial" w:cs="Arial"/>
                <w:b/>
                <w:bCs/>
                <w:color w:val="362B36"/>
                <w:u w:val="single"/>
              </w:rPr>
              <w:t>patient’s</w:t>
            </w:r>
            <w:r>
              <w:rPr>
                <w:rFonts w:ascii="Arial" w:hAnsi="Arial" w:cs="Arial"/>
                <w:b/>
                <w:bCs/>
                <w:color w:val="362B36"/>
              </w:rPr>
              <w:t xml:space="preserve"> views of their current level of knowledge. Please ask the referred person to complete this section. </w:t>
            </w:r>
          </w:p>
          <w:p w14:paraId="3A8985B4" w14:textId="77777777" w:rsidR="00567BB0" w:rsidRDefault="00567BB0" w:rsidP="00021549">
            <w:pPr>
              <w:rPr>
                <w:rFonts w:ascii="Arial" w:hAnsi="Arial" w:cs="Arial"/>
                <w:b/>
                <w:bCs/>
                <w:color w:val="362B36"/>
              </w:rPr>
            </w:pPr>
          </w:p>
          <w:p w14:paraId="65F690CA" w14:textId="24CDAE6F" w:rsidR="00567BB0" w:rsidRDefault="00567BB0" w:rsidP="00021549">
            <w:pPr>
              <w:rPr>
                <w:rFonts w:ascii="Arial" w:hAnsi="Arial" w:cs="Arial"/>
                <w:b/>
                <w:bCs/>
                <w:color w:val="362B36"/>
              </w:rPr>
            </w:pPr>
            <w:r>
              <w:rPr>
                <w:rFonts w:ascii="Arial" w:hAnsi="Arial" w:cs="Arial"/>
                <w:b/>
                <w:bCs/>
                <w:color w:val="362B36"/>
              </w:rPr>
              <w:t>Please circle on a scale of 0-10 how well you feel you currently understand your Autism</w:t>
            </w:r>
            <w:r w:rsidR="004F5F2A">
              <w:rPr>
                <w:rFonts w:ascii="Arial" w:hAnsi="Arial" w:cs="Arial"/>
                <w:b/>
                <w:bCs/>
                <w:color w:val="362B36"/>
              </w:rPr>
              <w:t xml:space="preserve"> and how Autism impacts on your life</w:t>
            </w:r>
            <w:r>
              <w:rPr>
                <w:rFonts w:ascii="Arial" w:hAnsi="Arial" w:cs="Arial"/>
                <w:b/>
                <w:bCs/>
                <w:color w:val="362B36"/>
              </w:rPr>
              <w:t xml:space="preserve"> (0 means no understanding, 10 means complete understanding)</w:t>
            </w:r>
          </w:p>
          <w:p w14:paraId="6A0F4F0C" w14:textId="77777777" w:rsidR="00567BB0" w:rsidRDefault="00567BB0" w:rsidP="00021549">
            <w:pPr>
              <w:rPr>
                <w:rFonts w:ascii="Arial" w:hAnsi="Arial" w:cs="Arial"/>
                <w:b/>
                <w:bCs/>
                <w:color w:val="362B36"/>
              </w:rPr>
            </w:pPr>
          </w:p>
          <w:p w14:paraId="0687ECA9" w14:textId="77777777" w:rsidR="00567BB0" w:rsidRDefault="00567BB0" w:rsidP="00021549">
            <w:pPr>
              <w:rPr>
                <w:rFonts w:ascii="Arial" w:hAnsi="Arial" w:cs="Arial"/>
                <w:b/>
                <w:bCs/>
                <w:color w:val="362B36"/>
              </w:rPr>
            </w:pPr>
            <w:r>
              <w:rPr>
                <w:rFonts w:ascii="Arial" w:hAnsi="Arial" w:cs="Arial"/>
                <w:b/>
                <w:bCs/>
                <w:color w:val="362B36"/>
              </w:rPr>
              <w:t>0              1              2            3            4             5              6           7              8            9             10</w:t>
            </w:r>
          </w:p>
          <w:p w14:paraId="7F5984A8" w14:textId="20D5F482" w:rsidR="00567BB0" w:rsidRPr="00567BB0" w:rsidRDefault="00567BB0" w:rsidP="00021549">
            <w:pPr>
              <w:rPr>
                <w:rFonts w:ascii="Arial" w:hAnsi="Arial" w:cs="Arial"/>
                <w:b/>
                <w:bCs/>
                <w:color w:val="362B36"/>
              </w:rPr>
            </w:pPr>
          </w:p>
        </w:tc>
      </w:tr>
      <w:tr w:rsidR="00D14261" w:rsidRPr="00F1427A" w14:paraId="2D2DE21C" w14:textId="77777777" w:rsidTr="005E1D95">
        <w:tc>
          <w:tcPr>
            <w:tcW w:w="10485" w:type="dxa"/>
            <w:gridSpan w:val="3"/>
          </w:tcPr>
          <w:p w14:paraId="372FD33D" w14:textId="2CEF1D2F" w:rsidR="00D14261" w:rsidRDefault="00206816" w:rsidP="00021549">
            <w:pPr>
              <w:rPr>
                <w:rFonts w:ascii="Arial" w:hAnsi="Arial" w:cs="Arial"/>
                <w:color w:val="362B36"/>
              </w:rPr>
            </w:pPr>
            <w:r>
              <w:rPr>
                <w:rFonts w:ascii="Arial" w:hAnsi="Arial" w:cs="Arial"/>
                <w:color w:val="362B36"/>
              </w:rPr>
              <w:t xml:space="preserve">Is an interpreter required? Please specify language: </w:t>
            </w:r>
          </w:p>
          <w:p w14:paraId="41EFF244" w14:textId="77777777" w:rsidR="00D14261" w:rsidRPr="00F1427A" w:rsidRDefault="00D14261" w:rsidP="00021549">
            <w:pPr>
              <w:rPr>
                <w:rFonts w:ascii="Arial" w:hAnsi="Arial" w:cs="Arial"/>
                <w:color w:val="362B36"/>
              </w:rPr>
            </w:pPr>
          </w:p>
        </w:tc>
      </w:tr>
      <w:tr w:rsidR="00CE678D" w:rsidRPr="00F1427A" w14:paraId="3C13A1B5" w14:textId="77777777" w:rsidTr="005E1D95">
        <w:tc>
          <w:tcPr>
            <w:tcW w:w="7623" w:type="dxa"/>
          </w:tcPr>
          <w:p w14:paraId="52D4079B" w14:textId="7DA62E71" w:rsidR="00CE678D" w:rsidRPr="00F1427A" w:rsidRDefault="0019779C" w:rsidP="00021549">
            <w:pPr>
              <w:rPr>
                <w:rFonts w:ascii="Arial" w:hAnsi="Arial" w:cs="Arial"/>
                <w:color w:val="362B36"/>
              </w:rPr>
            </w:pPr>
            <w:r>
              <w:rPr>
                <w:rFonts w:ascii="Arial" w:hAnsi="Arial" w:cs="Arial"/>
                <w:color w:val="362B36"/>
              </w:rPr>
              <w:t>Current place of residence</w:t>
            </w:r>
            <w:r w:rsidR="00021549">
              <w:rPr>
                <w:rFonts w:ascii="Arial" w:hAnsi="Arial" w:cs="Arial"/>
                <w:color w:val="362B36"/>
              </w:rPr>
              <w:t>:</w:t>
            </w:r>
          </w:p>
          <w:p w14:paraId="2B34A299" w14:textId="77777777" w:rsidR="00CE678D" w:rsidRPr="00F1427A" w:rsidRDefault="00CE678D" w:rsidP="00021549">
            <w:pPr>
              <w:rPr>
                <w:rFonts w:ascii="Arial" w:hAnsi="Arial" w:cs="Arial"/>
                <w:color w:val="362B36"/>
              </w:rPr>
            </w:pPr>
          </w:p>
        </w:tc>
        <w:tc>
          <w:tcPr>
            <w:tcW w:w="2862" w:type="dxa"/>
            <w:gridSpan w:val="2"/>
          </w:tcPr>
          <w:tbl>
            <w:tblPr>
              <w:tblpPr w:leftFromText="180" w:rightFromText="180" w:vertAnchor="text" w:horzAnchor="page" w:tblpX="5836" w:tblpY="-114"/>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53"/>
            </w:tblGrid>
            <w:tr w:rsidR="00CE678D" w:rsidRPr="00F1427A" w14:paraId="67A596AE" w14:textId="77777777" w:rsidTr="00CE678D">
              <w:trPr>
                <w:tblCellSpacing w:w="15" w:type="dxa"/>
              </w:trPr>
              <w:tc>
                <w:tcPr>
                  <w:tcW w:w="1793" w:type="dxa"/>
                  <w:vAlign w:val="center"/>
                  <w:hideMark/>
                </w:tcPr>
                <w:p w14:paraId="1D4E8088" w14:textId="7F55B869" w:rsidR="00CE678D" w:rsidRPr="00F1427A" w:rsidRDefault="00CE678D" w:rsidP="00021549">
                  <w:pPr>
                    <w:spacing w:after="0" w:line="240" w:lineRule="auto"/>
                    <w:rPr>
                      <w:rFonts w:ascii="Arial" w:eastAsia="Times New Roman" w:hAnsi="Arial" w:cs="Arial"/>
                      <w:lang w:eastAsia="en-GB"/>
                    </w:rPr>
                  </w:pPr>
                  <w:r w:rsidRPr="00F1427A">
                    <w:rPr>
                      <w:rFonts w:ascii="Arial" w:eastAsia="Times New Roman" w:hAnsi="Arial" w:cs="Arial"/>
                    </w:rPr>
                    <w:object w:dxaOrig="225" w:dyaOrig="225" w14:anchorId="075F4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4.25pt" o:ole="">
                        <v:imagedata r:id="rId16" o:title=""/>
                      </v:shape>
                      <w:control r:id="rId17" w:name="DefaultOcxName15" w:shapeid="_x0000_i1034"/>
                    </w:object>
                  </w:r>
                  <w:r w:rsidRPr="00F1427A">
                    <w:rPr>
                      <w:rFonts w:ascii="Arial" w:eastAsia="Times New Roman" w:hAnsi="Arial" w:cs="Arial"/>
                      <w:lang w:eastAsia="en-GB"/>
                    </w:rPr>
                    <w:t>Own home</w:t>
                  </w:r>
                </w:p>
              </w:tc>
            </w:tr>
            <w:tr w:rsidR="00CE678D" w:rsidRPr="00F1427A" w14:paraId="4AF939B2" w14:textId="77777777" w:rsidTr="00CE678D">
              <w:trPr>
                <w:tblCellSpacing w:w="15" w:type="dxa"/>
              </w:trPr>
              <w:tc>
                <w:tcPr>
                  <w:tcW w:w="1793" w:type="dxa"/>
                  <w:vAlign w:val="center"/>
                  <w:hideMark/>
                </w:tcPr>
                <w:p w14:paraId="569270AB" w14:textId="6E9BDFC0" w:rsidR="00CE678D" w:rsidRPr="00F1427A" w:rsidRDefault="00CE678D" w:rsidP="00021549">
                  <w:pPr>
                    <w:spacing w:after="0" w:line="240" w:lineRule="auto"/>
                    <w:rPr>
                      <w:rFonts w:ascii="Arial" w:eastAsia="Times New Roman" w:hAnsi="Arial" w:cs="Arial"/>
                      <w:lang w:eastAsia="en-GB"/>
                    </w:rPr>
                  </w:pPr>
                  <w:r w:rsidRPr="00F1427A">
                    <w:rPr>
                      <w:rFonts w:ascii="Arial" w:eastAsia="Times New Roman" w:hAnsi="Arial" w:cs="Arial"/>
                    </w:rPr>
                    <w:object w:dxaOrig="225" w:dyaOrig="225" w14:anchorId="6AFB846C">
                      <v:shape id="_x0000_i1037" type="#_x0000_t75" style="width:16.5pt;height:14.25pt" o:ole="">
                        <v:imagedata r:id="rId16" o:title=""/>
                      </v:shape>
                      <w:control r:id="rId18" w:name="DefaultOcxName14" w:shapeid="_x0000_i1037"/>
                    </w:object>
                  </w:r>
                  <w:r w:rsidRPr="00F1427A">
                    <w:rPr>
                      <w:rFonts w:ascii="Arial" w:eastAsia="Times New Roman" w:hAnsi="Arial" w:cs="Arial"/>
                      <w:lang w:eastAsia="en-GB"/>
                    </w:rPr>
                    <w:t>Care Provider</w:t>
                  </w:r>
                </w:p>
              </w:tc>
            </w:tr>
            <w:tr w:rsidR="00CE678D" w:rsidRPr="00F1427A" w14:paraId="39BDFA10" w14:textId="77777777" w:rsidTr="00CE678D">
              <w:trPr>
                <w:tblCellSpacing w:w="15" w:type="dxa"/>
              </w:trPr>
              <w:tc>
                <w:tcPr>
                  <w:tcW w:w="1793" w:type="dxa"/>
                  <w:vAlign w:val="center"/>
                  <w:hideMark/>
                </w:tcPr>
                <w:p w14:paraId="562738E1" w14:textId="16DA1B4A" w:rsidR="00CE678D" w:rsidRPr="00F1427A" w:rsidRDefault="00CE678D" w:rsidP="00021549">
                  <w:pPr>
                    <w:spacing w:after="0" w:line="240" w:lineRule="auto"/>
                    <w:rPr>
                      <w:rFonts w:ascii="Arial" w:eastAsia="Times New Roman" w:hAnsi="Arial" w:cs="Arial"/>
                      <w:lang w:eastAsia="en-GB"/>
                    </w:rPr>
                  </w:pPr>
                  <w:r w:rsidRPr="00F1427A">
                    <w:rPr>
                      <w:rFonts w:ascii="Arial" w:eastAsia="Times New Roman" w:hAnsi="Arial" w:cs="Arial"/>
                    </w:rPr>
                    <w:object w:dxaOrig="225" w:dyaOrig="225" w14:anchorId="7968E2AF">
                      <v:shape id="_x0000_i1040" type="#_x0000_t75" style="width:16.5pt;height:14.25pt" o:ole="">
                        <v:imagedata r:id="rId16" o:title=""/>
                      </v:shape>
                      <w:control r:id="rId19" w:name="DefaultOcxName221" w:shapeid="_x0000_i1040"/>
                    </w:object>
                  </w:r>
                  <w:r w:rsidRPr="00F1427A">
                    <w:rPr>
                      <w:rFonts w:ascii="Arial" w:eastAsia="Times New Roman" w:hAnsi="Arial" w:cs="Arial"/>
                      <w:lang w:eastAsia="en-GB"/>
                    </w:rPr>
                    <w:t>Family</w:t>
                  </w:r>
                </w:p>
              </w:tc>
            </w:tr>
            <w:tr w:rsidR="00CE678D" w:rsidRPr="00F1427A" w14:paraId="4F523606" w14:textId="77777777" w:rsidTr="00CE678D">
              <w:trPr>
                <w:tblCellSpacing w:w="15" w:type="dxa"/>
              </w:trPr>
              <w:tc>
                <w:tcPr>
                  <w:tcW w:w="1793" w:type="dxa"/>
                  <w:vAlign w:val="center"/>
                  <w:hideMark/>
                </w:tcPr>
                <w:p w14:paraId="482F07FC" w14:textId="4A02A1E4" w:rsidR="00CE678D" w:rsidRPr="00F1427A" w:rsidRDefault="00CE678D" w:rsidP="00021549">
                  <w:pPr>
                    <w:spacing w:after="0" w:line="240" w:lineRule="auto"/>
                    <w:rPr>
                      <w:rFonts w:ascii="Arial" w:eastAsia="Times New Roman" w:hAnsi="Arial" w:cs="Arial"/>
                      <w:lang w:eastAsia="en-GB"/>
                    </w:rPr>
                  </w:pPr>
                  <w:r w:rsidRPr="00F1427A">
                    <w:rPr>
                      <w:rFonts w:ascii="Arial" w:eastAsia="Times New Roman" w:hAnsi="Arial" w:cs="Arial"/>
                    </w:rPr>
                    <w:object w:dxaOrig="225" w:dyaOrig="225" w14:anchorId="143E46EE">
                      <v:shape id="_x0000_i1043" type="#_x0000_t75" style="width:16.5pt;height:14.25pt" o:ole="">
                        <v:imagedata r:id="rId16" o:title=""/>
                      </v:shape>
                      <w:control r:id="rId20" w:name="DefaultOcxName3211" w:shapeid="_x0000_i1043"/>
                    </w:object>
                  </w:r>
                  <w:r w:rsidRPr="00F1427A">
                    <w:rPr>
                      <w:rFonts w:ascii="Arial" w:eastAsia="Times New Roman" w:hAnsi="Arial" w:cs="Arial"/>
                      <w:lang w:eastAsia="en-GB"/>
                    </w:rPr>
                    <w:t xml:space="preserve">Other </w:t>
                  </w:r>
                </w:p>
              </w:tc>
            </w:tr>
          </w:tbl>
          <w:p w14:paraId="1FEF581A" w14:textId="77777777" w:rsidR="00CE678D" w:rsidRPr="00F1427A" w:rsidRDefault="00CE678D" w:rsidP="00021549">
            <w:pPr>
              <w:rPr>
                <w:rFonts w:ascii="Arial" w:hAnsi="Arial" w:cs="Arial"/>
                <w:color w:val="362B36"/>
              </w:rPr>
            </w:pPr>
          </w:p>
        </w:tc>
      </w:tr>
      <w:tr w:rsidR="00CE678D" w:rsidRPr="00F1427A" w14:paraId="7C4011E3" w14:textId="77777777" w:rsidTr="005E1D95">
        <w:tc>
          <w:tcPr>
            <w:tcW w:w="10485" w:type="dxa"/>
            <w:gridSpan w:val="3"/>
          </w:tcPr>
          <w:p w14:paraId="582F6270" w14:textId="01B77BEC" w:rsidR="00CE678D" w:rsidRPr="00F1427A" w:rsidRDefault="00CE678D" w:rsidP="00021549">
            <w:pPr>
              <w:rPr>
                <w:rFonts w:ascii="Arial" w:hAnsi="Arial" w:cs="Arial"/>
                <w:color w:val="362B36"/>
              </w:rPr>
            </w:pPr>
            <w:r w:rsidRPr="00F1427A">
              <w:rPr>
                <w:rFonts w:ascii="Arial" w:hAnsi="Arial" w:cs="Arial"/>
                <w:color w:val="362B36"/>
              </w:rPr>
              <w:t>Current professionals involved (health, social care, private provider</w:t>
            </w:r>
            <w:r w:rsidR="00021549">
              <w:rPr>
                <w:rFonts w:ascii="Arial" w:hAnsi="Arial" w:cs="Arial"/>
                <w:color w:val="362B36"/>
              </w:rPr>
              <w:t>, keyworker</w:t>
            </w:r>
            <w:r w:rsidRPr="00F1427A">
              <w:rPr>
                <w:rFonts w:ascii="Arial" w:hAnsi="Arial" w:cs="Arial"/>
                <w:color w:val="362B36"/>
              </w:rPr>
              <w:t>)</w:t>
            </w:r>
            <w:r w:rsidR="00021549">
              <w:rPr>
                <w:rFonts w:ascii="Arial" w:hAnsi="Arial" w:cs="Arial"/>
                <w:color w:val="362B36"/>
              </w:rPr>
              <w:t>:</w:t>
            </w:r>
          </w:p>
          <w:p w14:paraId="0BD90607" w14:textId="77777777" w:rsidR="00CE678D" w:rsidRPr="00F1427A" w:rsidRDefault="00CE678D" w:rsidP="00021549">
            <w:pPr>
              <w:rPr>
                <w:rFonts w:ascii="Arial" w:hAnsi="Arial" w:cs="Arial"/>
                <w:color w:val="362B36"/>
              </w:rPr>
            </w:pPr>
          </w:p>
          <w:p w14:paraId="1FC8FA89" w14:textId="77777777" w:rsidR="00CE678D" w:rsidRPr="00F1427A" w:rsidRDefault="00CE678D" w:rsidP="00021549">
            <w:pPr>
              <w:rPr>
                <w:rFonts w:ascii="Arial" w:hAnsi="Arial" w:cs="Arial"/>
                <w:color w:val="362B36"/>
              </w:rPr>
            </w:pPr>
          </w:p>
        </w:tc>
      </w:tr>
      <w:tr w:rsidR="00CE678D" w:rsidRPr="00F1427A" w14:paraId="0054719D" w14:textId="77777777" w:rsidTr="00C56EEA">
        <w:trPr>
          <w:trHeight w:val="355"/>
        </w:trPr>
        <w:tc>
          <w:tcPr>
            <w:tcW w:w="7623" w:type="dxa"/>
          </w:tcPr>
          <w:p w14:paraId="42637BF5" w14:textId="3504D5CE" w:rsidR="00021549" w:rsidRDefault="00CE678D" w:rsidP="00021549">
            <w:pPr>
              <w:contextualSpacing/>
              <w:rPr>
                <w:rFonts w:ascii="Arial" w:hAnsi="Arial" w:cs="Arial"/>
                <w:color w:val="362B36"/>
              </w:rPr>
            </w:pPr>
            <w:r w:rsidRPr="00F1427A">
              <w:rPr>
                <w:rFonts w:ascii="Arial" w:hAnsi="Arial" w:cs="Arial"/>
                <w:color w:val="362B36"/>
              </w:rPr>
              <w:t>Are there any safeguarding issues</w:t>
            </w:r>
            <w:r w:rsidR="00021549">
              <w:rPr>
                <w:rFonts w:ascii="Arial" w:hAnsi="Arial" w:cs="Arial"/>
                <w:color w:val="362B36"/>
              </w:rPr>
              <w:t>?</w:t>
            </w:r>
            <w:r w:rsidR="000F25D4">
              <w:rPr>
                <w:rFonts w:ascii="Arial" w:hAnsi="Arial" w:cs="Arial"/>
                <w:color w:val="362B36"/>
              </w:rPr>
              <w:t xml:space="preserve"> Please give details</w:t>
            </w:r>
            <w:r w:rsidR="00C56EEA">
              <w:rPr>
                <w:rFonts w:ascii="Arial" w:hAnsi="Arial" w:cs="Arial"/>
                <w:color w:val="362B36"/>
              </w:rPr>
              <w:t>:</w:t>
            </w:r>
          </w:p>
          <w:tbl>
            <w:tblPr>
              <w:tblW w:w="0" w:type="auto"/>
              <w:tblCellSpacing w:w="15" w:type="dxa"/>
              <w:tblLayout w:type="fixed"/>
              <w:tblCellMar>
                <w:left w:w="0" w:type="dxa"/>
                <w:right w:w="0" w:type="dxa"/>
              </w:tblCellMar>
              <w:tblLook w:val="04A0" w:firstRow="1" w:lastRow="0" w:firstColumn="1" w:lastColumn="0" w:noHBand="0" w:noVBand="1"/>
            </w:tblPr>
            <w:tblGrid>
              <w:gridCol w:w="65"/>
              <w:gridCol w:w="65"/>
            </w:tblGrid>
            <w:tr w:rsidR="00CE678D" w:rsidRPr="00F1427A" w14:paraId="0C6CEAE1" w14:textId="77777777" w:rsidTr="00021549">
              <w:trPr>
                <w:tblCellSpacing w:w="15" w:type="dxa"/>
              </w:trPr>
              <w:tc>
                <w:tcPr>
                  <w:tcW w:w="20" w:type="dxa"/>
                  <w:vAlign w:val="bottom"/>
                  <w:hideMark/>
                </w:tcPr>
                <w:p w14:paraId="2872A041" w14:textId="77777777" w:rsidR="00CE678D" w:rsidRPr="00F1427A" w:rsidRDefault="00CE678D" w:rsidP="00502AA1">
                  <w:pPr>
                    <w:framePr w:hSpace="180" w:wrap="around" w:vAnchor="text" w:hAnchor="text" w:y="1"/>
                    <w:spacing w:after="0" w:line="240" w:lineRule="auto"/>
                    <w:suppressOverlap/>
                    <w:rPr>
                      <w:rFonts w:ascii="Arial" w:eastAsia="Times New Roman" w:hAnsi="Arial" w:cs="Arial"/>
                      <w:lang w:eastAsia="en-GB"/>
                    </w:rPr>
                  </w:pPr>
                </w:p>
              </w:tc>
              <w:tc>
                <w:tcPr>
                  <w:tcW w:w="20" w:type="dxa"/>
                  <w:vAlign w:val="center"/>
                  <w:hideMark/>
                </w:tcPr>
                <w:p w14:paraId="507AA731" w14:textId="77777777" w:rsidR="00CE678D" w:rsidRPr="00F1427A" w:rsidRDefault="00CE678D" w:rsidP="00502AA1">
                  <w:pPr>
                    <w:framePr w:hSpace="180" w:wrap="around" w:vAnchor="text" w:hAnchor="text" w:y="1"/>
                    <w:spacing w:after="0" w:line="240" w:lineRule="auto"/>
                    <w:suppressOverlap/>
                    <w:rPr>
                      <w:rFonts w:ascii="Arial" w:eastAsia="Times New Roman" w:hAnsi="Arial" w:cs="Arial"/>
                      <w:lang w:eastAsia="en-GB"/>
                    </w:rPr>
                  </w:pPr>
                </w:p>
              </w:tc>
            </w:tr>
            <w:tr w:rsidR="00CE678D" w:rsidRPr="00F1427A" w14:paraId="1E7D3155" w14:textId="77777777" w:rsidTr="00021549">
              <w:trPr>
                <w:tblCellSpacing w:w="15" w:type="dxa"/>
              </w:trPr>
              <w:tc>
                <w:tcPr>
                  <w:tcW w:w="20" w:type="dxa"/>
                  <w:vAlign w:val="bottom"/>
                </w:tcPr>
                <w:p w14:paraId="605F47F2" w14:textId="5E753144" w:rsidR="00CE678D" w:rsidRDefault="00A53541" w:rsidP="00502AA1">
                  <w:pPr>
                    <w:framePr w:hSpace="180" w:wrap="around" w:vAnchor="text" w:hAnchor="text" w:y="1"/>
                    <w:spacing w:after="0" w:line="240" w:lineRule="auto"/>
                    <w:suppressOverlap/>
                    <w:rPr>
                      <w:rFonts w:ascii="Arial" w:eastAsia="Times New Roman" w:hAnsi="Arial" w:cs="Arial"/>
                      <w:lang w:eastAsia="en-GB"/>
                    </w:rPr>
                  </w:pPr>
                  <w:r>
                    <w:rPr>
                      <w:rFonts w:ascii="Arial" w:eastAsia="Times New Roman" w:hAnsi="Arial" w:cs="Arial"/>
                      <w:lang w:eastAsia="en-GB"/>
                    </w:rPr>
                    <w:t>N</w:t>
                  </w:r>
                </w:p>
                <w:p w14:paraId="497B78AE" w14:textId="77777777" w:rsidR="00021549" w:rsidRPr="00F1427A" w:rsidRDefault="00021549" w:rsidP="00502AA1">
                  <w:pPr>
                    <w:framePr w:hSpace="180" w:wrap="around" w:vAnchor="text" w:hAnchor="text" w:y="1"/>
                    <w:spacing w:after="0" w:line="240" w:lineRule="auto"/>
                    <w:suppressOverlap/>
                    <w:rPr>
                      <w:rFonts w:ascii="Arial" w:eastAsia="Times New Roman" w:hAnsi="Arial" w:cs="Arial"/>
                      <w:lang w:eastAsia="en-GB"/>
                    </w:rPr>
                  </w:pPr>
                </w:p>
              </w:tc>
              <w:tc>
                <w:tcPr>
                  <w:tcW w:w="20" w:type="dxa"/>
                  <w:vAlign w:val="center"/>
                </w:tcPr>
                <w:p w14:paraId="20D174DE" w14:textId="77777777" w:rsidR="00CE678D" w:rsidRPr="00F1427A" w:rsidRDefault="00CE678D" w:rsidP="00502AA1">
                  <w:pPr>
                    <w:framePr w:hSpace="180" w:wrap="around" w:vAnchor="text" w:hAnchor="text" w:y="1"/>
                    <w:spacing w:after="0" w:line="240" w:lineRule="auto"/>
                    <w:suppressOverlap/>
                    <w:rPr>
                      <w:rFonts w:ascii="Arial" w:eastAsia="Times New Roman" w:hAnsi="Arial" w:cs="Arial"/>
                      <w:lang w:eastAsia="en-GB"/>
                    </w:rPr>
                  </w:pPr>
                </w:p>
              </w:tc>
            </w:tr>
          </w:tbl>
          <w:p w14:paraId="43DA44B3" w14:textId="77777777" w:rsidR="00CE678D" w:rsidRPr="00F1427A" w:rsidRDefault="00CE678D" w:rsidP="00021549">
            <w:pPr>
              <w:autoSpaceDE w:val="0"/>
              <w:autoSpaceDN w:val="0"/>
              <w:adjustRightInd w:val="0"/>
              <w:rPr>
                <w:rFonts w:ascii="Arial" w:hAnsi="Arial" w:cs="Arial"/>
                <w:color w:val="362B36"/>
              </w:rPr>
            </w:pPr>
          </w:p>
        </w:tc>
        <w:tc>
          <w:tcPr>
            <w:tcW w:w="2862" w:type="dxa"/>
            <w:gridSpan w:val="2"/>
          </w:tcPr>
          <w:p w14:paraId="20431218" w14:textId="77777777" w:rsidR="00CE678D" w:rsidRDefault="00CE678D" w:rsidP="00021549">
            <w:pPr>
              <w:rPr>
                <w:rFonts w:ascii="Arial" w:eastAsia="Times New Roman" w:hAnsi="Arial" w:cs="Arial"/>
              </w:rPr>
            </w:pPr>
            <w:r w:rsidRPr="00AF1FFB">
              <w:rPr>
                <w:rFonts w:ascii="Arial" w:eastAsia="Times New Roman" w:hAnsi="Arial" w:cs="Arial"/>
              </w:rPr>
              <w:t>Yes</w:t>
            </w:r>
            <w:r w:rsidRPr="00F1427A">
              <w:rPr>
                <w:rFonts w:ascii="Arial" w:eastAsia="Times New Roman" w:hAnsi="Arial" w:cs="Arial"/>
              </w:rPr>
              <w:t xml:space="preserve">      No</w:t>
            </w:r>
          </w:p>
          <w:p w14:paraId="278A510F" w14:textId="2A54EE13" w:rsidR="00A53541" w:rsidRPr="00F1427A" w:rsidRDefault="00A53541" w:rsidP="00021549">
            <w:pPr>
              <w:rPr>
                <w:rFonts w:ascii="Arial" w:eastAsia="Times New Roman" w:hAnsi="Arial" w:cs="Arial"/>
              </w:rPr>
            </w:pPr>
          </w:p>
        </w:tc>
      </w:tr>
      <w:tr w:rsidR="004861B6" w:rsidRPr="00F1427A" w14:paraId="48EE9CA4" w14:textId="77777777" w:rsidTr="005E1D95">
        <w:trPr>
          <w:trHeight w:val="60"/>
        </w:trPr>
        <w:tc>
          <w:tcPr>
            <w:tcW w:w="7623" w:type="dxa"/>
          </w:tcPr>
          <w:p w14:paraId="42973A40" w14:textId="77777777" w:rsidR="004861B6" w:rsidRPr="00F313ED" w:rsidRDefault="004861B6" w:rsidP="00021549">
            <w:pPr>
              <w:rPr>
                <w:rFonts w:ascii="Arial" w:hAnsi="Arial" w:cs="Arial"/>
                <w:b/>
                <w:noProof/>
                <w:szCs w:val="28"/>
                <w:lang w:eastAsia="en-GB"/>
              </w:rPr>
            </w:pPr>
            <w:r>
              <w:rPr>
                <w:rFonts w:ascii="Arial" w:hAnsi="Arial" w:cs="Arial"/>
                <w:b/>
                <w:noProof/>
                <w:szCs w:val="28"/>
                <w:lang w:eastAsia="en-GB"/>
              </w:rPr>
              <w:t>Are there any risks relating to patient and/or others within the household that we should be aware of?</w:t>
            </w:r>
            <w:r w:rsidRPr="00F313ED">
              <w:rPr>
                <w:rFonts w:ascii="Arial" w:hAnsi="Arial" w:cs="Arial"/>
                <w:b/>
                <w:noProof/>
                <w:szCs w:val="28"/>
                <w:lang w:eastAsia="en-GB"/>
              </w:rPr>
              <w:tab/>
            </w:r>
          </w:p>
          <w:p w14:paraId="3EA27527" w14:textId="0802E8BE" w:rsidR="004861B6" w:rsidRPr="004861B6" w:rsidRDefault="004861B6" w:rsidP="00021549">
            <w:pPr>
              <w:pStyle w:val="ListParagraph"/>
              <w:numPr>
                <w:ilvl w:val="0"/>
                <w:numId w:val="8"/>
              </w:numPr>
              <w:rPr>
                <w:rFonts w:ascii="Arial" w:hAnsi="Arial" w:cs="Arial"/>
                <w:szCs w:val="28"/>
              </w:rPr>
            </w:pPr>
            <w:r w:rsidRPr="004861B6">
              <w:rPr>
                <w:rFonts w:ascii="Arial" w:hAnsi="Arial" w:cs="Arial"/>
                <w:szCs w:val="28"/>
              </w:rPr>
              <w:t>History of violence or aggression in household</w:t>
            </w:r>
            <w:r w:rsidRPr="004861B6">
              <w:rPr>
                <w:rFonts w:ascii="Arial" w:hAnsi="Arial" w:cs="Arial"/>
                <w:szCs w:val="28"/>
              </w:rPr>
              <w:tab/>
            </w:r>
          </w:p>
          <w:p w14:paraId="79754177" w14:textId="1C755DD4" w:rsidR="004861B6" w:rsidRPr="00C01C5D" w:rsidRDefault="004861B6" w:rsidP="00C01C5D">
            <w:pPr>
              <w:pStyle w:val="ListParagraph"/>
              <w:numPr>
                <w:ilvl w:val="0"/>
                <w:numId w:val="8"/>
              </w:numPr>
              <w:rPr>
                <w:rFonts w:ascii="Arial" w:hAnsi="Arial" w:cs="Arial"/>
                <w:szCs w:val="28"/>
              </w:rPr>
            </w:pPr>
            <w:r w:rsidRPr="004861B6">
              <w:rPr>
                <w:rFonts w:ascii="Arial" w:hAnsi="Arial" w:cs="Arial"/>
                <w:szCs w:val="28"/>
              </w:rPr>
              <w:t>Drug or alcohol use</w:t>
            </w:r>
            <w:r w:rsidRPr="004861B6">
              <w:rPr>
                <w:rFonts w:ascii="Arial" w:hAnsi="Arial" w:cs="Arial"/>
                <w:szCs w:val="28"/>
              </w:rPr>
              <w:tab/>
            </w:r>
            <w:r w:rsidRPr="004861B6">
              <w:rPr>
                <w:rFonts w:ascii="Arial" w:hAnsi="Arial" w:cs="Arial"/>
                <w:szCs w:val="28"/>
              </w:rPr>
              <w:tab/>
            </w:r>
            <w:r w:rsidRPr="00C01C5D">
              <w:rPr>
                <w:rFonts w:ascii="Arial" w:hAnsi="Arial" w:cs="Arial"/>
                <w:szCs w:val="28"/>
              </w:rPr>
              <w:tab/>
            </w:r>
            <w:r w:rsidRPr="00C01C5D">
              <w:rPr>
                <w:rFonts w:ascii="Arial" w:hAnsi="Arial" w:cs="Arial"/>
                <w:szCs w:val="28"/>
              </w:rPr>
              <w:tab/>
            </w:r>
            <w:r w:rsidRPr="00C01C5D">
              <w:rPr>
                <w:rFonts w:ascii="Arial" w:hAnsi="Arial" w:cs="Arial"/>
              </w:rPr>
              <w:tab/>
            </w:r>
          </w:p>
          <w:p w14:paraId="648221A4" w14:textId="673278C7" w:rsidR="004861B6" w:rsidRPr="00021549" w:rsidRDefault="004861B6" w:rsidP="00021549">
            <w:pPr>
              <w:pStyle w:val="ListParagraph"/>
              <w:numPr>
                <w:ilvl w:val="0"/>
                <w:numId w:val="8"/>
              </w:numPr>
              <w:rPr>
                <w:rFonts w:ascii="Arial" w:hAnsi="Arial" w:cs="Arial"/>
                <w:szCs w:val="28"/>
              </w:rPr>
            </w:pPr>
            <w:r w:rsidRPr="004861B6">
              <w:rPr>
                <w:rFonts w:ascii="Arial" w:hAnsi="Arial" w:cs="Arial"/>
                <w:szCs w:val="28"/>
              </w:rPr>
              <w:t>Any concerns of sexual nature</w:t>
            </w:r>
            <w:r w:rsidRPr="004861B6">
              <w:rPr>
                <w:rFonts w:ascii="Arial" w:hAnsi="Arial" w:cs="Arial"/>
                <w:szCs w:val="28"/>
              </w:rPr>
              <w:tab/>
            </w:r>
            <w:r w:rsidRPr="004861B6">
              <w:rPr>
                <w:rFonts w:ascii="Arial" w:hAnsi="Arial" w:cs="Arial"/>
                <w:szCs w:val="28"/>
              </w:rPr>
              <w:tab/>
            </w:r>
            <w:r w:rsidRPr="004861B6">
              <w:rPr>
                <w:rFonts w:ascii="Arial" w:hAnsi="Arial" w:cs="Arial"/>
                <w:szCs w:val="28"/>
              </w:rPr>
              <w:tab/>
            </w:r>
            <w:r w:rsidRPr="00021549">
              <w:rPr>
                <w:rFonts w:ascii="Arial" w:hAnsi="Arial" w:cs="Arial"/>
              </w:rPr>
              <w:tab/>
            </w:r>
          </w:p>
          <w:p w14:paraId="6F518996" w14:textId="77777777" w:rsidR="004861B6" w:rsidRPr="004861B6" w:rsidRDefault="004861B6" w:rsidP="00021549">
            <w:pPr>
              <w:pStyle w:val="ListParagraph"/>
              <w:numPr>
                <w:ilvl w:val="0"/>
                <w:numId w:val="8"/>
              </w:numPr>
              <w:rPr>
                <w:rFonts w:ascii="Arial" w:hAnsi="Arial" w:cs="Arial"/>
                <w:szCs w:val="28"/>
              </w:rPr>
            </w:pPr>
            <w:r w:rsidRPr="004861B6">
              <w:rPr>
                <w:rFonts w:ascii="Arial" w:hAnsi="Arial" w:cs="Arial"/>
                <w:szCs w:val="28"/>
              </w:rPr>
              <w:t>Any concerns with members of household/neighbours</w:t>
            </w:r>
            <w:r w:rsidRPr="004861B6">
              <w:rPr>
                <w:rFonts w:ascii="Arial" w:hAnsi="Arial" w:cs="Arial"/>
              </w:rPr>
              <w:tab/>
            </w:r>
          </w:p>
          <w:p w14:paraId="0C92D315" w14:textId="77777777" w:rsidR="00206816" w:rsidRPr="00206816" w:rsidRDefault="004861B6" w:rsidP="00021549">
            <w:pPr>
              <w:pStyle w:val="ListParagraph"/>
              <w:numPr>
                <w:ilvl w:val="0"/>
                <w:numId w:val="8"/>
              </w:numPr>
              <w:rPr>
                <w:rFonts w:ascii="Arial" w:hAnsi="Arial" w:cs="Arial"/>
                <w:color w:val="362B36"/>
              </w:rPr>
            </w:pPr>
            <w:r w:rsidRPr="004861B6">
              <w:rPr>
                <w:rFonts w:ascii="Arial" w:hAnsi="Arial" w:cs="Arial"/>
                <w:szCs w:val="28"/>
              </w:rPr>
              <w:t>Are there any unpredictable pets in household</w:t>
            </w:r>
            <w:r w:rsidRPr="004861B6">
              <w:rPr>
                <w:rFonts w:ascii="Arial" w:hAnsi="Arial" w:cs="Arial"/>
                <w:szCs w:val="28"/>
              </w:rPr>
              <w:tab/>
            </w:r>
          </w:p>
          <w:p w14:paraId="181088EB" w14:textId="77777777" w:rsidR="00206816" w:rsidRDefault="00206816" w:rsidP="00206816">
            <w:pPr>
              <w:rPr>
                <w:rFonts w:ascii="Arial" w:hAnsi="Arial" w:cs="Arial"/>
                <w:b/>
                <w:szCs w:val="28"/>
              </w:rPr>
            </w:pPr>
          </w:p>
          <w:p w14:paraId="4D6150C0" w14:textId="77777777" w:rsidR="00206816" w:rsidRPr="00DA1C89" w:rsidRDefault="00206816" w:rsidP="00206816">
            <w:pPr>
              <w:rPr>
                <w:rFonts w:ascii="Arial" w:hAnsi="Arial" w:cs="Arial"/>
                <w:color w:val="FF0000"/>
              </w:rPr>
            </w:pPr>
            <w:r>
              <w:rPr>
                <w:rFonts w:ascii="Arial" w:hAnsi="Arial" w:cs="Arial"/>
                <w:color w:val="362B36"/>
              </w:rPr>
              <w:t xml:space="preserve">Date of last Risk Assessment: </w:t>
            </w:r>
            <w:r w:rsidRPr="00DA1C89">
              <w:rPr>
                <w:rFonts w:ascii="Arial" w:hAnsi="Arial" w:cs="Arial"/>
                <w:color w:val="FF0000"/>
              </w:rPr>
              <w:t xml:space="preserve">(if accessing 1:1 pathway patient must have up to date risk assessment) </w:t>
            </w:r>
          </w:p>
          <w:p w14:paraId="261826BF" w14:textId="2963A420" w:rsidR="004861B6" w:rsidRPr="00206816" w:rsidRDefault="004861B6" w:rsidP="00206816">
            <w:pPr>
              <w:rPr>
                <w:rFonts w:ascii="Arial" w:hAnsi="Arial" w:cs="Arial"/>
                <w:color w:val="362B36"/>
              </w:rPr>
            </w:pPr>
          </w:p>
        </w:tc>
        <w:tc>
          <w:tcPr>
            <w:tcW w:w="2862" w:type="dxa"/>
            <w:gridSpan w:val="2"/>
          </w:tcPr>
          <w:p w14:paraId="07932C8E" w14:textId="77777777" w:rsidR="004861B6" w:rsidRDefault="004861B6" w:rsidP="00021549">
            <w:pPr>
              <w:rPr>
                <w:rFonts w:ascii="Arial" w:eastAsia="Times New Roman" w:hAnsi="Arial" w:cs="Arial"/>
              </w:rPr>
            </w:pPr>
          </w:p>
          <w:p w14:paraId="3420FBC9" w14:textId="77777777" w:rsidR="004861B6" w:rsidRDefault="004861B6" w:rsidP="00021549">
            <w:pPr>
              <w:rPr>
                <w:rFonts w:ascii="Arial" w:eastAsia="Times New Roman" w:hAnsi="Arial" w:cs="Arial"/>
              </w:rPr>
            </w:pPr>
          </w:p>
          <w:p w14:paraId="70680A56" w14:textId="77777777" w:rsidR="004861B6" w:rsidRPr="00E53F47" w:rsidRDefault="004861B6" w:rsidP="00021549">
            <w:pPr>
              <w:rPr>
                <w:rFonts w:ascii="Arial" w:eastAsia="Times New Roman" w:hAnsi="Arial" w:cs="Arial"/>
              </w:rPr>
            </w:pPr>
            <w:r w:rsidRPr="00E53F47">
              <w:rPr>
                <w:rFonts w:ascii="Arial" w:eastAsia="Times New Roman" w:hAnsi="Arial" w:cs="Arial"/>
              </w:rPr>
              <w:t>Yes      No</w:t>
            </w:r>
          </w:p>
          <w:p w14:paraId="182D5F34" w14:textId="77777777" w:rsidR="00A53541" w:rsidRPr="00E53F47" w:rsidRDefault="00A53541" w:rsidP="00021549">
            <w:pPr>
              <w:rPr>
                <w:rFonts w:ascii="Arial" w:eastAsia="Times New Roman" w:hAnsi="Arial" w:cs="Arial"/>
              </w:rPr>
            </w:pPr>
          </w:p>
          <w:p w14:paraId="57D27563" w14:textId="77777777" w:rsidR="00A53541" w:rsidRPr="00E53F47" w:rsidRDefault="00A53541" w:rsidP="00021549">
            <w:pPr>
              <w:rPr>
                <w:rFonts w:ascii="Arial" w:eastAsia="Times New Roman" w:hAnsi="Arial" w:cs="Arial"/>
              </w:rPr>
            </w:pPr>
          </w:p>
          <w:p w14:paraId="6261678C" w14:textId="1FAA0019" w:rsidR="004861B6" w:rsidRPr="00E53F47" w:rsidRDefault="004861B6" w:rsidP="00021549">
            <w:pPr>
              <w:rPr>
                <w:rFonts w:ascii="Arial" w:eastAsia="Times New Roman" w:hAnsi="Arial" w:cs="Arial"/>
              </w:rPr>
            </w:pPr>
            <w:r w:rsidRPr="00E53F47">
              <w:rPr>
                <w:rFonts w:ascii="Arial" w:eastAsia="Times New Roman" w:hAnsi="Arial" w:cs="Arial"/>
              </w:rPr>
              <w:t>Yes      No</w:t>
            </w:r>
          </w:p>
          <w:p w14:paraId="5BA634AC" w14:textId="77777777" w:rsidR="00A53541" w:rsidRPr="00E53F47" w:rsidRDefault="00A53541" w:rsidP="00021549">
            <w:pPr>
              <w:rPr>
                <w:rFonts w:ascii="Arial" w:eastAsia="Times New Roman" w:hAnsi="Arial" w:cs="Arial"/>
              </w:rPr>
            </w:pPr>
          </w:p>
          <w:p w14:paraId="4DCE4BB0" w14:textId="0EB89E86" w:rsidR="004861B6" w:rsidRPr="00E53F47" w:rsidRDefault="004861B6" w:rsidP="00021549">
            <w:pPr>
              <w:rPr>
                <w:rFonts w:ascii="Arial" w:eastAsia="Times New Roman" w:hAnsi="Arial" w:cs="Arial"/>
              </w:rPr>
            </w:pPr>
            <w:r w:rsidRPr="00F1427A">
              <w:rPr>
                <w:rFonts w:ascii="Arial" w:eastAsia="Times New Roman" w:hAnsi="Arial" w:cs="Arial"/>
              </w:rPr>
              <w:t xml:space="preserve">Yes      </w:t>
            </w:r>
            <w:r w:rsidRPr="00E53F47">
              <w:rPr>
                <w:rFonts w:ascii="Arial" w:eastAsia="Times New Roman" w:hAnsi="Arial" w:cs="Arial"/>
              </w:rPr>
              <w:t>No</w:t>
            </w:r>
          </w:p>
          <w:p w14:paraId="7133729C" w14:textId="77777777" w:rsidR="004861B6" w:rsidRPr="00E53F47" w:rsidRDefault="004861B6" w:rsidP="00021549">
            <w:pPr>
              <w:rPr>
                <w:rFonts w:ascii="Arial" w:eastAsia="Times New Roman" w:hAnsi="Arial" w:cs="Arial"/>
              </w:rPr>
            </w:pPr>
            <w:r w:rsidRPr="00E53F47">
              <w:rPr>
                <w:rFonts w:ascii="Arial" w:eastAsia="Times New Roman" w:hAnsi="Arial" w:cs="Arial"/>
              </w:rPr>
              <w:t>Yes      No</w:t>
            </w:r>
          </w:p>
          <w:p w14:paraId="5DC0CFBE" w14:textId="5D9D444D" w:rsidR="004861B6" w:rsidRPr="00F1427A" w:rsidRDefault="004861B6" w:rsidP="00021549">
            <w:pPr>
              <w:rPr>
                <w:rFonts w:ascii="Arial" w:eastAsia="Times New Roman" w:hAnsi="Arial" w:cs="Arial"/>
              </w:rPr>
            </w:pPr>
            <w:r w:rsidRPr="00F1427A">
              <w:rPr>
                <w:rFonts w:ascii="Arial" w:eastAsia="Times New Roman" w:hAnsi="Arial" w:cs="Arial"/>
              </w:rPr>
              <w:t>Yes      No</w:t>
            </w:r>
            <w:r w:rsidR="00A53541">
              <w:rPr>
                <w:rFonts w:ascii="Arial" w:eastAsia="Times New Roman" w:hAnsi="Arial" w:cs="Arial"/>
              </w:rPr>
              <w:t xml:space="preserve"> </w:t>
            </w:r>
          </w:p>
        </w:tc>
      </w:tr>
      <w:tr w:rsidR="00B00809" w:rsidRPr="00F1427A" w14:paraId="247C419B" w14:textId="77777777" w:rsidTr="00B00809">
        <w:trPr>
          <w:trHeight w:val="60"/>
        </w:trPr>
        <w:tc>
          <w:tcPr>
            <w:tcW w:w="10485" w:type="dxa"/>
            <w:gridSpan w:val="3"/>
            <w:shd w:val="clear" w:color="auto" w:fill="FFFF00"/>
          </w:tcPr>
          <w:p w14:paraId="4EAC2723" w14:textId="77777777" w:rsidR="00B00809" w:rsidRDefault="00B00809" w:rsidP="00021549">
            <w:pPr>
              <w:rPr>
                <w:rFonts w:ascii="Arial" w:hAnsi="Arial" w:cs="Arial"/>
                <w:b/>
                <w:noProof/>
                <w:szCs w:val="28"/>
                <w:lang w:eastAsia="en-GB"/>
              </w:rPr>
            </w:pPr>
            <w:r>
              <w:rPr>
                <w:rFonts w:ascii="Arial" w:hAnsi="Arial" w:cs="Arial"/>
                <w:b/>
                <w:noProof/>
                <w:szCs w:val="28"/>
                <w:lang w:eastAsia="en-GB"/>
              </w:rPr>
              <w:t xml:space="preserve">Please provide details of current risk: </w:t>
            </w:r>
          </w:p>
          <w:p w14:paraId="444414C0" w14:textId="77777777" w:rsidR="00B00809" w:rsidRDefault="00B00809" w:rsidP="00C01C5D">
            <w:pPr>
              <w:rPr>
                <w:rFonts w:ascii="Arial" w:eastAsia="Times New Roman" w:hAnsi="Arial" w:cs="Arial"/>
              </w:rPr>
            </w:pPr>
          </w:p>
          <w:p w14:paraId="1C989441" w14:textId="77777777" w:rsidR="00E53F47" w:rsidRDefault="00E53F47" w:rsidP="00C01C5D">
            <w:pPr>
              <w:rPr>
                <w:rFonts w:ascii="Arial" w:eastAsia="Times New Roman" w:hAnsi="Arial" w:cs="Arial"/>
              </w:rPr>
            </w:pPr>
          </w:p>
        </w:tc>
      </w:tr>
      <w:tr w:rsidR="00C56EEA" w:rsidRPr="00F1427A" w14:paraId="13C17779" w14:textId="77777777" w:rsidTr="00C56EEA">
        <w:trPr>
          <w:trHeight w:val="60"/>
        </w:trPr>
        <w:tc>
          <w:tcPr>
            <w:tcW w:w="10485" w:type="dxa"/>
            <w:gridSpan w:val="3"/>
            <w:shd w:val="clear" w:color="auto" w:fill="FFFFFF" w:themeFill="background1"/>
          </w:tcPr>
          <w:p w14:paraId="7D7089E0" w14:textId="77777777" w:rsidR="00C56EEA" w:rsidRPr="00F1427A" w:rsidRDefault="00C56EEA" w:rsidP="00C56EEA">
            <w:pPr>
              <w:spacing w:before="100" w:beforeAutospacing="1" w:after="100" w:afterAutospacing="1"/>
              <w:rPr>
                <w:rFonts w:ascii="Arial" w:eastAsia="Times New Roman" w:hAnsi="Arial" w:cs="Arial"/>
                <w:lang w:eastAsia="en-GB"/>
              </w:rPr>
            </w:pPr>
            <w:r w:rsidRPr="00F1427A">
              <w:rPr>
                <w:rFonts w:ascii="Arial" w:eastAsia="Times New Roman" w:hAnsi="Arial" w:cs="Arial"/>
                <w:lang w:eastAsia="en-GB"/>
              </w:rPr>
              <w:lastRenderedPageBreak/>
              <w:t xml:space="preserve">Please identify the best person to contact to </w:t>
            </w:r>
            <w:r>
              <w:rPr>
                <w:rFonts w:ascii="Arial" w:eastAsia="Times New Roman" w:hAnsi="Arial" w:cs="Arial"/>
                <w:lang w:eastAsia="en-GB"/>
              </w:rPr>
              <w:t>arrange appointments if needed (name, relationship to patient, telephone number):</w:t>
            </w:r>
          </w:p>
          <w:p w14:paraId="3EF9E48B" w14:textId="77777777" w:rsidR="00C56EEA" w:rsidRDefault="00C56EEA" w:rsidP="00021549">
            <w:pPr>
              <w:rPr>
                <w:rFonts w:ascii="Arial" w:hAnsi="Arial" w:cs="Arial"/>
                <w:b/>
                <w:noProof/>
                <w:szCs w:val="28"/>
                <w:lang w:eastAsia="en-GB"/>
              </w:rPr>
            </w:pPr>
          </w:p>
        </w:tc>
      </w:tr>
      <w:tr w:rsidR="007800CF" w:rsidRPr="00F1427A" w14:paraId="5F190AFF" w14:textId="77777777" w:rsidTr="007800CF">
        <w:tc>
          <w:tcPr>
            <w:tcW w:w="10485" w:type="dxa"/>
            <w:gridSpan w:val="3"/>
            <w:shd w:val="clear" w:color="auto" w:fill="auto"/>
          </w:tcPr>
          <w:p w14:paraId="51C5E64C" w14:textId="6C3CE94E" w:rsidR="007800CF" w:rsidRDefault="007800CF" w:rsidP="00021549">
            <w:pPr>
              <w:autoSpaceDE w:val="0"/>
              <w:autoSpaceDN w:val="0"/>
              <w:adjustRightInd w:val="0"/>
              <w:rPr>
                <w:rFonts w:ascii="Arial" w:eastAsia="Times New Roman" w:hAnsi="Arial" w:cs="Arial"/>
                <w:b/>
                <w:bCs/>
                <w:lang w:eastAsia="en-GB"/>
              </w:rPr>
            </w:pPr>
            <w:r>
              <w:rPr>
                <w:rFonts w:ascii="Arial" w:eastAsia="Times New Roman" w:hAnsi="Arial" w:cs="Arial"/>
                <w:b/>
                <w:bCs/>
                <w:lang w:eastAsia="en-GB"/>
              </w:rPr>
              <w:t>Our routine offer is for ‘Understanding My Autism’ workshops delivered via the Guidance platform (self-directed</w:t>
            </w:r>
            <w:r w:rsidR="00FD5F6C">
              <w:rPr>
                <w:rFonts w:ascii="Arial" w:eastAsia="Times New Roman" w:hAnsi="Arial" w:cs="Arial"/>
                <w:b/>
                <w:bCs/>
                <w:lang w:eastAsia="en-GB"/>
              </w:rPr>
              <w:t xml:space="preserve"> videos</w:t>
            </w:r>
            <w:r>
              <w:rPr>
                <w:rFonts w:ascii="Arial" w:eastAsia="Times New Roman" w:hAnsi="Arial" w:cs="Arial"/>
                <w:b/>
                <w:bCs/>
                <w:lang w:eastAsia="en-GB"/>
              </w:rPr>
              <w:t xml:space="preserve">). Please indicate if this would </w:t>
            </w:r>
            <w:r w:rsidRPr="007800CF">
              <w:rPr>
                <w:rFonts w:ascii="Arial" w:eastAsia="Times New Roman" w:hAnsi="Arial" w:cs="Arial"/>
                <w:b/>
                <w:bCs/>
                <w:u w:val="single"/>
                <w:lang w:eastAsia="en-GB"/>
              </w:rPr>
              <w:t>not</w:t>
            </w:r>
            <w:r>
              <w:rPr>
                <w:rFonts w:ascii="Arial" w:eastAsia="Times New Roman" w:hAnsi="Arial" w:cs="Arial"/>
                <w:b/>
                <w:bCs/>
                <w:lang w:eastAsia="en-GB"/>
              </w:rPr>
              <w:t xml:space="preserve"> be appropriate for your patient and why: </w:t>
            </w:r>
          </w:p>
          <w:p w14:paraId="16C1CCC2" w14:textId="77777777" w:rsidR="007800CF" w:rsidRDefault="007800CF" w:rsidP="00021549">
            <w:pPr>
              <w:autoSpaceDE w:val="0"/>
              <w:autoSpaceDN w:val="0"/>
              <w:adjustRightInd w:val="0"/>
              <w:rPr>
                <w:rFonts w:ascii="Arial" w:eastAsia="Times New Roman" w:hAnsi="Arial" w:cs="Arial"/>
                <w:b/>
                <w:bCs/>
                <w:lang w:eastAsia="en-GB"/>
              </w:rPr>
            </w:pPr>
          </w:p>
          <w:p w14:paraId="2FCC09A7" w14:textId="77777777" w:rsidR="00C56EEA" w:rsidRDefault="00C56EEA" w:rsidP="00021549">
            <w:pPr>
              <w:autoSpaceDE w:val="0"/>
              <w:autoSpaceDN w:val="0"/>
              <w:adjustRightInd w:val="0"/>
              <w:rPr>
                <w:rFonts w:ascii="Arial" w:eastAsia="Times New Roman" w:hAnsi="Arial" w:cs="Arial"/>
                <w:b/>
                <w:bCs/>
                <w:lang w:eastAsia="en-GB"/>
              </w:rPr>
            </w:pPr>
          </w:p>
          <w:p w14:paraId="43F9BEC9" w14:textId="77777777" w:rsidR="007800CF" w:rsidRPr="00F1427A" w:rsidRDefault="007800CF" w:rsidP="00021549">
            <w:pPr>
              <w:autoSpaceDE w:val="0"/>
              <w:autoSpaceDN w:val="0"/>
              <w:adjustRightInd w:val="0"/>
              <w:rPr>
                <w:rFonts w:ascii="Arial" w:hAnsi="Arial" w:cs="Arial"/>
                <w:b/>
                <w:color w:val="362B36"/>
              </w:rPr>
            </w:pPr>
          </w:p>
        </w:tc>
      </w:tr>
    </w:tbl>
    <w:p w14:paraId="2E780178" w14:textId="77777777" w:rsidR="008B3F66" w:rsidRPr="008B3F66" w:rsidRDefault="008B3F66" w:rsidP="008B3F66">
      <w:pPr>
        <w:rPr>
          <w:rFonts w:ascii="Arial" w:hAnsi="Arial" w:cs="Arial"/>
          <w:sz w:val="28"/>
          <w:szCs w:val="28"/>
          <w:highlight w:val="yellow"/>
        </w:rPr>
      </w:pPr>
    </w:p>
    <w:p w14:paraId="2976F46D" w14:textId="7CDF5BF8" w:rsidR="00131434" w:rsidRPr="00652CC9" w:rsidRDefault="00131434" w:rsidP="005E1D95">
      <w:pPr>
        <w:jc w:val="center"/>
        <w:rPr>
          <w:rFonts w:ascii="Arial" w:hAnsi="Arial" w:cs="Arial"/>
          <w:sz w:val="28"/>
          <w:szCs w:val="28"/>
          <w:u w:val="single"/>
        </w:rPr>
      </w:pPr>
      <w:r w:rsidRPr="00DA1C89">
        <w:rPr>
          <w:rFonts w:ascii="Arial" w:hAnsi="Arial" w:cs="Arial"/>
          <w:sz w:val="28"/>
          <w:szCs w:val="28"/>
          <w:highlight w:val="yellow"/>
          <w:u w:val="single"/>
        </w:rPr>
        <w:t>SAT Threshold Assessment Grid (TAG)</w:t>
      </w:r>
    </w:p>
    <w:p w14:paraId="538BB444" w14:textId="77777777" w:rsidR="00131434" w:rsidRPr="005D62FC" w:rsidRDefault="00131434" w:rsidP="00131434">
      <w:pPr>
        <w:pStyle w:val="NoSpacing"/>
        <w:jc w:val="center"/>
        <w:rPr>
          <w:rFonts w:ascii="Arial" w:hAnsi="Arial" w:cs="Arial"/>
          <w:b/>
          <w:bCs/>
        </w:rPr>
      </w:pPr>
      <w:r w:rsidRPr="005D62FC">
        <w:rPr>
          <w:rFonts w:ascii="Arial" w:hAnsi="Arial" w:cs="Arial"/>
          <w:b/>
          <w:bCs/>
        </w:rPr>
        <w:t>Score Sheet</w:t>
      </w:r>
    </w:p>
    <w:p w14:paraId="318F7729" w14:textId="79BB8FD0" w:rsidR="00131434" w:rsidRPr="005D62FC" w:rsidRDefault="00131434" w:rsidP="00131434">
      <w:pPr>
        <w:pStyle w:val="NoSpacing"/>
        <w:rPr>
          <w:rFonts w:ascii="Arial" w:hAnsi="Arial" w:cs="Arial"/>
        </w:rPr>
      </w:pPr>
      <w:r w:rsidRPr="005D62FC">
        <w:rPr>
          <w:rFonts w:ascii="Arial" w:hAnsi="Arial" w:cs="Arial"/>
        </w:rPr>
        <w:t>Tag Assesses the Severity of a Person’s Health Needs</w:t>
      </w:r>
      <w:r w:rsidR="00C3797F">
        <w:rPr>
          <w:rFonts w:ascii="Arial" w:hAnsi="Arial" w:cs="Arial"/>
        </w:rPr>
        <w:t>.</w:t>
      </w:r>
    </w:p>
    <w:p w14:paraId="18C5B5D7" w14:textId="77777777" w:rsidR="00C3797F" w:rsidRDefault="00131434" w:rsidP="00131434">
      <w:pPr>
        <w:pStyle w:val="NoSpacing"/>
        <w:rPr>
          <w:rFonts w:ascii="Arial" w:hAnsi="Arial" w:cs="Arial"/>
        </w:rPr>
      </w:pPr>
      <w:r w:rsidRPr="005D62FC">
        <w:rPr>
          <w:rFonts w:ascii="Arial" w:hAnsi="Arial" w:cs="Arial"/>
        </w:rPr>
        <w:t>For each domain (numbered 1 to 7), tick</w:t>
      </w:r>
      <w:r w:rsidR="00C3797F">
        <w:rPr>
          <w:rFonts w:ascii="Arial" w:hAnsi="Arial" w:cs="Arial"/>
        </w:rPr>
        <w:t>/highlight</w:t>
      </w:r>
      <w:r w:rsidRPr="005D62FC">
        <w:rPr>
          <w:rFonts w:ascii="Arial" w:hAnsi="Arial" w:cs="Arial"/>
        </w:rPr>
        <w:t xml:space="preserve"> ONE statement that best applies to the person being assessed. There should be a total of 7 ticks on the completed grid (one for each domain).</w:t>
      </w:r>
    </w:p>
    <w:p w14:paraId="67DB2D4B" w14:textId="79A06167" w:rsidR="00131434" w:rsidRPr="005D62FC" w:rsidRDefault="00131434" w:rsidP="00131434">
      <w:pPr>
        <w:pStyle w:val="NoSpacing"/>
        <w:rPr>
          <w:rFonts w:ascii="Arial" w:hAnsi="Arial" w:cs="Arial"/>
        </w:rPr>
      </w:pPr>
      <w:r w:rsidRPr="005D62FC">
        <w:rPr>
          <w:rFonts w:ascii="Arial" w:hAnsi="Arial" w:cs="Arial"/>
        </w:rPr>
        <w:t xml:space="preserve">‘Very Severe’ is only available for domains where life-saving emergency action by specialist emergency services. Please </w:t>
      </w:r>
      <w:r w:rsidRPr="005D62FC">
        <w:rPr>
          <w:rFonts w:ascii="Arial" w:hAnsi="Arial" w:cs="Arial"/>
          <w:b/>
          <w:bCs/>
        </w:rPr>
        <w:t>ensure it reflects the patient risk assessment on S1.</w:t>
      </w:r>
      <w:r w:rsidRPr="005D62FC">
        <w:rPr>
          <w:rFonts w:ascii="Arial" w:hAnsi="Arial" w:cs="Arial"/>
        </w:rPr>
        <w:t xml:space="preserve"> </w:t>
      </w:r>
    </w:p>
    <w:p w14:paraId="5E65886F" w14:textId="380F3F20" w:rsidR="00131434" w:rsidRDefault="00C3797F" w:rsidP="00131434">
      <w:pPr>
        <w:pStyle w:val="NoSpacing"/>
        <w:rPr>
          <w:rFonts w:ascii="Arial" w:hAnsi="Arial" w:cs="Arial"/>
          <w:sz w:val="24"/>
          <w:szCs w:val="24"/>
        </w:rPr>
      </w:pPr>
      <w:r>
        <w:rPr>
          <w:rFonts w:ascii="Arial" w:hAnsi="Arial" w:cs="Arial"/>
          <w:noProof/>
          <w:sz w:val="28"/>
          <w:szCs w:val="28"/>
          <w:lang w:eastAsia="en-GB"/>
        </w:rPr>
        <mc:AlternateContent>
          <mc:Choice Requires="wps">
            <w:drawing>
              <wp:anchor distT="0" distB="0" distL="114300" distR="114300" simplePos="0" relativeHeight="251681280" behindDoc="0" locked="0" layoutInCell="1" allowOverlap="1" wp14:anchorId="2E2C994A" wp14:editId="202EF2EC">
                <wp:simplePos x="0" y="0"/>
                <wp:positionH relativeFrom="column">
                  <wp:posOffset>2096574</wp:posOffset>
                </wp:positionH>
                <wp:positionV relativeFrom="paragraph">
                  <wp:posOffset>6292606</wp:posOffset>
                </wp:positionV>
                <wp:extent cx="95250" cy="88900"/>
                <wp:effectExtent l="0" t="0" r="19050" b="25400"/>
                <wp:wrapNone/>
                <wp:docPr id="29" name="Flowchart: Connector 29"/>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DAEAB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9" o:spid="_x0000_s1026" type="#_x0000_t120" style="position:absolute;margin-left:165.1pt;margin-top:495.5pt;width:7.5pt;height:7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" fillcolor="window" strokecolor="windowText" strokeweight="1pt">
                <v:stroke joinstyle="miter"/>
              </v:shape>
            </w:pict>
          </mc:Fallback>
        </mc:AlternateContent>
      </w:r>
      <w:r>
        <w:rPr>
          <w:rFonts w:ascii="Arial" w:hAnsi="Arial" w:cs="Arial"/>
          <w:noProof/>
          <w:sz w:val="28"/>
          <w:szCs w:val="28"/>
          <w:lang w:eastAsia="en-GB"/>
        </w:rPr>
        <mc:AlternateContent>
          <mc:Choice Requires="wps">
            <w:drawing>
              <wp:anchor distT="0" distB="0" distL="114300" distR="114300" simplePos="0" relativeHeight="251683328" behindDoc="0" locked="0" layoutInCell="1" allowOverlap="1" wp14:anchorId="548B065A" wp14:editId="747F6B08">
                <wp:simplePos x="0" y="0"/>
                <wp:positionH relativeFrom="column">
                  <wp:posOffset>3179982</wp:posOffset>
                </wp:positionH>
                <wp:positionV relativeFrom="paragraph">
                  <wp:posOffset>6279906</wp:posOffset>
                </wp:positionV>
                <wp:extent cx="95250" cy="88900"/>
                <wp:effectExtent l="0" t="0" r="19050" b="25400"/>
                <wp:wrapNone/>
                <wp:docPr id="30" name="Flowchart: Connector 30"/>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F43797" id="Flowchart: Connector 30" o:spid="_x0000_s1026" type="#_x0000_t120" style="position:absolute;margin-left:250.4pt;margin-top:494.5pt;width:7.5pt;height:7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" fillcolor="window" strokecolor="windowText" strokeweight="1pt">
                <v:stroke joinstyle="miter"/>
              </v:shape>
            </w:pict>
          </mc:Fallback>
        </mc:AlternateContent>
      </w:r>
      <w:r>
        <w:rPr>
          <w:rFonts w:ascii="Arial" w:hAnsi="Arial" w:cs="Arial"/>
          <w:noProof/>
          <w:sz w:val="28"/>
          <w:szCs w:val="28"/>
          <w:lang w:eastAsia="en-GB"/>
        </w:rPr>
        <mc:AlternateContent>
          <mc:Choice Requires="wps">
            <w:drawing>
              <wp:anchor distT="0" distB="0" distL="114300" distR="114300" simplePos="0" relativeHeight="251685376" behindDoc="0" locked="0" layoutInCell="1" allowOverlap="1" wp14:anchorId="5F030DA6" wp14:editId="05B54CDA">
                <wp:simplePos x="0" y="0"/>
                <wp:positionH relativeFrom="column">
                  <wp:posOffset>4246782</wp:posOffset>
                </wp:positionH>
                <wp:positionV relativeFrom="paragraph">
                  <wp:posOffset>6288992</wp:posOffset>
                </wp:positionV>
                <wp:extent cx="95250" cy="88900"/>
                <wp:effectExtent l="0" t="0" r="19050" b="25400"/>
                <wp:wrapNone/>
                <wp:docPr id="31" name="Flowchart: Connector 31"/>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DED1A" id="Flowchart: Connector 31" o:spid="_x0000_s1026" type="#_x0000_t120" style="position:absolute;margin-left:334.4pt;margin-top:495.2pt;width:7.5pt;height:7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" fillcolor="window" strokecolor="windowText" strokeweight="1pt">
                <v:stroke joinstyle="miter"/>
              </v:shape>
            </w:pict>
          </mc:Fallback>
        </mc:AlternateContent>
      </w:r>
      <w:r>
        <w:rPr>
          <w:rFonts w:ascii="Arial" w:hAnsi="Arial" w:cs="Arial"/>
          <w:noProof/>
          <w:sz w:val="28"/>
          <w:szCs w:val="28"/>
          <w:lang w:eastAsia="en-GB"/>
        </w:rPr>
        <mc:AlternateContent>
          <mc:Choice Requires="wps">
            <w:drawing>
              <wp:anchor distT="0" distB="0" distL="114300" distR="114300" simplePos="0" relativeHeight="251687424" behindDoc="0" locked="0" layoutInCell="1" allowOverlap="1" wp14:anchorId="223DF7A1" wp14:editId="12509BF0">
                <wp:simplePos x="0" y="0"/>
                <wp:positionH relativeFrom="column">
                  <wp:posOffset>5511116</wp:posOffset>
                </wp:positionH>
                <wp:positionV relativeFrom="paragraph">
                  <wp:posOffset>6288308</wp:posOffset>
                </wp:positionV>
                <wp:extent cx="95250" cy="88900"/>
                <wp:effectExtent l="0" t="0" r="19050" b="25400"/>
                <wp:wrapNone/>
                <wp:docPr id="32" name="Flowchart: Connector 32"/>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165B4D" id="Flowchart: Connector 32" o:spid="_x0000_s1026" type="#_x0000_t120" style="position:absolute;margin-left:433.95pt;margin-top:495.15pt;width:7.5pt;height: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" fillcolor="window" strokecolor="windowText" strokeweight="1pt">
                <v:stroke joinstyle="miter"/>
              </v:shape>
            </w:pict>
          </mc:Fallback>
        </mc:AlternateContent>
      </w:r>
      <w:r w:rsidR="00BB43C8">
        <w:rPr>
          <w:rFonts w:ascii="Arial" w:hAnsi="Arial" w:cs="Arial"/>
          <w:sz w:val="24"/>
          <w:szCs w:val="24"/>
        </w:rPr>
        <w:t xml:space="preserve">            </w:t>
      </w:r>
    </w:p>
    <w:tbl>
      <w:tblPr>
        <w:tblStyle w:val="TableGrid"/>
        <w:tblW w:w="10490" w:type="dxa"/>
        <w:tblInd w:w="-5" w:type="dxa"/>
        <w:tblLayout w:type="fixed"/>
        <w:tblLook w:val="04A0" w:firstRow="1" w:lastRow="0" w:firstColumn="1" w:lastColumn="0" w:noHBand="0" w:noVBand="1"/>
      </w:tblPr>
      <w:tblGrid>
        <w:gridCol w:w="567"/>
        <w:gridCol w:w="1276"/>
        <w:gridCol w:w="1701"/>
        <w:gridCol w:w="1701"/>
        <w:gridCol w:w="1701"/>
        <w:gridCol w:w="1985"/>
        <w:gridCol w:w="1559"/>
      </w:tblGrid>
      <w:tr w:rsidR="00131434" w14:paraId="4F015FF5" w14:textId="77777777" w:rsidTr="00C3797F">
        <w:tc>
          <w:tcPr>
            <w:tcW w:w="1843" w:type="dxa"/>
            <w:gridSpan w:val="2"/>
          </w:tcPr>
          <w:p w14:paraId="783003A1" w14:textId="77777777" w:rsidR="00131434" w:rsidRPr="00105A71" w:rsidRDefault="00131434" w:rsidP="006A0A6A">
            <w:pPr>
              <w:pStyle w:val="NoSpacing"/>
              <w:jc w:val="center"/>
              <w:rPr>
                <w:rFonts w:ascii="Arial" w:hAnsi="Arial" w:cs="Arial"/>
              </w:rPr>
            </w:pPr>
          </w:p>
        </w:tc>
        <w:tc>
          <w:tcPr>
            <w:tcW w:w="1701" w:type="dxa"/>
            <w:shd w:val="clear" w:color="auto" w:fill="92D050"/>
          </w:tcPr>
          <w:p w14:paraId="65083A9C" w14:textId="77777777" w:rsidR="00131434" w:rsidRPr="008A52B4" w:rsidRDefault="00131434" w:rsidP="006A0A6A">
            <w:pPr>
              <w:pStyle w:val="NoSpacing"/>
              <w:jc w:val="center"/>
              <w:rPr>
                <w:rFonts w:ascii="Arial" w:hAnsi="Arial" w:cs="Arial"/>
                <w:sz w:val="20"/>
                <w:szCs w:val="20"/>
              </w:rPr>
            </w:pPr>
            <w:r w:rsidRPr="008A52B4">
              <w:rPr>
                <w:rFonts w:ascii="Arial" w:hAnsi="Arial" w:cs="Arial"/>
                <w:sz w:val="20"/>
                <w:szCs w:val="20"/>
              </w:rPr>
              <w:t>NONE</w:t>
            </w:r>
          </w:p>
        </w:tc>
        <w:tc>
          <w:tcPr>
            <w:tcW w:w="1701" w:type="dxa"/>
            <w:shd w:val="clear" w:color="auto" w:fill="92D050"/>
          </w:tcPr>
          <w:p w14:paraId="07BD6E15" w14:textId="77777777" w:rsidR="00131434" w:rsidRPr="008A52B4" w:rsidRDefault="00131434" w:rsidP="006A0A6A">
            <w:pPr>
              <w:pStyle w:val="NoSpacing"/>
              <w:jc w:val="center"/>
              <w:rPr>
                <w:rFonts w:ascii="Arial" w:hAnsi="Arial" w:cs="Arial"/>
                <w:sz w:val="20"/>
                <w:szCs w:val="20"/>
              </w:rPr>
            </w:pPr>
            <w:r w:rsidRPr="008A52B4">
              <w:rPr>
                <w:rFonts w:ascii="Arial" w:hAnsi="Arial" w:cs="Arial"/>
                <w:sz w:val="20"/>
                <w:szCs w:val="20"/>
              </w:rPr>
              <w:t>MILD</w:t>
            </w:r>
          </w:p>
        </w:tc>
        <w:tc>
          <w:tcPr>
            <w:tcW w:w="1701" w:type="dxa"/>
            <w:shd w:val="clear" w:color="auto" w:fill="FFC000"/>
          </w:tcPr>
          <w:p w14:paraId="0934D554" w14:textId="77777777" w:rsidR="00131434" w:rsidRPr="008A52B4" w:rsidRDefault="00131434" w:rsidP="006A0A6A">
            <w:pPr>
              <w:pStyle w:val="NoSpacing"/>
              <w:jc w:val="center"/>
              <w:rPr>
                <w:rFonts w:ascii="Arial" w:hAnsi="Arial" w:cs="Arial"/>
                <w:sz w:val="20"/>
                <w:szCs w:val="20"/>
              </w:rPr>
            </w:pPr>
            <w:r w:rsidRPr="008A52B4">
              <w:rPr>
                <w:rFonts w:ascii="Arial" w:hAnsi="Arial" w:cs="Arial"/>
                <w:sz w:val="20"/>
                <w:szCs w:val="20"/>
              </w:rPr>
              <w:t>MODERATE</w:t>
            </w:r>
          </w:p>
        </w:tc>
        <w:tc>
          <w:tcPr>
            <w:tcW w:w="1985" w:type="dxa"/>
            <w:shd w:val="clear" w:color="auto" w:fill="FF0000"/>
          </w:tcPr>
          <w:p w14:paraId="4AE8A5BF" w14:textId="77777777" w:rsidR="00131434" w:rsidRPr="00BB43C8" w:rsidRDefault="00131434" w:rsidP="006A0A6A">
            <w:pPr>
              <w:pStyle w:val="NoSpacing"/>
              <w:jc w:val="center"/>
              <w:rPr>
                <w:rFonts w:ascii="Arial" w:hAnsi="Arial" w:cs="Arial"/>
                <w:color w:val="FF0000"/>
                <w:sz w:val="20"/>
                <w:szCs w:val="20"/>
              </w:rPr>
            </w:pPr>
            <w:r w:rsidRPr="008A52B4">
              <w:rPr>
                <w:rFonts w:ascii="Arial" w:hAnsi="Arial" w:cs="Arial"/>
                <w:sz w:val="20"/>
                <w:szCs w:val="20"/>
              </w:rPr>
              <w:t>SEVERE</w:t>
            </w:r>
          </w:p>
        </w:tc>
        <w:tc>
          <w:tcPr>
            <w:tcW w:w="1559" w:type="dxa"/>
            <w:shd w:val="clear" w:color="auto" w:fill="FF0000"/>
          </w:tcPr>
          <w:p w14:paraId="5A2B6CFF" w14:textId="77777777" w:rsidR="00131434" w:rsidRPr="008A52B4" w:rsidRDefault="00131434" w:rsidP="006A0A6A">
            <w:pPr>
              <w:pStyle w:val="NoSpacing"/>
              <w:jc w:val="center"/>
              <w:rPr>
                <w:rFonts w:ascii="Arial" w:hAnsi="Arial" w:cs="Arial"/>
                <w:sz w:val="20"/>
                <w:szCs w:val="20"/>
              </w:rPr>
            </w:pPr>
            <w:r w:rsidRPr="008A52B4">
              <w:rPr>
                <w:rFonts w:ascii="Arial" w:hAnsi="Arial" w:cs="Arial"/>
                <w:sz w:val="20"/>
                <w:szCs w:val="20"/>
              </w:rPr>
              <w:t>VERY SEVERE</w:t>
            </w:r>
          </w:p>
        </w:tc>
      </w:tr>
      <w:tr w:rsidR="00131434" w14:paraId="7D9386A5" w14:textId="77777777" w:rsidTr="00C3797F">
        <w:tc>
          <w:tcPr>
            <w:tcW w:w="567" w:type="dxa"/>
            <w:vMerge w:val="restart"/>
            <w:textDirection w:val="btLr"/>
          </w:tcPr>
          <w:p w14:paraId="02CB145F" w14:textId="77777777" w:rsidR="00131434" w:rsidRPr="008A52B4" w:rsidRDefault="00131434" w:rsidP="006A0A6A">
            <w:pPr>
              <w:pStyle w:val="NoSpacing"/>
              <w:ind w:left="113" w:right="113"/>
              <w:jc w:val="center"/>
              <w:rPr>
                <w:rFonts w:ascii="Arial" w:hAnsi="Arial" w:cs="Arial"/>
                <w:sz w:val="20"/>
                <w:szCs w:val="20"/>
              </w:rPr>
            </w:pPr>
            <w:r w:rsidRPr="008A52B4">
              <w:rPr>
                <w:rFonts w:ascii="Arial" w:hAnsi="Arial" w:cs="Arial"/>
                <w:sz w:val="20"/>
                <w:szCs w:val="20"/>
              </w:rPr>
              <w:t>SAFETY</w:t>
            </w:r>
          </w:p>
        </w:tc>
        <w:tc>
          <w:tcPr>
            <w:tcW w:w="1276" w:type="dxa"/>
          </w:tcPr>
          <w:p w14:paraId="43D9363C" w14:textId="77777777" w:rsidR="00131434" w:rsidRPr="008A52B4" w:rsidRDefault="00131434" w:rsidP="006A0A6A">
            <w:pPr>
              <w:pStyle w:val="NoSpacing"/>
              <w:rPr>
                <w:rFonts w:ascii="Arial" w:hAnsi="Arial" w:cs="Arial"/>
                <w:sz w:val="20"/>
                <w:szCs w:val="20"/>
              </w:rPr>
            </w:pPr>
            <w:r w:rsidRPr="008A52B4">
              <w:rPr>
                <w:rFonts w:ascii="Arial" w:hAnsi="Arial" w:cs="Arial"/>
                <w:sz w:val="20"/>
                <w:szCs w:val="20"/>
              </w:rPr>
              <w:t>Domain 1</w:t>
            </w:r>
          </w:p>
          <w:p w14:paraId="7F027EB3" w14:textId="77777777" w:rsidR="00131434" w:rsidRPr="00105A71" w:rsidRDefault="00131434" w:rsidP="006A0A6A">
            <w:pPr>
              <w:pStyle w:val="NoSpacing"/>
              <w:rPr>
                <w:rFonts w:ascii="Arial" w:hAnsi="Arial" w:cs="Arial"/>
              </w:rPr>
            </w:pPr>
            <w:r w:rsidRPr="008A52B4">
              <w:rPr>
                <w:rFonts w:ascii="Arial" w:hAnsi="Arial" w:cs="Arial"/>
                <w:sz w:val="18"/>
                <w:szCs w:val="18"/>
              </w:rPr>
              <w:t>Intentional self-harm</w:t>
            </w:r>
          </w:p>
        </w:tc>
        <w:tc>
          <w:tcPr>
            <w:tcW w:w="1701" w:type="dxa"/>
          </w:tcPr>
          <w:p w14:paraId="1DC3A73E" w14:textId="6F8343B1" w:rsidR="00131434" w:rsidRPr="008A52B4" w:rsidRDefault="00131434" w:rsidP="006A0A6A">
            <w:pPr>
              <w:pStyle w:val="NoSpacing"/>
              <w:rPr>
                <w:rFonts w:ascii="Arial" w:hAnsi="Arial" w:cs="Arial"/>
                <w:sz w:val="18"/>
                <w:szCs w:val="18"/>
              </w:rPr>
            </w:pPr>
            <w:r w:rsidRPr="008A52B4">
              <w:rPr>
                <w:rFonts w:ascii="Arial" w:hAnsi="Arial" w:cs="Arial"/>
                <w:sz w:val="18"/>
                <w:szCs w:val="18"/>
              </w:rPr>
              <w:t>No concerns about risk of deliberate self-harm or suicide attempt</w:t>
            </w:r>
          </w:p>
        </w:tc>
        <w:tc>
          <w:tcPr>
            <w:tcW w:w="1701" w:type="dxa"/>
          </w:tcPr>
          <w:p w14:paraId="75F3C612" w14:textId="6B6B2EAB" w:rsidR="00131434" w:rsidRPr="008A52B4" w:rsidRDefault="00131434" w:rsidP="006A0A6A">
            <w:pPr>
              <w:pStyle w:val="NoSpacing"/>
              <w:rPr>
                <w:rFonts w:ascii="Arial" w:hAnsi="Arial" w:cs="Arial"/>
                <w:sz w:val="18"/>
                <w:szCs w:val="18"/>
              </w:rPr>
            </w:pPr>
            <w:r w:rsidRPr="008A52B4">
              <w:rPr>
                <w:rFonts w:ascii="Arial" w:hAnsi="Arial" w:cs="Arial"/>
                <w:sz w:val="18"/>
                <w:szCs w:val="18"/>
              </w:rPr>
              <w:t>Minor concerns about risk of deliberate self-harm or suicide attempt</w:t>
            </w:r>
          </w:p>
        </w:tc>
        <w:tc>
          <w:tcPr>
            <w:tcW w:w="1701" w:type="dxa"/>
          </w:tcPr>
          <w:p w14:paraId="2402847F"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32128" behindDoc="0" locked="0" layoutInCell="1" allowOverlap="1" wp14:anchorId="7ED3BC60" wp14:editId="54A00C55">
                      <wp:simplePos x="0" y="0"/>
                      <wp:positionH relativeFrom="column">
                        <wp:posOffset>859644</wp:posOffset>
                      </wp:positionH>
                      <wp:positionV relativeFrom="paragraph">
                        <wp:posOffset>797511</wp:posOffset>
                      </wp:positionV>
                      <wp:extent cx="95250" cy="88900"/>
                      <wp:effectExtent l="0" t="0" r="19050" b="25400"/>
                      <wp:wrapNone/>
                      <wp:docPr id="4" name="Flowchart: Connector 4"/>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DAFA4" id="Flowchart: Connector 4" o:spid="_x0000_s1026" type="#_x0000_t120" style="position:absolute;margin-left:67.7pt;margin-top:62.8pt;width:7.5pt;height:7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" fillcolor="window" strokecolor="windowText" strokeweight="1pt">
                      <v:stroke joinstyle="miter"/>
                    </v:shape>
                  </w:pict>
                </mc:Fallback>
              </mc:AlternateContent>
            </w:r>
            <w:r w:rsidRPr="008A52B4">
              <w:rPr>
                <w:rFonts w:ascii="Arial" w:hAnsi="Arial" w:cs="Arial"/>
                <w:sz w:val="18"/>
                <w:szCs w:val="18"/>
              </w:rPr>
              <w:t>Definite indicators of risk of deliberate self-harm or suicide attempt</w:t>
            </w:r>
          </w:p>
        </w:tc>
        <w:tc>
          <w:tcPr>
            <w:tcW w:w="1985" w:type="dxa"/>
          </w:tcPr>
          <w:p w14:paraId="0FA1BB9B"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34176" behindDoc="0" locked="0" layoutInCell="1" allowOverlap="1" wp14:anchorId="30F2CAAA" wp14:editId="28721845">
                      <wp:simplePos x="0" y="0"/>
                      <wp:positionH relativeFrom="column">
                        <wp:posOffset>1037492</wp:posOffset>
                      </wp:positionH>
                      <wp:positionV relativeFrom="paragraph">
                        <wp:posOffset>775189</wp:posOffset>
                      </wp:positionV>
                      <wp:extent cx="95250" cy="88900"/>
                      <wp:effectExtent l="0" t="0" r="19050" b="25400"/>
                      <wp:wrapNone/>
                      <wp:docPr id="5" name="Flowchart: Connector 5"/>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51C25C" id="Flowchart: Connector 5" o:spid="_x0000_s1026" type="#_x0000_t120" style="position:absolute;margin-left:81.7pt;margin-top:61.05pt;width:7.5pt;height:7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" fillcolor="window" strokecolor="windowText" strokeweight="1pt">
                      <v:stroke joinstyle="miter"/>
                    </v:shape>
                  </w:pict>
                </mc:Fallback>
              </mc:AlternateContent>
            </w:r>
            <w:r w:rsidRPr="008A52B4">
              <w:rPr>
                <w:rFonts w:ascii="Arial" w:hAnsi="Arial" w:cs="Arial"/>
                <w:sz w:val="18"/>
                <w:szCs w:val="18"/>
              </w:rPr>
              <w:t>High risk to physical safety as a result of deliberate self-harm or suicide attempt</w:t>
            </w:r>
          </w:p>
        </w:tc>
        <w:tc>
          <w:tcPr>
            <w:tcW w:w="1559" w:type="dxa"/>
          </w:tcPr>
          <w:p w14:paraId="4AA6D704" w14:textId="5016A809"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36224" behindDoc="0" locked="0" layoutInCell="1" allowOverlap="1" wp14:anchorId="0CCE18A1" wp14:editId="02128D77">
                      <wp:simplePos x="0" y="0"/>
                      <wp:positionH relativeFrom="column">
                        <wp:posOffset>752914</wp:posOffset>
                      </wp:positionH>
                      <wp:positionV relativeFrom="paragraph">
                        <wp:posOffset>775872</wp:posOffset>
                      </wp:positionV>
                      <wp:extent cx="95250" cy="88900"/>
                      <wp:effectExtent l="0" t="0" r="19050" b="25400"/>
                      <wp:wrapNone/>
                      <wp:docPr id="6" name="Flowchart: Connector 6"/>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E1037" id="Flowchart: Connector 6" o:spid="_x0000_s1026" type="#_x0000_t120" style="position:absolute;margin-left:59.3pt;margin-top:61.1pt;width:7.5pt;height:7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" fillcolor="window" strokecolor="windowText" strokeweight="1pt">
                      <v:stroke joinstyle="miter"/>
                    </v:shape>
                  </w:pict>
                </mc:Fallback>
              </mc:AlternateContent>
            </w:r>
            <w:r w:rsidR="00131434" w:rsidRPr="008A52B4">
              <w:rPr>
                <w:rFonts w:ascii="Arial" w:hAnsi="Arial" w:cs="Arial"/>
                <w:sz w:val="18"/>
                <w:szCs w:val="18"/>
              </w:rPr>
              <w:t>Immediate risk to physical safety as a result of deliberate self-harm or suicide attempt</w:t>
            </w:r>
          </w:p>
        </w:tc>
      </w:tr>
      <w:tr w:rsidR="00131434" w14:paraId="5A929E9F" w14:textId="77777777" w:rsidTr="00C3797F">
        <w:tc>
          <w:tcPr>
            <w:tcW w:w="567" w:type="dxa"/>
            <w:vMerge/>
          </w:tcPr>
          <w:p w14:paraId="1FA1721D" w14:textId="77777777" w:rsidR="00131434" w:rsidRPr="008A52B4" w:rsidRDefault="00131434" w:rsidP="006A0A6A">
            <w:pPr>
              <w:pStyle w:val="NoSpacing"/>
              <w:rPr>
                <w:rFonts w:ascii="Arial" w:hAnsi="Arial" w:cs="Arial"/>
                <w:sz w:val="20"/>
                <w:szCs w:val="20"/>
              </w:rPr>
            </w:pPr>
          </w:p>
        </w:tc>
        <w:tc>
          <w:tcPr>
            <w:tcW w:w="1276" w:type="dxa"/>
          </w:tcPr>
          <w:p w14:paraId="0FA373EB" w14:textId="77777777" w:rsidR="00131434" w:rsidRPr="008A52B4" w:rsidRDefault="00131434" w:rsidP="006A0A6A">
            <w:pPr>
              <w:pStyle w:val="NoSpacing"/>
              <w:rPr>
                <w:rFonts w:ascii="Arial" w:hAnsi="Arial" w:cs="Arial"/>
                <w:sz w:val="20"/>
                <w:szCs w:val="20"/>
              </w:rPr>
            </w:pPr>
            <w:r w:rsidRPr="008A52B4">
              <w:rPr>
                <w:rFonts w:ascii="Arial" w:hAnsi="Arial" w:cs="Arial"/>
                <w:sz w:val="20"/>
                <w:szCs w:val="20"/>
              </w:rPr>
              <w:t>Domain 2</w:t>
            </w:r>
          </w:p>
          <w:p w14:paraId="0CA2A663" w14:textId="77777777" w:rsidR="00131434" w:rsidRPr="00105A71" w:rsidRDefault="00131434" w:rsidP="006A0A6A">
            <w:pPr>
              <w:pStyle w:val="NoSpacing"/>
              <w:rPr>
                <w:rFonts w:ascii="Arial" w:hAnsi="Arial" w:cs="Arial"/>
              </w:rPr>
            </w:pPr>
            <w:r w:rsidRPr="008A52B4">
              <w:rPr>
                <w:rFonts w:ascii="Arial" w:hAnsi="Arial" w:cs="Arial"/>
                <w:sz w:val="18"/>
                <w:szCs w:val="18"/>
              </w:rPr>
              <w:t>Unintentional self-harm</w:t>
            </w:r>
          </w:p>
        </w:tc>
        <w:tc>
          <w:tcPr>
            <w:tcW w:w="1701" w:type="dxa"/>
          </w:tcPr>
          <w:p w14:paraId="56D5D74A" w14:textId="5206BB94"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28032" behindDoc="0" locked="0" layoutInCell="1" allowOverlap="1" wp14:anchorId="5A630438" wp14:editId="71417D06">
                      <wp:simplePos x="0" y="0"/>
                      <wp:positionH relativeFrom="column">
                        <wp:posOffset>863649</wp:posOffset>
                      </wp:positionH>
                      <wp:positionV relativeFrom="paragraph">
                        <wp:posOffset>-150055</wp:posOffset>
                      </wp:positionV>
                      <wp:extent cx="95250" cy="88900"/>
                      <wp:effectExtent l="0" t="0" r="19050" b="25400"/>
                      <wp:wrapNone/>
                      <wp:docPr id="2" name="Flowchart: Connector 2"/>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67558" id="Flowchart: Connector 2" o:spid="_x0000_s1026" type="#_x0000_t120" style="position:absolute;margin-left:68pt;margin-top:-11.8pt;width:7.5pt;height:7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" fillcolor="window" strokecolor="windowText" strokeweight="1pt">
                      <v:stroke joinstyle="miter"/>
                    </v:shape>
                  </w:pict>
                </mc:Fallback>
              </mc:AlternateContent>
            </w:r>
            <w:r w:rsidR="00131434" w:rsidRPr="008A52B4">
              <w:rPr>
                <w:rFonts w:ascii="Arial" w:hAnsi="Arial" w:cs="Arial"/>
                <w:sz w:val="18"/>
                <w:szCs w:val="18"/>
              </w:rPr>
              <w:t>No concerns about unintentional risk to physical safety</w:t>
            </w:r>
          </w:p>
        </w:tc>
        <w:tc>
          <w:tcPr>
            <w:tcW w:w="1701" w:type="dxa"/>
          </w:tcPr>
          <w:p w14:paraId="64B11BFB" w14:textId="09EA361C"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30080" behindDoc="0" locked="0" layoutInCell="1" allowOverlap="1" wp14:anchorId="2B015516" wp14:editId="1C0093A7">
                      <wp:simplePos x="0" y="0"/>
                      <wp:positionH relativeFrom="column">
                        <wp:posOffset>854613</wp:posOffset>
                      </wp:positionH>
                      <wp:positionV relativeFrom="paragraph">
                        <wp:posOffset>-148736</wp:posOffset>
                      </wp:positionV>
                      <wp:extent cx="95250" cy="88900"/>
                      <wp:effectExtent l="0" t="0" r="19050" b="25400"/>
                      <wp:wrapNone/>
                      <wp:docPr id="3" name="Flowchart: Connector 3"/>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478D1" id="Flowchart: Connector 3" o:spid="_x0000_s1026" type="#_x0000_t120" style="position:absolute;margin-left:67.3pt;margin-top:-11.7pt;width:7.5pt;height:7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" fillcolor="window" strokecolor="windowText" strokeweight="1pt">
                      <v:stroke joinstyle="miter"/>
                    </v:shape>
                  </w:pict>
                </mc:Fallback>
              </mc:AlternateContent>
            </w:r>
            <w:r w:rsidR="00131434" w:rsidRPr="008A52B4">
              <w:rPr>
                <w:rFonts w:ascii="Arial" w:hAnsi="Arial" w:cs="Arial"/>
                <w:noProof/>
                <w:sz w:val="18"/>
                <w:szCs w:val="18"/>
                <w:lang w:eastAsia="en-GB"/>
              </w:rPr>
              <mc:AlternateContent>
                <mc:Choice Requires="wps">
                  <w:drawing>
                    <wp:anchor distT="0" distB="0" distL="114300" distR="114300" simplePos="0" relativeHeight="251640320" behindDoc="0" locked="0" layoutInCell="1" allowOverlap="1" wp14:anchorId="00ED2B56" wp14:editId="25A434AC">
                      <wp:simplePos x="0" y="0"/>
                      <wp:positionH relativeFrom="column">
                        <wp:posOffset>862330</wp:posOffset>
                      </wp:positionH>
                      <wp:positionV relativeFrom="paragraph">
                        <wp:posOffset>654050</wp:posOffset>
                      </wp:positionV>
                      <wp:extent cx="95250" cy="88900"/>
                      <wp:effectExtent l="0" t="0" r="19050" b="25400"/>
                      <wp:wrapNone/>
                      <wp:docPr id="8" name="Flowchart: Connector 8"/>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62D74" id="Flowchart: Connector 8" o:spid="_x0000_s1026" type="#_x0000_t120" style="position:absolute;margin-left:67.9pt;margin-top:51.5pt;width:7.5pt;height:7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" fillcolor="window" strokecolor="windowText" strokeweight="1pt">
                      <v:stroke joinstyle="miter"/>
                    </v:shape>
                  </w:pict>
                </mc:Fallback>
              </mc:AlternateContent>
            </w:r>
            <w:r w:rsidR="00131434" w:rsidRPr="008A52B4">
              <w:rPr>
                <w:rFonts w:ascii="Arial" w:hAnsi="Arial" w:cs="Arial"/>
                <w:sz w:val="18"/>
                <w:szCs w:val="18"/>
              </w:rPr>
              <w:t>Minor concerns about unintentional risk to physical safety</w:t>
            </w:r>
          </w:p>
        </w:tc>
        <w:tc>
          <w:tcPr>
            <w:tcW w:w="1701" w:type="dxa"/>
          </w:tcPr>
          <w:p w14:paraId="798B4DD0"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42368" behindDoc="0" locked="0" layoutInCell="1" allowOverlap="1" wp14:anchorId="27856754" wp14:editId="43D9D360">
                      <wp:simplePos x="0" y="0"/>
                      <wp:positionH relativeFrom="column">
                        <wp:posOffset>861695</wp:posOffset>
                      </wp:positionH>
                      <wp:positionV relativeFrom="paragraph">
                        <wp:posOffset>654050</wp:posOffset>
                      </wp:positionV>
                      <wp:extent cx="95250" cy="88900"/>
                      <wp:effectExtent l="0" t="0" r="19050" b="25400"/>
                      <wp:wrapNone/>
                      <wp:docPr id="9" name="Flowchart: Connector 9"/>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70F19E" id="Flowchart: Connector 9" o:spid="_x0000_s1026" type="#_x0000_t120" style="position:absolute;margin-left:67.85pt;margin-top:51.5pt;width:7.5pt;height:7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" fillcolor="window" strokecolor="windowText" strokeweight="1pt">
                      <v:stroke joinstyle="miter"/>
                    </v:shape>
                  </w:pict>
                </mc:Fallback>
              </mc:AlternateContent>
            </w:r>
            <w:r w:rsidRPr="008A52B4">
              <w:rPr>
                <w:rFonts w:ascii="Arial" w:hAnsi="Arial" w:cs="Arial"/>
                <w:sz w:val="18"/>
                <w:szCs w:val="18"/>
              </w:rPr>
              <w:t>Definite indicators of unintentional risk to physical safety</w:t>
            </w:r>
          </w:p>
        </w:tc>
        <w:tc>
          <w:tcPr>
            <w:tcW w:w="1985" w:type="dxa"/>
          </w:tcPr>
          <w:p w14:paraId="70351866"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44416" behindDoc="0" locked="0" layoutInCell="1" allowOverlap="1" wp14:anchorId="168EE182" wp14:editId="026DE8EF">
                      <wp:simplePos x="0" y="0"/>
                      <wp:positionH relativeFrom="column">
                        <wp:posOffset>1032510</wp:posOffset>
                      </wp:positionH>
                      <wp:positionV relativeFrom="paragraph">
                        <wp:posOffset>651510</wp:posOffset>
                      </wp:positionV>
                      <wp:extent cx="95250" cy="88900"/>
                      <wp:effectExtent l="0" t="0" r="19050" b="25400"/>
                      <wp:wrapNone/>
                      <wp:docPr id="10" name="Flowchart: Connector 10"/>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C73B55" id="Flowchart: Connector 10" o:spid="_x0000_s1026" type="#_x0000_t120" style="position:absolute;margin-left:81.3pt;margin-top:51.3pt;width:7.5pt;height:7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" fillcolor="window" strokecolor="windowText" strokeweight="1pt">
                      <v:stroke joinstyle="miter"/>
                    </v:shape>
                  </w:pict>
                </mc:Fallback>
              </mc:AlternateContent>
            </w:r>
            <w:r w:rsidRPr="008A52B4">
              <w:rPr>
                <w:rFonts w:ascii="Arial" w:hAnsi="Arial" w:cs="Arial"/>
                <w:sz w:val="18"/>
                <w:szCs w:val="18"/>
              </w:rPr>
              <w:t xml:space="preserve">High risk to physical safety as a result of self-neglect, unsafe </w:t>
            </w:r>
            <w:proofErr w:type="gramStart"/>
            <w:r w:rsidRPr="008A52B4">
              <w:rPr>
                <w:rFonts w:ascii="Arial" w:hAnsi="Arial" w:cs="Arial"/>
                <w:sz w:val="18"/>
                <w:szCs w:val="18"/>
              </w:rPr>
              <w:t>behaviour</w:t>
            </w:r>
            <w:proofErr w:type="gramEnd"/>
            <w:r w:rsidRPr="008A52B4">
              <w:rPr>
                <w:rFonts w:ascii="Arial" w:hAnsi="Arial" w:cs="Arial"/>
                <w:sz w:val="18"/>
                <w:szCs w:val="18"/>
              </w:rPr>
              <w:t xml:space="preserve"> or inability to maintain a safe environment</w:t>
            </w:r>
          </w:p>
        </w:tc>
        <w:tc>
          <w:tcPr>
            <w:tcW w:w="1559" w:type="dxa"/>
          </w:tcPr>
          <w:p w14:paraId="3FF5FA5D" w14:textId="1F4C604A" w:rsidR="00131434" w:rsidRPr="00416421" w:rsidRDefault="00131434" w:rsidP="006A0A6A">
            <w:pPr>
              <w:pStyle w:val="NoSpacing"/>
              <w:rPr>
                <w:rFonts w:ascii="Arial" w:hAnsi="Arial" w:cs="Arial"/>
                <w:sz w:val="20"/>
                <w:szCs w:val="20"/>
              </w:rPr>
            </w:pPr>
          </w:p>
        </w:tc>
      </w:tr>
      <w:tr w:rsidR="00131434" w14:paraId="1CF41C30" w14:textId="77777777" w:rsidTr="00C3797F">
        <w:tc>
          <w:tcPr>
            <w:tcW w:w="567" w:type="dxa"/>
            <w:vMerge w:val="restart"/>
            <w:textDirection w:val="btLr"/>
          </w:tcPr>
          <w:p w14:paraId="45DC15A0" w14:textId="77777777" w:rsidR="00131434" w:rsidRPr="008A52B4" w:rsidRDefault="00131434" w:rsidP="006A0A6A">
            <w:pPr>
              <w:pStyle w:val="NoSpacing"/>
              <w:ind w:left="113" w:right="113"/>
              <w:jc w:val="center"/>
              <w:rPr>
                <w:rFonts w:ascii="Arial" w:hAnsi="Arial" w:cs="Arial"/>
                <w:sz w:val="20"/>
                <w:szCs w:val="20"/>
              </w:rPr>
            </w:pPr>
            <w:r w:rsidRPr="008A52B4">
              <w:rPr>
                <w:rFonts w:ascii="Arial" w:hAnsi="Arial" w:cs="Arial"/>
                <w:sz w:val="20"/>
                <w:szCs w:val="20"/>
              </w:rPr>
              <w:t>RISK</w:t>
            </w:r>
          </w:p>
        </w:tc>
        <w:tc>
          <w:tcPr>
            <w:tcW w:w="1276" w:type="dxa"/>
          </w:tcPr>
          <w:p w14:paraId="27366921" w14:textId="77777777" w:rsidR="00131434" w:rsidRPr="008A52B4" w:rsidRDefault="00131434" w:rsidP="006A0A6A">
            <w:pPr>
              <w:pStyle w:val="NoSpacing"/>
              <w:rPr>
                <w:rFonts w:ascii="Arial" w:hAnsi="Arial" w:cs="Arial"/>
                <w:sz w:val="20"/>
                <w:szCs w:val="20"/>
              </w:rPr>
            </w:pPr>
            <w:r w:rsidRPr="008A52B4">
              <w:rPr>
                <w:rFonts w:ascii="Arial" w:hAnsi="Arial" w:cs="Arial"/>
                <w:sz w:val="20"/>
                <w:szCs w:val="20"/>
              </w:rPr>
              <w:t>Domain 3</w:t>
            </w:r>
          </w:p>
          <w:p w14:paraId="6D6BCDD5" w14:textId="77777777" w:rsidR="00131434" w:rsidRPr="00105A71" w:rsidRDefault="00131434" w:rsidP="006A0A6A">
            <w:pPr>
              <w:pStyle w:val="NoSpacing"/>
              <w:rPr>
                <w:rFonts w:ascii="Arial" w:hAnsi="Arial" w:cs="Arial"/>
              </w:rPr>
            </w:pPr>
            <w:r w:rsidRPr="008A52B4">
              <w:rPr>
                <w:rFonts w:ascii="Arial" w:hAnsi="Arial" w:cs="Arial"/>
                <w:sz w:val="18"/>
                <w:szCs w:val="18"/>
              </w:rPr>
              <w:t>Risk from others</w:t>
            </w:r>
          </w:p>
        </w:tc>
        <w:tc>
          <w:tcPr>
            <w:tcW w:w="1701" w:type="dxa"/>
          </w:tcPr>
          <w:p w14:paraId="5BC46315" w14:textId="6757060A"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38272" behindDoc="0" locked="0" layoutInCell="1" allowOverlap="1" wp14:anchorId="0A6DAB6D" wp14:editId="5C702647">
                      <wp:simplePos x="0" y="0"/>
                      <wp:positionH relativeFrom="column">
                        <wp:posOffset>850265</wp:posOffset>
                      </wp:positionH>
                      <wp:positionV relativeFrom="paragraph">
                        <wp:posOffset>-158847</wp:posOffset>
                      </wp:positionV>
                      <wp:extent cx="95250" cy="88900"/>
                      <wp:effectExtent l="0" t="0" r="19050" b="25400"/>
                      <wp:wrapNone/>
                      <wp:docPr id="7" name="Flowchart: Connector 7"/>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FD0ECC" id="Flowchart: Connector 7" o:spid="_x0000_s1026" type="#_x0000_t120" style="position:absolute;margin-left:66.95pt;margin-top:-12.5pt;width:7.5pt;height:7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" fillcolor="window" strokecolor="windowText" strokeweight="1pt">
                      <v:stroke joinstyle="miter"/>
                    </v:shape>
                  </w:pict>
                </mc:Fallback>
              </mc:AlternateContent>
            </w:r>
            <w:r w:rsidR="00131434" w:rsidRPr="008A52B4">
              <w:rPr>
                <w:rFonts w:ascii="Arial" w:hAnsi="Arial" w:cs="Arial"/>
                <w:sz w:val="18"/>
                <w:szCs w:val="18"/>
              </w:rPr>
              <w:t>No concerns about risk of abuse or exploitation from other individuals or society</w:t>
            </w:r>
          </w:p>
        </w:tc>
        <w:tc>
          <w:tcPr>
            <w:tcW w:w="1701" w:type="dxa"/>
          </w:tcPr>
          <w:p w14:paraId="1819FC77"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48512" behindDoc="0" locked="0" layoutInCell="1" allowOverlap="1" wp14:anchorId="4D8DCED9" wp14:editId="54453340">
                      <wp:simplePos x="0" y="0"/>
                      <wp:positionH relativeFrom="column">
                        <wp:posOffset>868680</wp:posOffset>
                      </wp:positionH>
                      <wp:positionV relativeFrom="paragraph">
                        <wp:posOffset>659765</wp:posOffset>
                      </wp:positionV>
                      <wp:extent cx="95250" cy="88900"/>
                      <wp:effectExtent l="0" t="0" r="19050" b="25400"/>
                      <wp:wrapNone/>
                      <wp:docPr id="12" name="Flowchart: Connector 12"/>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DF5D10" id="Flowchart: Connector 12" o:spid="_x0000_s1026" type="#_x0000_t120" style="position:absolute;margin-left:68.4pt;margin-top:51.95pt;width:7.5pt;height:7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" fillcolor="window" strokecolor="windowText" strokeweight="1pt">
                      <v:stroke joinstyle="miter"/>
                    </v:shape>
                  </w:pict>
                </mc:Fallback>
              </mc:AlternateContent>
            </w:r>
            <w:r w:rsidRPr="008A52B4">
              <w:rPr>
                <w:rFonts w:ascii="Arial" w:hAnsi="Arial" w:cs="Arial"/>
                <w:sz w:val="18"/>
                <w:szCs w:val="18"/>
              </w:rPr>
              <w:t>Minor concerns about risk of abuse or exploitation from other individuals or society</w:t>
            </w:r>
          </w:p>
        </w:tc>
        <w:tc>
          <w:tcPr>
            <w:tcW w:w="1701" w:type="dxa"/>
          </w:tcPr>
          <w:p w14:paraId="37F720EC" w14:textId="77777777" w:rsidR="00131434" w:rsidRPr="008A52B4" w:rsidRDefault="00131434" w:rsidP="006A0A6A">
            <w:pPr>
              <w:pStyle w:val="NoSpacing"/>
              <w:rPr>
                <w:rFonts w:ascii="Arial" w:hAnsi="Arial" w:cs="Arial"/>
                <w:sz w:val="18"/>
                <w:szCs w:val="18"/>
              </w:rPr>
            </w:pPr>
            <w:r w:rsidRPr="008A52B4">
              <w:rPr>
                <w:rFonts w:ascii="Arial" w:hAnsi="Arial" w:cs="Arial"/>
                <w:sz w:val="18"/>
                <w:szCs w:val="18"/>
              </w:rPr>
              <w:t>Definite risk of abuse or exploitation from other individuals or society</w:t>
            </w:r>
          </w:p>
        </w:tc>
        <w:tc>
          <w:tcPr>
            <w:tcW w:w="1985" w:type="dxa"/>
          </w:tcPr>
          <w:p w14:paraId="1EB6C059" w14:textId="77777777" w:rsidR="00131434" w:rsidRPr="008A52B4" w:rsidRDefault="00131434" w:rsidP="006A0A6A">
            <w:pPr>
              <w:pStyle w:val="NoSpacing"/>
              <w:rPr>
                <w:rFonts w:ascii="Arial" w:hAnsi="Arial" w:cs="Arial"/>
                <w:sz w:val="18"/>
                <w:szCs w:val="18"/>
              </w:rPr>
            </w:pPr>
            <w:r w:rsidRPr="008A52B4">
              <w:rPr>
                <w:rFonts w:ascii="Arial" w:hAnsi="Arial" w:cs="Arial"/>
                <w:sz w:val="18"/>
                <w:szCs w:val="18"/>
              </w:rPr>
              <w:t>Positive evidence of abuse or exploitation from other individuals or society</w:t>
            </w:r>
          </w:p>
        </w:tc>
        <w:tc>
          <w:tcPr>
            <w:tcW w:w="1559" w:type="dxa"/>
          </w:tcPr>
          <w:p w14:paraId="63FDDC2A" w14:textId="77777777" w:rsidR="00131434" w:rsidRPr="00416421" w:rsidRDefault="00131434" w:rsidP="006A0A6A">
            <w:pPr>
              <w:pStyle w:val="NoSpacing"/>
              <w:rPr>
                <w:rFonts w:ascii="Arial" w:hAnsi="Arial" w:cs="Arial"/>
                <w:sz w:val="20"/>
                <w:szCs w:val="20"/>
              </w:rPr>
            </w:pPr>
          </w:p>
        </w:tc>
      </w:tr>
      <w:tr w:rsidR="00131434" w14:paraId="1656BC52" w14:textId="77777777" w:rsidTr="00C3797F">
        <w:tc>
          <w:tcPr>
            <w:tcW w:w="567" w:type="dxa"/>
            <w:vMerge/>
          </w:tcPr>
          <w:p w14:paraId="5BEA2A9D" w14:textId="77777777" w:rsidR="00131434" w:rsidRPr="008A52B4" w:rsidRDefault="00131434" w:rsidP="006A0A6A">
            <w:pPr>
              <w:pStyle w:val="NoSpacing"/>
              <w:rPr>
                <w:rFonts w:ascii="Arial" w:hAnsi="Arial" w:cs="Arial"/>
                <w:sz w:val="20"/>
                <w:szCs w:val="20"/>
              </w:rPr>
            </w:pPr>
          </w:p>
        </w:tc>
        <w:tc>
          <w:tcPr>
            <w:tcW w:w="1276" w:type="dxa"/>
          </w:tcPr>
          <w:p w14:paraId="4171A652" w14:textId="77777777" w:rsidR="00131434" w:rsidRPr="008A52B4" w:rsidRDefault="00131434" w:rsidP="006A0A6A">
            <w:pPr>
              <w:pStyle w:val="NoSpacing"/>
              <w:rPr>
                <w:rFonts w:ascii="Arial" w:hAnsi="Arial" w:cs="Arial"/>
                <w:sz w:val="20"/>
                <w:szCs w:val="20"/>
              </w:rPr>
            </w:pPr>
            <w:r w:rsidRPr="008A52B4">
              <w:rPr>
                <w:rFonts w:ascii="Arial" w:hAnsi="Arial" w:cs="Arial"/>
                <w:sz w:val="20"/>
                <w:szCs w:val="20"/>
              </w:rPr>
              <w:t>Domain 4</w:t>
            </w:r>
          </w:p>
          <w:p w14:paraId="40067719" w14:textId="77777777" w:rsidR="00131434" w:rsidRPr="00105A71" w:rsidRDefault="00131434" w:rsidP="006A0A6A">
            <w:pPr>
              <w:pStyle w:val="NoSpacing"/>
              <w:rPr>
                <w:rFonts w:ascii="Arial" w:hAnsi="Arial" w:cs="Arial"/>
              </w:rPr>
            </w:pPr>
            <w:r w:rsidRPr="008A52B4">
              <w:rPr>
                <w:rFonts w:ascii="Arial" w:hAnsi="Arial" w:cs="Arial"/>
                <w:sz w:val="18"/>
                <w:szCs w:val="18"/>
              </w:rPr>
              <w:t>Risk to others</w:t>
            </w:r>
          </w:p>
        </w:tc>
        <w:tc>
          <w:tcPr>
            <w:tcW w:w="1701" w:type="dxa"/>
          </w:tcPr>
          <w:p w14:paraId="5313D5B8" w14:textId="0B12885A"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46464" behindDoc="0" locked="0" layoutInCell="1" allowOverlap="1" wp14:anchorId="0638AB9F" wp14:editId="262B4D73">
                      <wp:simplePos x="0" y="0"/>
                      <wp:positionH relativeFrom="column">
                        <wp:posOffset>850265</wp:posOffset>
                      </wp:positionH>
                      <wp:positionV relativeFrom="paragraph">
                        <wp:posOffset>-140335</wp:posOffset>
                      </wp:positionV>
                      <wp:extent cx="95250" cy="88900"/>
                      <wp:effectExtent l="0" t="0" r="19050" b="25400"/>
                      <wp:wrapNone/>
                      <wp:docPr id="11" name="Flowchart: Connector 11"/>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811CC" id="Flowchart: Connector 11" o:spid="_x0000_s1026" type="#_x0000_t120" style="position:absolute;margin-left:66.95pt;margin-top:-11.05pt;width:7.5pt;height:7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" fillcolor="window" strokecolor="windowText" strokeweight="1pt">
                      <v:stroke joinstyle="miter"/>
                    </v:shape>
                  </w:pict>
                </mc:Fallback>
              </mc:AlternateContent>
            </w:r>
            <w:r w:rsidRPr="008A52B4">
              <w:rPr>
                <w:rFonts w:ascii="Arial" w:hAnsi="Arial" w:cs="Arial"/>
                <w:sz w:val="18"/>
                <w:szCs w:val="18"/>
              </w:rPr>
              <w:t>No concerns about risk to physical safety or property of others</w:t>
            </w:r>
          </w:p>
        </w:tc>
        <w:tc>
          <w:tcPr>
            <w:tcW w:w="1701" w:type="dxa"/>
          </w:tcPr>
          <w:p w14:paraId="3AFAD34E" w14:textId="6C497790" w:rsidR="00131434" w:rsidRPr="008A52B4" w:rsidRDefault="00131434" w:rsidP="006A0A6A">
            <w:pPr>
              <w:pStyle w:val="NoSpacing"/>
              <w:rPr>
                <w:rFonts w:ascii="Arial" w:hAnsi="Arial" w:cs="Arial"/>
                <w:sz w:val="18"/>
                <w:szCs w:val="18"/>
              </w:rPr>
            </w:pPr>
            <w:r w:rsidRPr="008A52B4">
              <w:rPr>
                <w:rFonts w:ascii="Arial" w:hAnsi="Arial" w:cs="Arial"/>
                <w:sz w:val="18"/>
                <w:szCs w:val="18"/>
              </w:rPr>
              <w:t>Antisocial behaviour</w:t>
            </w:r>
          </w:p>
        </w:tc>
        <w:tc>
          <w:tcPr>
            <w:tcW w:w="1701" w:type="dxa"/>
          </w:tcPr>
          <w:p w14:paraId="43891A8C" w14:textId="45CA365D"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50560" behindDoc="0" locked="0" layoutInCell="1" allowOverlap="1" wp14:anchorId="04BF53B8" wp14:editId="2C6AA842">
                      <wp:simplePos x="0" y="0"/>
                      <wp:positionH relativeFrom="column">
                        <wp:posOffset>855345</wp:posOffset>
                      </wp:positionH>
                      <wp:positionV relativeFrom="paragraph">
                        <wp:posOffset>-146685</wp:posOffset>
                      </wp:positionV>
                      <wp:extent cx="95250" cy="88900"/>
                      <wp:effectExtent l="0" t="0" r="19050" b="25400"/>
                      <wp:wrapNone/>
                      <wp:docPr id="13" name="Flowchart: Connector 13"/>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657F6" id="Flowchart: Connector 13" o:spid="_x0000_s1026" type="#_x0000_t120" style="position:absolute;margin-left:67.35pt;margin-top:-11.55pt;width:7.5pt;height: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" fillcolor="window" strokecolor="windowText" strokeweight="1pt">
                      <v:stroke joinstyle="miter"/>
                    </v:shape>
                  </w:pict>
                </mc:Fallback>
              </mc:AlternateContent>
            </w:r>
            <w:r w:rsidRPr="008A52B4">
              <w:rPr>
                <w:rFonts w:ascii="Arial" w:hAnsi="Arial" w:cs="Arial"/>
                <w:sz w:val="18"/>
                <w:szCs w:val="18"/>
              </w:rPr>
              <w:t>Risk to property and/or minor risk to physical safety of others</w:t>
            </w:r>
          </w:p>
        </w:tc>
        <w:tc>
          <w:tcPr>
            <w:tcW w:w="1985" w:type="dxa"/>
          </w:tcPr>
          <w:p w14:paraId="7DCC4413" w14:textId="500EC4F6"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52608" behindDoc="0" locked="0" layoutInCell="1" allowOverlap="1" wp14:anchorId="0894B8C0" wp14:editId="2B384ED4">
                      <wp:simplePos x="0" y="0"/>
                      <wp:positionH relativeFrom="column">
                        <wp:posOffset>1038860</wp:posOffset>
                      </wp:positionH>
                      <wp:positionV relativeFrom="paragraph">
                        <wp:posOffset>-133985</wp:posOffset>
                      </wp:positionV>
                      <wp:extent cx="95250" cy="88900"/>
                      <wp:effectExtent l="0" t="0" r="19050" b="25400"/>
                      <wp:wrapNone/>
                      <wp:docPr id="14" name="Flowchart: Connector 14"/>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56D6DC" id="Flowchart: Connector 14" o:spid="_x0000_s1026" type="#_x0000_t120" style="position:absolute;margin-left:81.8pt;margin-top:-10.55pt;width:7.5pt;height: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" fillcolor="window" strokecolor="windowText" strokeweight="1pt">
                      <v:stroke joinstyle="miter"/>
                    </v:shape>
                  </w:pict>
                </mc:Fallback>
              </mc:AlternateContent>
            </w:r>
            <w:r w:rsidRPr="008A52B4">
              <w:rPr>
                <w:rFonts w:ascii="Arial" w:hAnsi="Arial" w:cs="Arial"/>
                <w:sz w:val="18"/>
                <w:szCs w:val="18"/>
              </w:rPr>
              <w:t>High risk of physical safety of others as a result of dangerous behaviour</w:t>
            </w:r>
          </w:p>
        </w:tc>
        <w:tc>
          <w:tcPr>
            <w:tcW w:w="1559" w:type="dxa"/>
          </w:tcPr>
          <w:p w14:paraId="205C773A" w14:textId="1422FCDF"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62848" behindDoc="0" locked="0" layoutInCell="1" allowOverlap="1" wp14:anchorId="70E9F90D" wp14:editId="70897130">
                      <wp:simplePos x="0" y="0"/>
                      <wp:positionH relativeFrom="column">
                        <wp:posOffset>759949</wp:posOffset>
                      </wp:positionH>
                      <wp:positionV relativeFrom="paragraph">
                        <wp:posOffset>643450</wp:posOffset>
                      </wp:positionV>
                      <wp:extent cx="95250" cy="88900"/>
                      <wp:effectExtent l="0" t="0" r="19050" b="25400"/>
                      <wp:wrapNone/>
                      <wp:docPr id="19" name="Flowchart: Connector 19"/>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56264" id="Flowchart: Connector 19" o:spid="_x0000_s1026" type="#_x0000_t120" style="position:absolute;margin-left:59.85pt;margin-top:50.65pt;width:7.5pt;height:7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" fillcolor="window" strokecolor="windowText" strokeweight="1pt">
                      <v:stroke joinstyle="miter"/>
                    </v:shape>
                  </w:pict>
                </mc:Fallback>
              </mc:AlternateContent>
            </w:r>
            <w:r w:rsidR="00131434" w:rsidRPr="008A52B4">
              <w:rPr>
                <w:rFonts w:ascii="Arial" w:hAnsi="Arial" w:cs="Arial"/>
                <w:sz w:val="18"/>
                <w:szCs w:val="18"/>
              </w:rPr>
              <w:t>Immediate risk to physical safety of others as a result of dangerous behaviour</w:t>
            </w:r>
          </w:p>
        </w:tc>
      </w:tr>
      <w:tr w:rsidR="00131434" w14:paraId="345A74E8" w14:textId="77777777" w:rsidTr="00C3797F">
        <w:tc>
          <w:tcPr>
            <w:tcW w:w="567" w:type="dxa"/>
            <w:vMerge w:val="restart"/>
            <w:textDirection w:val="btLr"/>
          </w:tcPr>
          <w:p w14:paraId="18835DDF" w14:textId="77777777" w:rsidR="00131434" w:rsidRPr="008A52B4" w:rsidRDefault="00131434" w:rsidP="006A0A6A">
            <w:pPr>
              <w:pStyle w:val="NoSpacing"/>
              <w:ind w:left="113" w:right="113"/>
              <w:jc w:val="center"/>
              <w:rPr>
                <w:rFonts w:ascii="Arial" w:hAnsi="Arial" w:cs="Arial"/>
                <w:sz w:val="20"/>
                <w:szCs w:val="20"/>
              </w:rPr>
            </w:pPr>
            <w:r w:rsidRPr="008A52B4">
              <w:rPr>
                <w:rFonts w:ascii="Arial" w:hAnsi="Arial" w:cs="Arial"/>
                <w:sz w:val="20"/>
                <w:szCs w:val="20"/>
              </w:rPr>
              <w:t>NEEDS AND DISABILITIES</w:t>
            </w:r>
          </w:p>
        </w:tc>
        <w:tc>
          <w:tcPr>
            <w:tcW w:w="1276" w:type="dxa"/>
          </w:tcPr>
          <w:p w14:paraId="02B503D0" w14:textId="77777777" w:rsidR="00131434" w:rsidRPr="008A52B4" w:rsidRDefault="00131434" w:rsidP="006A0A6A">
            <w:pPr>
              <w:pStyle w:val="NoSpacing"/>
              <w:rPr>
                <w:rFonts w:ascii="Arial" w:hAnsi="Arial" w:cs="Arial"/>
                <w:sz w:val="20"/>
                <w:szCs w:val="20"/>
              </w:rPr>
            </w:pPr>
            <w:r w:rsidRPr="008A52B4">
              <w:rPr>
                <w:rFonts w:ascii="Arial" w:hAnsi="Arial" w:cs="Arial"/>
                <w:sz w:val="20"/>
                <w:szCs w:val="20"/>
              </w:rPr>
              <w:t>Domain 5</w:t>
            </w:r>
          </w:p>
          <w:p w14:paraId="75600732" w14:textId="77777777" w:rsidR="00131434" w:rsidRPr="00105A71" w:rsidRDefault="00131434" w:rsidP="006A0A6A">
            <w:pPr>
              <w:pStyle w:val="NoSpacing"/>
              <w:rPr>
                <w:rFonts w:ascii="Arial" w:hAnsi="Arial" w:cs="Arial"/>
                <w:sz w:val="20"/>
                <w:szCs w:val="20"/>
              </w:rPr>
            </w:pPr>
            <w:r>
              <w:rPr>
                <w:rFonts w:ascii="Arial" w:hAnsi="Arial" w:cs="Arial"/>
                <w:sz w:val="18"/>
                <w:szCs w:val="18"/>
              </w:rPr>
              <w:t>Activities of Daily Living</w:t>
            </w:r>
          </w:p>
        </w:tc>
        <w:tc>
          <w:tcPr>
            <w:tcW w:w="1701" w:type="dxa"/>
          </w:tcPr>
          <w:p w14:paraId="0000F1B2" w14:textId="61059ED7"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54656" behindDoc="0" locked="0" layoutInCell="1" allowOverlap="1" wp14:anchorId="7DCBF59D" wp14:editId="65E84B6F">
                      <wp:simplePos x="0" y="0"/>
                      <wp:positionH relativeFrom="column">
                        <wp:posOffset>844794</wp:posOffset>
                      </wp:positionH>
                      <wp:positionV relativeFrom="paragraph">
                        <wp:posOffset>-134571</wp:posOffset>
                      </wp:positionV>
                      <wp:extent cx="95250" cy="88900"/>
                      <wp:effectExtent l="0" t="0" r="19050" b="25400"/>
                      <wp:wrapNone/>
                      <wp:docPr id="15" name="Flowchart: Connector 15"/>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7AD68" id="Flowchart: Connector 15" o:spid="_x0000_s1026" type="#_x0000_t120" style="position:absolute;margin-left:66.5pt;margin-top:-10.6pt;width:7.5pt;height: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" fillcolor="window" strokecolor="windowText" strokeweight="1pt">
                      <v:stroke joinstyle="miter"/>
                    </v:shape>
                  </w:pict>
                </mc:Fallback>
              </mc:AlternateContent>
            </w:r>
            <w:r w:rsidR="00131434" w:rsidRPr="008A52B4">
              <w:rPr>
                <w:rFonts w:ascii="Arial" w:hAnsi="Arial" w:cs="Arial"/>
                <w:noProof/>
                <w:sz w:val="18"/>
                <w:szCs w:val="18"/>
                <w:lang w:eastAsia="en-GB"/>
              </w:rPr>
              <mc:AlternateContent>
                <mc:Choice Requires="wps">
                  <w:drawing>
                    <wp:anchor distT="0" distB="0" distL="114300" distR="114300" simplePos="0" relativeHeight="251664896" behindDoc="0" locked="0" layoutInCell="1" allowOverlap="1" wp14:anchorId="517B9335" wp14:editId="3A4D51A1">
                      <wp:simplePos x="0" y="0"/>
                      <wp:positionH relativeFrom="column">
                        <wp:posOffset>850265</wp:posOffset>
                      </wp:positionH>
                      <wp:positionV relativeFrom="paragraph">
                        <wp:posOffset>904240</wp:posOffset>
                      </wp:positionV>
                      <wp:extent cx="95250" cy="88900"/>
                      <wp:effectExtent l="0" t="0" r="19050" b="25400"/>
                      <wp:wrapNone/>
                      <wp:docPr id="20" name="Flowchart: Connector 20"/>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06532B" id="Flowchart: Connector 20" o:spid="_x0000_s1026" type="#_x0000_t120" style="position:absolute;margin-left:66.95pt;margin-top:71.2pt;width:7.5pt;height:7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" fillcolor="window" strokecolor="windowText" strokeweight="1pt">
                      <v:stroke joinstyle="miter"/>
                    </v:shape>
                  </w:pict>
                </mc:Fallback>
              </mc:AlternateContent>
            </w:r>
            <w:r w:rsidR="00131434" w:rsidRPr="008A52B4">
              <w:rPr>
                <w:rFonts w:ascii="Arial" w:hAnsi="Arial" w:cs="Arial"/>
                <w:sz w:val="18"/>
                <w:szCs w:val="18"/>
              </w:rPr>
              <w:t>No concerns about basic amenities, resources or living skills</w:t>
            </w:r>
            <w:r w:rsidR="00131434">
              <w:rPr>
                <w:rFonts w:ascii="Arial" w:hAnsi="Arial" w:cs="Arial"/>
                <w:sz w:val="18"/>
                <w:szCs w:val="18"/>
              </w:rPr>
              <w:t>, activities, relationships with other people</w:t>
            </w:r>
          </w:p>
        </w:tc>
        <w:tc>
          <w:tcPr>
            <w:tcW w:w="1701" w:type="dxa"/>
          </w:tcPr>
          <w:p w14:paraId="3F44ECB1" w14:textId="597CAFBE"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56704" behindDoc="0" locked="0" layoutInCell="1" allowOverlap="1" wp14:anchorId="2E95C131" wp14:editId="77573404">
                      <wp:simplePos x="0" y="0"/>
                      <wp:positionH relativeFrom="column">
                        <wp:posOffset>855980</wp:posOffset>
                      </wp:positionH>
                      <wp:positionV relativeFrom="paragraph">
                        <wp:posOffset>-149322</wp:posOffset>
                      </wp:positionV>
                      <wp:extent cx="95250" cy="88900"/>
                      <wp:effectExtent l="0" t="0" r="19050" b="25400"/>
                      <wp:wrapNone/>
                      <wp:docPr id="16" name="Flowchart: Connector 16"/>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646B3A" id="Flowchart: Connector 16" o:spid="_x0000_s1026" type="#_x0000_t120" style="position:absolute;margin-left:67.4pt;margin-top:-11.75pt;width:7.5pt;height:7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" fillcolor="window" strokecolor="windowText" strokeweight="1pt">
                      <v:stroke joinstyle="miter"/>
                    </v:shape>
                  </w:pict>
                </mc:Fallback>
              </mc:AlternateContent>
            </w:r>
            <w:r w:rsidR="00131434" w:rsidRPr="008A52B4">
              <w:rPr>
                <w:rFonts w:ascii="Arial" w:hAnsi="Arial" w:cs="Arial"/>
                <w:noProof/>
                <w:sz w:val="18"/>
                <w:szCs w:val="18"/>
                <w:lang w:eastAsia="en-GB"/>
              </w:rPr>
              <mc:AlternateContent>
                <mc:Choice Requires="wps">
                  <w:drawing>
                    <wp:anchor distT="0" distB="0" distL="114300" distR="114300" simplePos="0" relativeHeight="251666944" behindDoc="0" locked="0" layoutInCell="1" allowOverlap="1" wp14:anchorId="6CBD5853" wp14:editId="6AC18785">
                      <wp:simplePos x="0" y="0"/>
                      <wp:positionH relativeFrom="column">
                        <wp:posOffset>855980</wp:posOffset>
                      </wp:positionH>
                      <wp:positionV relativeFrom="paragraph">
                        <wp:posOffset>910590</wp:posOffset>
                      </wp:positionV>
                      <wp:extent cx="95250" cy="88900"/>
                      <wp:effectExtent l="0" t="0" r="19050" b="25400"/>
                      <wp:wrapNone/>
                      <wp:docPr id="21" name="Flowchart: Connector 21"/>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6C477" id="Flowchart: Connector 21" o:spid="_x0000_s1026" type="#_x0000_t120" style="position:absolute;margin-left:67.4pt;margin-top:71.7pt;width:7.5pt;height:7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" fillcolor="window" strokecolor="windowText" strokeweight="1pt">
                      <v:stroke joinstyle="miter"/>
                    </v:shape>
                  </w:pict>
                </mc:Fallback>
              </mc:AlternateContent>
            </w:r>
            <w:r w:rsidR="00131434" w:rsidRPr="008A52B4">
              <w:rPr>
                <w:rFonts w:ascii="Arial" w:hAnsi="Arial" w:cs="Arial"/>
                <w:sz w:val="18"/>
                <w:szCs w:val="18"/>
              </w:rPr>
              <w:t>Minor concerns about basic amenities, resources or living skills</w:t>
            </w:r>
            <w:r w:rsidR="00131434">
              <w:rPr>
                <w:rFonts w:ascii="Arial" w:hAnsi="Arial" w:cs="Arial"/>
                <w:sz w:val="18"/>
                <w:szCs w:val="18"/>
              </w:rPr>
              <w:t xml:space="preserve">, </w:t>
            </w:r>
            <w:r w:rsidR="00131434" w:rsidRPr="008A52B4">
              <w:rPr>
                <w:rFonts w:ascii="Arial" w:hAnsi="Arial" w:cs="Arial"/>
                <w:sz w:val="18"/>
                <w:szCs w:val="18"/>
              </w:rPr>
              <w:t>problems with activities or in relationships with other people</w:t>
            </w:r>
          </w:p>
        </w:tc>
        <w:tc>
          <w:tcPr>
            <w:tcW w:w="1701" w:type="dxa"/>
          </w:tcPr>
          <w:p w14:paraId="52391087" w14:textId="79946885"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58752" behindDoc="0" locked="0" layoutInCell="1" allowOverlap="1" wp14:anchorId="0F3804C4" wp14:editId="67C6F693">
                      <wp:simplePos x="0" y="0"/>
                      <wp:positionH relativeFrom="column">
                        <wp:posOffset>853977</wp:posOffset>
                      </wp:positionH>
                      <wp:positionV relativeFrom="paragraph">
                        <wp:posOffset>-143656</wp:posOffset>
                      </wp:positionV>
                      <wp:extent cx="95250" cy="88900"/>
                      <wp:effectExtent l="0" t="0" r="19050" b="25400"/>
                      <wp:wrapNone/>
                      <wp:docPr id="17" name="Flowchart: Connector 17"/>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54C969" id="Flowchart: Connector 17" o:spid="_x0000_s1026" type="#_x0000_t120" style="position:absolute;margin-left:67.25pt;margin-top:-11.3pt;width:7.5pt;height: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" fillcolor="window" strokecolor="windowText" strokeweight="1pt">
                      <v:stroke joinstyle="miter"/>
                    </v:shape>
                  </w:pict>
                </mc:Fallback>
              </mc:AlternateContent>
            </w:r>
            <w:r w:rsidR="00131434" w:rsidRPr="008A52B4">
              <w:rPr>
                <w:rFonts w:ascii="Arial" w:hAnsi="Arial" w:cs="Arial"/>
                <w:sz w:val="18"/>
                <w:szCs w:val="18"/>
              </w:rPr>
              <w:t>Marked lack of basic amenities, resources or living skill</w:t>
            </w:r>
            <w:r w:rsidR="00131434">
              <w:rPr>
                <w:rFonts w:ascii="Arial" w:hAnsi="Arial" w:cs="Arial"/>
                <w:sz w:val="18"/>
                <w:szCs w:val="18"/>
              </w:rPr>
              <w:t xml:space="preserve">, </w:t>
            </w:r>
            <w:r w:rsidR="00131434">
              <w:t xml:space="preserve"> </w:t>
            </w:r>
            <w:r w:rsidR="00131434" w:rsidRPr="00A55684">
              <w:rPr>
                <w:rFonts w:ascii="Arial" w:hAnsi="Arial" w:cs="Arial"/>
                <w:sz w:val="18"/>
                <w:szCs w:val="18"/>
              </w:rPr>
              <w:t>problems with activities or in relationships with other people</w:t>
            </w:r>
          </w:p>
        </w:tc>
        <w:tc>
          <w:tcPr>
            <w:tcW w:w="1985" w:type="dxa"/>
          </w:tcPr>
          <w:p w14:paraId="723BE494" w14:textId="61A6F9AA" w:rsidR="00131434" w:rsidRPr="008A52B4" w:rsidRDefault="00C3797F"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60800" behindDoc="0" locked="0" layoutInCell="1" allowOverlap="1" wp14:anchorId="5B332DBC" wp14:editId="2AF4A914">
                      <wp:simplePos x="0" y="0"/>
                      <wp:positionH relativeFrom="column">
                        <wp:posOffset>1045210</wp:posOffset>
                      </wp:positionH>
                      <wp:positionV relativeFrom="paragraph">
                        <wp:posOffset>-142973</wp:posOffset>
                      </wp:positionV>
                      <wp:extent cx="95250" cy="88900"/>
                      <wp:effectExtent l="0" t="0" r="19050" b="25400"/>
                      <wp:wrapNone/>
                      <wp:docPr id="18" name="Flowchart: Connector 18"/>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D5E88" id="Flowchart: Connector 18" o:spid="_x0000_s1026" type="#_x0000_t120" style="position:absolute;margin-left:82.3pt;margin-top:-11.25pt;width:7.5pt;height: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" fillcolor="window" strokecolor="windowText" strokeweight="1pt">
                      <v:stroke joinstyle="miter"/>
                    </v:shape>
                  </w:pict>
                </mc:Fallback>
              </mc:AlternateContent>
            </w:r>
            <w:r w:rsidR="00131434" w:rsidRPr="008A52B4">
              <w:rPr>
                <w:rFonts w:ascii="Arial" w:hAnsi="Arial" w:cs="Arial"/>
                <w:sz w:val="18"/>
                <w:szCs w:val="18"/>
              </w:rPr>
              <w:t>Serious lack of basic amenities, resources or living skills</w:t>
            </w:r>
            <w:r w:rsidR="00131434">
              <w:rPr>
                <w:rFonts w:ascii="Arial" w:hAnsi="Arial" w:cs="Arial"/>
                <w:sz w:val="18"/>
                <w:szCs w:val="18"/>
              </w:rPr>
              <w:t xml:space="preserve">, </w:t>
            </w:r>
            <w:r w:rsidR="00131434" w:rsidRPr="008A52B4">
              <w:rPr>
                <w:rFonts w:ascii="Arial" w:hAnsi="Arial" w:cs="Arial"/>
                <w:sz w:val="18"/>
                <w:szCs w:val="18"/>
              </w:rPr>
              <w:t>problems with activities or in relationships with other people</w:t>
            </w:r>
          </w:p>
        </w:tc>
        <w:tc>
          <w:tcPr>
            <w:tcW w:w="1559" w:type="dxa"/>
          </w:tcPr>
          <w:p w14:paraId="7EBD044A" w14:textId="173B1E89" w:rsidR="00131434" w:rsidRPr="008A52B4" w:rsidRDefault="00C3797F" w:rsidP="006A0A6A">
            <w:pPr>
              <w:pStyle w:val="NoSpacing"/>
              <w:rPr>
                <w:rFonts w:ascii="Arial" w:hAnsi="Arial" w:cs="Arial"/>
                <w:sz w:val="18"/>
                <w:szCs w:val="18"/>
              </w:rPr>
            </w:pPr>
            <w:r>
              <w:rPr>
                <w:rFonts w:ascii="Arial" w:hAnsi="Arial" w:cs="Arial"/>
                <w:noProof/>
                <w:sz w:val="28"/>
                <w:szCs w:val="28"/>
                <w:lang w:eastAsia="en-GB"/>
              </w:rPr>
              <mc:AlternateContent>
                <mc:Choice Requires="wps">
                  <w:drawing>
                    <wp:anchor distT="0" distB="0" distL="114300" distR="114300" simplePos="0" relativeHeight="251673088" behindDoc="0" locked="0" layoutInCell="1" allowOverlap="1" wp14:anchorId="229A7A48" wp14:editId="2EA37CE9">
                      <wp:simplePos x="0" y="0"/>
                      <wp:positionH relativeFrom="column">
                        <wp:posOffset>797853</wp:posOffset>
                      </wp:positionH>
                      <wp:positionV relativeFrom="paragraph">
                        <wp:posOffset>917624</wp:posOffset>
                      </wp:positionV>
                      <wp:extent cx="95250" cy="88900"/>
                      <wp:effectExtent l="0" t="0" r="19050" b="25400"/>
                      <wp:wrapNone/>
                      <wp:docPr id="24" name="Flowchart: Connector 24"/>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CB31AB" id="Flowchart: Connector 24" o:spid="_x0000_s1026" type="#_x0000_t120" style="position:absolute;margin-left:62.8pt;margin-top:72.25pt;width:7.5pt;height:7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" fillcolor="window" strokecolor="windowText" strokeweight="1pt">
                      <v:stroke joinstyle="miter"/>
                    </v:shape>
                  </w:pict>
                </mc:Fallback>
              </mc:AlternateContent>
            </w:r>
            <w:r w:rsidR="00131434" w:rsidRPr="008A52B4">
              <w:rPr>
                <w:rFonts w:ascii="Arial" w:hAnsi="Arial" w:cs="Arial"/>
                <w:sz w:val="18"/>
                <w:szCs w:val="18"/>
              </w:rPr>
              <w:t>Life-threatening lack of basic amenities, resources or living skills</w:t>
            </w:r>
          </w:p>
        </w:tc>
      </w:tr>
      <w:tr w:rsidR="00131434" w14:paraId="1BFA0A67" w14:textId="77777777" w:rsidTr="00C3797F">
        <w:tc>
          <w:tcPr>
            <w:tcW w:w="567" w:type="dxa"/>
            <w:vMerge/>
          </w:tcPr>
          <w:p w14:paraId="0D43C306" w14:textId="77777777" w:rsidR="00131434" w:rsidRDefault="00131434" w:rsidP="006A0A6A">
            <w:pPr>
              <w:pStyle w:val="NoSpacing"/>
              <w:rPr>
                <w:rFonts w:ascii="Arial" w:hAnsi="Arial" w:cs="Arial"/>
              </w:rPr>
            </w:pPr>
          </w:p>
        </w:tc>
        <w:tc>
          <w:tcPr>
            <w:tcW w:w="1276" w:type="dxa"/>
          </w:tcPr>
          <w:p w14:paraId="7B9D6F61" w14:textId="77777777" w:rsidR="00131434" w:rsidRPr="008A52B4" w:rsidRDefault="00131434" w:rsidP="006A0A6A">
            <w:pPr>
              <w:pStyle w:val="NoSpacing"/>
              <w:rPr>
                <w:rFonts w:ascii="Arial" w:hAnsi="Arial" w:cs="Arial"/>
                <w:sz w:val="20"/>
                <w:szCs w:val="20"/>
              </w:rPr>
            </w:pPr>
            <w:r w:rsidRPr="008A52B4">
              <w:rPr>
                <w:rFonts w:ascii="Arial" w:hAnsi="Arial" w:cs="Arial"/>
                <w:sz w:val="20"/>
                <w:szCs w:val="20"/>
              </w:rPr>
              <w:t>Domain 6</w:t>
            </w:r>
          </w:p>
          <w:p w14:paraId="61C6D0E6" w14:textId="77777777" w:rsidR="00131434" w:rsidRPr="00105A71" w:rsidRDefault="00131434" w:rsidP="006A0A6A">
            <w:pPr>
              <w:pStyle w:val="NoSpacing"/>
              <w:rPr>
                <w:rFonts w:ascii="Arial" w:hAnsi="Arial" w:cs="Arial"/>
              </w:rPr>
            </w:pPr>
            <w:r w:rsidRPr="008A52B4">
              <w:rPr>
                <w:rFonts w:ascii="Arial" w:hAnsi="Arial" w:cs="Arial"/>
                <w:sz w:val="18"/>
                <w:szCs w:val="18"/>
              </w:rPr>
              <w:t>Psychological</w:t>
            </w:r>
          </w:p>
        </w:tc>
        <w:tc>
          <w:tcPr>
            <w:tcW w:w="1701" w:type="dxa"/>
          </w:tcPr>
          <w:p w14:paraId="234900B7"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75136" behindDoc="0" locked="0" layoutInCell="1" allowOverlap="1" wp14:anchorId="0ABFF239" wp14:editId="00BC2B1C">
                      <wp:simplePos x="0" y="0"/>
                      <wp:positionH relativeFrom="column">
                        <wp:posOffset>862965</wp:posOffset>
                      </wp:positionH>
                      <wp:positionV relativeFrom="paragraph">
                        <wp:posOffset>535940</wp:posOffset>
                      </wp:positionV>
                      <wp:extent cx="95250" cy="88900"/>
                      <wp:effectExtent l="0" t="0" r="19050" b="25400"/>
                      <wp:wrapNone/>
                      <wp:docPr id="25" name="Flowchart: Connector 25"/>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8651A" id="Flowchart: Connector 25" o:spid="_x0000_s1026" type="#_x0000_t120" style="position:absolute;margin-left:67.95pt;margin-top:42.2pt;width:7.5pt;height:7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" fillcolor="window" strokecolor="windowText" strokeweight="1pt">
                      <v:stroke joinstyle="miter"/>
                    </v:shape>
                  </w:pict>
                </mc:Fallback>
              </mc:AlternateContent>
            </w:r>
            <w:r w:rsidRPr="008A52B4">
              <w:rPr>
                <w:rFonts w:ascii="Arial" w:hAnsi="Arial" w:cs="Arial"/>
                <w:sz w:val="18"/>
                <w:szCs w:val="18"/>
              </w:rPr>
              <w:t>No disabling or distressing problems with thinking, feeling or behaviour</w:t>
            </w:r>
          </w:p>
        </w:tc>
        <w:tc>
          <w:tcPr>
            <w:tcW w:w="1701" w:type="dxa"/>
          </w:tcPr>
          <w:p w14:paraId="42AD3B4E"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77184" behindDoc="0" locked="0" layoutInCell="1" allowOverlap="1" wp14:anchorId="4DCE7FB4" wp14:editId="0605EE84">
                      <wp:simplePos x="0" y="0"/>
                      <wp:positionH relativeFrom="column">
                        <wp:posOffset>862330</wp:posOffset>
                      </wp:positionH>
                      <wp:positionV relativeFrom="paragraph">
                        <wp:posOffset>535940</wp:posOffset>
                      </wp:positionV>
                      <wp:extent cx="95250" cy="88900"/>
                      <wp:effectExtent l="0" t="0" r="19050" b="25400"/>
                      <wp:wrapNone/>
                      <wp:docPr id="26" name="Flowchart: Connector 26"/>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2179E" id="Flowchart: Connector 26" o:spid="_x0000_s1026" type="#_x0000_t120" style="position:absolute;margin-left:67.9pt;margin-top:42.2pt;width:7.5pt;height:7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" fillcolor="window" strokecolor="windowText" strokeweight="1pt">
                      <v:stroke joinstyle="miter"/>
                    </v:shape>
                  </w:pict>
                </mc:Fallback>
              </mc:AlternateContent>
            </w:r>
            <w:r w:rsidRPr="008A52B4">
              <w:rPr>
                <w:rFonts w:ascii="Arial" w:hAnsi="Arial" w:cs="Arial"/>
                <w:sz w:val="18"/>
                <w:szCs w:val="18"/>
              </w:rPr>
              <w:t>Minor disabling or distressing problems with thinking, feeling or behaviour</w:t>
            </w:r>
          </w:p>
        </w:tc>
        <w:tc>
          <w:tcPr>
            <w:tcW w:w="1701" w:type="dxa"/>
          </w:tcPr>
          <w:p w14:paraId="0AC8FC7A" w14:textId="77777777" w:rsidR="00131434" w:rsidRPr="008A52B4" w:rsidRDefault="00131434"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79232" behindDoc="0" locked="0" layoutInCell="1" allowOverlap="1" wp14:anchorId="2C9BFFE4" wp14:editId="77B4A1AB">
                      <wp:simplePos x="0" y="0"/>
                      <wp:positionH relativeFrom="column">
                        <wp:posOffset>855345</wp:posOffset>
                      </wp:positionH>
                      <wp:positionV relativeFrom="paragraph">
                        <wp:posOffset>529590</wp:posOffset>
                      </wp:positionV>
                      <wp:extent cx="95250" cy="88900"/>
                      <wp:effectExtent l="0" t="0" r="19050" b="25400"/>
                      <wp:wrapNone/>
                      <wp:docPr id="27" name="Flowchart: Connector 27"/>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D056A" id="Flowchart: Connector 27" o:spid="_x0000_s1026" type="#_x0000_t120" style="position:absolute;margin-left:67.35pt;margin-top:41.7pt;width:7.5pt;height:7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" fillcolor="window" strokecolor="windowText" strokeweight="1pt">
                      <v:stroke joinstyle="miter"/>
                    </v:shape>
                  </w:pict>
                </mc:Fallback>
              </mc:AlternateContent>
            </w:r>
            <w:r w:rsidRPr="008A52B4">
              <w:rPr>
                <w:rFonts w:ascii="Arial" w:hAnsi="Arial" w:cs="Arial"/>
                <w:noProof/>
                <w:sz w:val="18"/>
                <w:szCs w:val="18"/>
                <w:lang w:eastAsia="en-GB"/>
              </w:rPr>
              <mc:AlternateContent>
                <mc:Choice Requires="wps">
                  <w:drawing>
                    <wp:anchor distT="0" distB="0" distL="114300" distR="114300" simplePos="0" relativeHeight="251668992" behindDoc="0" locked="0" layoutInCell="1" allowOverlap="1" wp14:anchorId="67AB2723" wp14:editId="2C095A09">
                      <wp:simplePos x="0" y="0"/>
                      <wp:positionH relativeFrom="column">
                        <wp:posOffset>855345</wp:posOffset>
                      </wp:positionH>
                      <wp:positionV relativeFrom="paragraph">
                        <wp:posOffset>-146685</wp:posOffset>
                      </wp:positionV>
                      <wp:extent cx="95250" cy="88900"/>
                      <wp:effectExtent l="0" t="0" r="19050" b="25400"/>
                      <wp:wrapNone/>
                      <wp:docPr id="22" name="Flowchart: Connector 22"/>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D078F" id="Flowchart: Connector 22" o:spid="_x0000_s1026" type="#_x0000_t120" style="position:absolute;margin-left:67.35pt;margin-top:-11.55pt;width:7.5pt;height:7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" fillcolor="window" strokecolor="windowText" strokeweight="1pt">
                      <v:stroke joinstyle="miter"/>
                    </v:shape>
                  </w:pict>
                </mc:Fallback>
              </mc:AlternateContent>
            </w:r>
            <w:r w:rsidRPr="008A52B4">
              <w:rPr>
                <w:rFonts w:ascii="Arial" w:hAnsi="Arial" w:cs="Arial"/>
                <w:sz w:val="18"/>
                <w:szCs w:val="18"/>
              </w:rPr>
              <w:t>Disabling or distressing problems with thinking, feeling or behaviour</w:t>
            </w:r>
          </w:p>
        </w:tc>
        <w:tc>
          <w:tcPr>
            <w:tcW w:w="1985" w:type="dxa"/>
          </w:tcPr>
          <w:p w14:paraId="5B8A7F54" w14:textId="329D1B8D" w:rsidR="00131434" w:rsidRPr="008A52B4" w:rsidRDefault="005D62FC" w:rsidP="006A0A6A">
            <w:pPr>
              <w:pStyle w:val="NoSpacing"/>
              <w:rPr>
                <w:rFonts w:ascii="Arial" w:hAnsi="Arial" w:cs="Arial"/>
                <w:sz w:val="18"/>
                <w:szCs w:val="18"/>
              </w:rPr>
            </w:pPr>
            <w:r w:rsidRPr="008A52B4">
              <w:rPr>
                <w:rFonts w:ascii="Arial" w:hAnsi="Arial" w:cs="Arial"/>
                <w:noProof/>
                <w:sz w:val="18"/>
                <w:szCs w:val="18"/>
                <w:lang w:eastAsia="en-GB"/>
              </w:rPr>
              <mc:AlternateContent>
                <mc:Choice Requires="wps">
                  <w:drawing>
                    <wp:anchor distT="0" distB="0" distL="114300" distR="114300" simplePos="0" relativeHeight="251691520" behindDoc="0" locked="0" layoutInCell="1" allowOverlap="1" wp14:anchorId="0A7D77B7" wp14:editId="18BAB455">
                      <wp:simplePos x="0" y="0"/>
                      <wp:positionH relativeFrom="column">
                        <wp:posOffset>1078865</wp:posOffset>
                      </wp:positionH>
                      <wp:positionV relativeFrom="paragraph">
                        <wp:posOffset>527050</wp:posOffset>
                      </wp:positionV>
                      <wp:extent cx="95250" cy="88900"/>
                      <wp:effectExtent l="0" t="0" r="19050" b="25400"/>
                      <wp:wrapNone/>
                      <wp:docPr id="583164026" name="Flowchart: Connector 583164026"/>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3036A" id="Flowchart: Connector 583164026" o:spid="_x0000_s1026" type="#_x0000_t120" style="position:absolute;margin-left:84.95pt;margin-top:41.5pt;width:7.5pt;height:7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" fillcolor="window" strokecolor="windowText" strokeweight="1pt">
                      <v:stroke joinstyle="miter"/>
                    </v:shape>
                  </w:pict>
                </mc:Fallback>
              </mc:AlternateContent>
            </w:r>
            <w:r w:rsidR="00131434" w:rsidRPr="008A52B4">
              <w:rPr>
                <w:rFonts w:ascii="Arial" w:hAnsi="Arial" w:cs="Arial"/>
                <w:noProof/>
                <w:sz w:val="18"/>
                <w:szCs w:val="18"/>
                <w:lang w:eastAsia="en-GB"/>
              </w:rPr>
              <mc:AlternateContent>
                <mc:Choice Requires="wps">
                  <w:drawing>
                    <wp:anchor distT="0" distB="0" distL="114300" distR="114300" simplePos="0" relativeHeight="251671040" behindDoc="0" locked="0" layoutInCell="1" allowOverlap="1" wp14:anchorId="7DCFC975" wp14:editId="27708491">
                      <wp:simplePos x="0" y="0"/>
                      <wp:positionH relativeFrom="column">
                        <wp:posOffset>1038860</wp:posOffset>
                      </wp:positionH>
                      <wp:positionV relativeFrom="paragraph">
                        <wp:posOffset>-153035</wp:posOffset>
                      </wp:positionV>
                      <wp:extent cx="95250" cy="88900"/>
                      <wp:effectExtent l="0" t="0" r="19050" b="25400"/>
                      <wp:wrapNone/>
                      <wp:docPr id="23" name="Flowchart: Connector 23"/>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440EDC" id="Flowchart: Connector 23" o:spid="_x0000_s1026" type="#_x0000_t120" style="position:absolute;margin-left:81.8pt;margin-top:-12.05pt;width:7.5pt;height:7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" fillcolor="window" strokecolor="windowText" strokeweight="1pt">
                      <v:stroke joinstyle="miter"/>
                    </v:shape>
                  </w:pict>
                </mc:Fallback>
              </mc:AlternateContent>
            </w:r>
            <w:r w:rsidR="00131434" w:rsidRPr="008A52B4">
              <w:rPr>
                <w:rFonts w:ascii="Arial" w:hAnsi="Arial" w:cs="Arial"/>
                <w:sz w:val="18"/>
                <w:szCs w:val="18"/>
              </w:rPr>
              <w:t>Very disabling or distressing problems with thinking, feeling or behaviour</w:t>
            </w:r>
          </w:p>
        </w:tc>
        <w:tc>
          <w:tcPr>
            <w:tcW w:w="1559" w:type="dxa"/>
          </w:tcPr>
          <w:p w14:paraId="6B439D65" w14:textId="7D96A4BF" w:rsidR="00131434" w:rsidRPr="00416421" w:rsidRDefault="00131434" w:rsidP="006A0A6A">
            <w:pPr>
              <w:pStyle w:val="NoSpacing"/>
              <w:rPr>
                <w:rFonts w:ascii="Arial" w:hAnsi="Arial" w:cs="Arial"/>
                <w:sz w:val="20"/>
                <w:szCs w:val="20"/>
              </w:rPr>
            </w:pPr>
          </w:p>
        </w:tc>
      </w:tr>
      <w:tr w:rsidR="00131434" w14:paraId="6A12480D" w14:textId="77777777" w:rsidTr="00C3797F">
        <w:trPr>
          <w:trHeight w:val="718"/>
        </w:trPr>
        <w:tc>
          <w:tcPr>
            <w:tcW w:w="567" w:type="dxa"/>
            <w:vMerge/>
          </w:tcPr>
          <w:p w14:paraId="626DDBAC" w14:textId="77777777" w:rsidR="00131434" w:rsidRDefault="00131434" w:rsidP="006A0A6A">
            <w:pPr>
              <w:pStyle w:val="NoSpacing"/>
              <w:rPr>
                <w:rFonts w:ascii="Arial" w:hAnsi="Arial" w:cs="Arial"/>
              </w:rPr>
            </w:pPr>
          </w:p>
        </w:tc>
        <w:tc>
          <w:tcPr>
            <w:tcW w:w="1276" w:type="dxa"/>
          </w:tcPr>
          <w:p w14:paraId="2B912F8D" w14:textId="77777777" w:rsidR="00131434" w:rsidRPr="008A52B4" w:rsidRDefault="00131434" w:rsidP="006A0A6A">
            <w:pPr>
              <w:pStyle w:val="NoSpacing"/>
              <w:rPr>
                <w:rFonts w:ascii="Arial" w:hAnsi="Arial" w:cs="Arial"/>
                <w:sz w:val="20"/>
                <w:szCs w:val="20"/>
              </w:rPr>
            </w:pPr>
            <w:r w:rsidRPr="008A52B4">
              <w:rPr>
                <w:rFonts w:ascii="Arial" w:hAnsi="Arial" w:cs="Arial"/>
                <w:sz w:val="20"/>
                <w:szCs w:val="20"/>
              </w:rPr>
              <w:t xml:space="preserve">Domain </w:t>
            </w:r>
            <w:r>
              <w:rPr>
                <w:rFonts w:ascii="Arial" w:hAnsi="Arial" w:cs="Arial"/>
                <w:sz w:val="20"/>
                <w:szCs w:val="20"/>
              </w:rPr>
              <w:t>7</w:t>
            </w:r>
          </w:p>
          <w:p w14:paraId="7BD9F46F" w14:textId="77777777" w:rsidR="00131434" w:rsidRPr="00105A71" w:rsidRDefault="00131434" w:rsidP="006A0A6A">
            <w:pPr>
              <w:pStyle w:val="NoSpacing"/>
              <w:rPr>
                <w:rFonts w:ascii="Arial" w:hAnsi="Arial" w:cs="Arial"/>
              </w:rPr>
            </w:pPr>
            <w:r>
              <w:rPr>
                <w:rFonts w:ascii="Arial" w:hAnsi="Arial" w:cs="Arial"/>
                <w:sz w:val="18"/>
                <w:szCs w:val="18"/>
              </w:rPr>
              <w:t>Physical Health</w:t>
            </w:r>
          </w:p>
        </w:tc>
        <w:tc>
          <w:tcPr>
            <w:tcW w:w="1701" w:type="dxa"/>
          </w:tcPr>
          <w:p w14:paraId="738339B6" w14:textId="3D065C49" w:rsidR="00131434" w:rsidRDefault="00131434" w:rsidP="006A0A6A">
            <w:pPr>
              <w:pStyle w:val="NoSpacing"/>
              <w:rPr>
                <w:rFonts w:ascii="Arial" w:hAnsi="Arial" w:cs="Arial"/>
                <w:sz w:val="18"/>
                <w:szCs w:val="18"/>
              </w:rPr>
            </w:pPr>
            <w:r>
              <w:rPr>
                <w:rFonts w:ascii="Arial" w:hAnsi="Arial" w:cs="Arial"/>
                <w:sz w:val="18"/>
                <w:szCs w:val="18"/>
              </w:rPr>
              <w:t>No physical health concerns or unmet physical health needs</w:t>
            </w:r>
          </w:p>
          <w:p w14:paraId="0C49F0D5" w14:textId="77777777" w:rsidR="00131434" w:rsidRDefault="00131434" w:rsidP="006A0A6A">
            <w:pPr>
              <w:pStyle w:val="NoSpacing"/>
              <w:rPr>
                <w:rFonts w:ascii="Arial" w:hAnsi="Arial" w:cs="Arial"/>
                <w:sz w:val="18"/>
                <w:szCs w:val="18"/>
              </w:rPr>
            </w:pPr>
          </w:p>
          <w:p w14:paraId="0BA8DCA5" w14:textId="77777777" w:rsidR="00131434" w:rsidRDefault="00131434" w:rsidP="006A0A6A">
            <w:pPr>
              <w:pStyle w:val="NoSpacing"/>
              <w:rPr>
                <w:rFonts w:ascii="Arial" w:hAnsi="Arial" w:cs="Arial"/>
                <w:sz w:val="18"/>
                <w:szCs w:val="18"/>
              </w:rPr>
            </w:pPr>
          </w:p>
          <w:p w14:paraId="6825616F" w14:textId="77777777" w:rsidR="00131434" w:rsidRPr="008A52B4" w:rsidRDefault="00131434" w:rsidP="006A0A6A">
            <w:pPr>
              <w:pStyle w:val="NoSpacing"/>
              <w:rPr>
                <w:rFonts w:ascii="Arial" w:hAnsi="Arial" w:cs="Arial"/>
                <w:sz w:val="18"/>
                <w:szCs w:val="18"/>
              </w:rPr>
            </w:pPr>
          </w:p>
        </w:tc>
        <w:tc>
          <w:tcPr>
            <w:tcW w:w="1701" w:type="dxa"/>
          </w:tcPr>
          <w:p w14:paraId="7D17C1B4" w14:textId="13A21313" w:rsidR="00131434" w:rsidRPr="008A52B4" w:rsidRDefault="00131434" w:rsidP="006A0A6A">
            <w:pPr>
              <w:pStyle w:val="NoSpacing"/>
              <w:rPr>
                <w:rFonts w:ascii="Arial" w:hAnsi="Arial" w:cs="Arial"/>
                <w:sz w:val="18"/>
                <w:szCs w:val="18"/>
              </w:rPr>
            </w:pPr>
            <w:r w:rsidRPr="0032442F">
              <w:rPr>
                <w:rFonts w:ascii="Arial" w:hAnsi="Arial" w:cs="Arial"/>
                <w:sz w:val="18"/>
                <w:szCs w:val="18"/>
              </w:rPr>
              <w:t xml:space="preserve">Minor concerns </w:t>
            </w:r>
            <w:r>
              <w:rPr>
                <w:rFonts w:ascii="Arial" w:hAnsi="Arial" w:cs="Arial"/>
                <w:sz w:val="18"/>
                <w:szCs w:val="18"/>
              </w:rPr>
              <w:t xml:space="preserve">with physical health needs </w:t>
            </w:r>
          </w:p>
        </w:tc>
        <w:tc>
          <w:tcPr>
            <w:tcW w:w="1701" w:type="dxa"/>
          </w:tcPr>
          <w:p w14:paraId="136F0331" w14:textId="402D7012" w:rsidR="00131434" w:rsidRPr="008A52B4" w:rsidRDefault="00131434" w:rsidP="006A0A6A">
            <w:pPr>
              <w:pStyle w:val="NoSpacing"/>
              <w:rPr>
                <w:rFonts w:ascii="Arial" w:hAnsi="Arial" w:cs="Arial"/>
                <w:sz w:val="18"/>
                <w:szCs w:val="18"/>
              </w:rPr>
            </w:pPr>
            <w:r>
              <w:rPr>
                <w:rFonts w:ascii="Arial" w:hAnsi="Arial" w:cs="Arial"/>
                <w:sz w:val="18"/>
                <w:szCs w:val="18"/>
              </w:rPr>
              <w:t xml:space="preserve">Definite indicators of deterioration in physical health needs and risk of diagnostic overshadowing </w:t>
            </w:r>
          </w:p>
        </w:tc>
        <w:tc>
          <w:tcPr>
            <w:tcW w:w="1985" w:type="dxa"/>
          </w:tcPr>
          <w:p w14:paraId="24DA1863" w14:textId="10FCF450" w:rsidR="00131434" w:rsidRPr="008A52B4" w:rsidRDefault="00131434" w:rsidP="006A0A6A">
            <w:pPr>
              <w:pStyle w:val="NoSpacing"/>
              <w:rPr>
                <w:rFonts w:ascii="Arial" w:hAnsi="Arial" w:cs="Arial"/>
                <w:sz w:val="18"/>
                <w:szCs w:val="18"/>
              </w:rPr>
            </w:pPr>
            <w:r>
              <w:rPr>
                <w:rFonts w:ascii="Arial" w:hAnsi="Arial" w:cs="Arial"/>
                <w:sz w:val="18"/>
                <w:szCs w:val="18"/>
              </w:rPr>
              <w:t xml:space="preserve">High Risk of deterioration in physical health needs being unmet. Risk of diagnostic overshadowing </w:t>
            </w:r>
          </w:p>
        </w:tc>
        <w:tc>
          <w:tcPr>
            <w:tcW w:w="1559" w:type="dxa"/>
          </w:tcPr>
          <w:p w14:paraId="5DE66089" w14:textId="6C05F7EB" w:rsidR="00131434" w:rsidRPr="00416421" w:rsidRDefault="005E1D95" w:rsidP="006A0A6A">
            <w:pPr>
              <w:pStyle w:val="NoSpacing"/>
              <w:rPr>
                <w:rFonts w:ascii="Arial" w:hAnsi="Arial" w:cs="Arial"/>
                <w:sz w:val="20"/>
                <w:szCs w:val="20"/>
              </w:rPr>
            </w:pPr>
            <w:r>
              <w:rPr>
                <w:rFonts w:ascii="Arial" w:hAnsi="Arial" w:cs="Arial"/>
                <w:noProof/>
                <w:sz w:val="28"/>
                <w:szCs w:val="28"/>
                <w:lang w:eastAsia="en-GB"/>
              </w:rPr>
              <mc:AlternateContent>
                <mc:Choice Requires="wps">
                  <w:drawing>
                    <wp:anchor distT="0" distB="0" distL="114300" distR="114300" simplePos="0" relativeHeight="251689472" behindDoc="0" locked="0" layoutInCell="1" allowOverlap="1" wp14:anchorId="44CB6E1F" wp14:editId="44B81A13">
                      <wp:simplePos x="0" y="0"/>
                      <wp:positionH relativeFrom="column">
                        <wp:posOffset>782613</wp:posOffset>
                      </wp:positionH>
                      <wp:positionV relativeFrom="paragraph">
                        <wp:posOffset>779194</wp:posOffset>
                      </wp:positionV>
                      <wp:extent cx="95250" cy="88900"/>
                      <wp:effectExtent l="0" t="0" r="19050" b="25400"/>
                      <wp:wrapNone/>
                      <wp:docPr id="1867225222" name="Flowchart: Connector 1867225222"/>
                      <wp:cNvGraphicFramePr/>
                      <a:graphic xmlns:a="http://schemas.openxmlformats.org/drawingml/2006/main">
                        <a:graphicData uri="http://schemas.microsoft.com/office/word/2010/wordprocessingShape">
                          <wps:wsp>
                            <wps:cNvSpPr/>
                            <wps:spPr>
                              <a:xfrm>
                                <a:off x="0" y="0"/>
                                <a:ext cx="95250" cy="889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9DB993" id="Flowchart: Connector 1867225222" o:spid="_x0000_s1026" type="#_x0000_t120" style="position:absolute;margin-left:61.6pt;margin-top:61.35pt;width:7.5pt;height:7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" fillcolor="window" strokecolor="windowText" strokeweight="1pt">
                      <v:stroke joinstyle="miter"/>
                    </v:shape>
                  </w:pict>
                </mc:Fallback>
              </mc:AlternateContent>
            </w:r>
            <w:r w:rsidR="00131434">
              <w:rPr>
                <w:rFonts w:ascii="Arial" w:hAnsi="Arial" w:cs="Arial"/>
                <w:sz w:val="20"/>
                <w:szCs w:val="20"/>
              </w:rPr>
              <w:t xml:space="preserve">Immediate risk and </w:t>
            </w:r>
            <w:proofErr w:type="gramStart"/>
            <w:r w:rsidR="00131434">
              <w:rPr>
                <w:rFonts w:ascii="Arial" w:hAnsi="Arial" w:cs="Arial"/>
                <w:sz w:val="20"/>
                <w:szCs w:val="20"/>
              </w:rPr>
              <w:t>life threatening</w:t>
            </w:r>
            <w:proofErr w:type="gramEnd"/>
            <w:r w:rsidR="00131434">
              <w:rPr>
                <w:rFonts w:ascii="Arial" w:hAnsi="Arial" w:cs="Arial"/>
                <w:sz w:val="20"/>
                <w:szCs w:val="20"/>
              </w:rPr>
              <w:t xml:space="preserve"> risk of deterioration in physical health</w:t>
            </w:r>
          </w:p>
        </w:tc>
      </w:tr>
    </w:tbl>
    <w:p w14:paraId="4F3AEEE7" w14:textId="77777777" w:rsidR="00B00809" w:rsidRPr="00A47F54" w:rsidRDefault="00B00809" w:rsidP="00DB6074">
      <w:pPr>
        <w:rPr>
          <w:rFonts w:ascii="Arial" w:hAnsi="Arial" w:cs="Arial"/>
          <w:b/>
        </w:rPr>
      </w:pPr>
    </w:p>
    <w:sectPr w:rsidR="00B00809" w:rsidRPr="00A47F54" w:rsidSect="00021549">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DDC0B" w14:textId="77777777" w:rsidR="00663354" w:rsidRDefault="00663354" w:rsidP="0090282E">
      <w:pPr>
        <w:spacing w:after="0" w:line="240" w:lineRule="auto"/>
      </w:pPr>
      <w:r>
        <w:separator/>
      </w:r>
    </w:p>
  </w:endnote>
  <w:endnote w:type="continuationSeparator" w:id="0">
    <w:p w14:paraId="542EC89F" w14:textId="77777777" w:rsidR="00663354" w:rsidRDefault="00663354" w:rsidP="0090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BF9E" w14:textId="5BACB934" w:rsidR="006E59BA" w:rsidRPr="001067C8" w:rsidRDefault="001C3787">
    <w:pPr>
      <w:pStyle w:val="Footer"/>
      <w:rPr>
        <w:sz w:val="18"/>
      </w:rPr>
    </w:pPr>
    <w:r>
      <w:rPr>
        <w:sz w:val="18"/>
      </w:rPr>
      <w:t xml:space="preserve">Updated </w:t>
    </w:r>
    <w:r w:rsidR="00E53F47">
      <w:rPr>
        <w:sz w:val="18"/>
      </w:rPr>
      <w:t>Feb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49A6" w14:textId="77777777" w:rsidR="00663354" w:rsidRDefault="00663354" w:rsidP="0090282E">
      <w:pPr>
        <w:spacing w:after="0" w:line="240" w:lineRule="auto"/>
      </w:pPr>
      <w:r>
        <w:separator/>
      </w:r>
    </w:p>
  </w:footnote>
  <w:footnote w:type="continuationSeparator" w:id="0">
    <w:p w14:paraId="0149169F" w14:textId="77777777" w:rsidR="00663354" w:rsidRDefault="00663354" w:rsidP="0090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2E4D" w14:textId="3AE27DBC" w:rsidR="00120337" w:rsidRDefault="00B00809" w:rsidP="00CE678D">
    <w:pPr>
      <w:pStyle w:val="Header"/>
      <w:ind w:left="-142"/>
    </w:pPr>
    <w:r>
      <w:rPr>
        <w:noProof/>
        <w:lang w:eastAsia="en-GB"/>
      </w:rPr>
      <w:drawing>
        <wp:anchor distT="0" distB="0" distL="114300" distR="114300" simplePos="0" relativeHeight="251657728" behindDoc="1" locked="0" layoutInCell="0" allowOverlap="0" wp14:anchorId="476D2199" wp14:editId="3683BDF3">
          <wp:simplePos x="0" y="0"/>
          <wp:positionH relativeFrom="column">
            <wp:posOffset>4514127</wp:posOffset>
          </wp:positionH>
          <wp:positionV relativeFrom="paragraph">
            <wp:posOffset>-391707</wp:posOffset>
          </wp:positionV>
          <wp:extent cx="2230914" cy="8447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5742"/>
                  <a:stretch>
                    <a:fillRect/>
                  </a:stretch>
                </pic:blipFill>
                <pic:spPr bwMode="auto">
                  <a:xfrm>
                    <a:off x="0" y="0"/>
                    <a:ext cx="2247186" cy="850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5FF9E" w14:textId="31664143" w:rsidR="006E59BA" w:rsidRDefault="006E59BA" w:rsidP="00CE678D">
    <w:pPr>
      <w:pStyle w:val="Header"/>
      <w:ind w:left="-142"/>
    </w:pPr>
  </w:p>
  <w:p w14:paraId="67DC2DD5" w14:textId="77777777" w:rsidR="006E59BA" w:rsidRDefault="006E59BA" w:rsidP="00CE678D">
    <w:pPr>
      <w:pStyle w:val="Header"/>
      <w:ind w:left="-142"/>
    </w:pPr>
  </w:p>
  <w:p w14:paraId="5C59B736" w14:textId="24C036E3" w:rsidR="006E59BA" w:rsidRDefault="006E59BA">
    <w:pPr>
      <w:pStyle w:val="Header"/>
    </w:pPr>
  </w:p>
  <w:p w14:paraId="7D066BAB" w14:textId="77777777" w:rsidR="00120337" w:rsidRDefault="00120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78C"/>
    <w:multiLevelType w:val="hybridMultilevel"/>
    <w:tmpl w:val="5B52E0AC"/>
    <w:lvl w:ilvl="0" w:tplc="74A8E608">
      <w:start w:val="418"/>
      <w:numFmt w:val="bullet"/>
      <w:lvlText w:val="-"/>
      <w:lvlJc w:val="left"/>
      <w:pPr>
        <w:ind w:left="720" w:hanging="360"/>
      </w:pPr>
      <w:rPr>
        <w:rFonts w:ascii="Arial" w:eastAsiaTheme="minorHAnsi" w:hAnsi="Arial" w:cs="Arial" w:hint="default"/>
        <w:color w:val="362B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293"/>
    <w:multiLevelType w:val="hybridMultilevel"/>
    <w:tmpl w:val="CE9C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A44E1"/>
    <w:multiLevelType w:val="hybridMultilevel"/>
    <w:tmpl w:val="81E8257E"/>
    <w:lvl w:ilvl="0" w:tplc="3CE2F9BC">
      <w:start w:val="1"/>
      <w:numFmt w:val="bullet"/>
      <w:lvlText w:val=""/>
      <w:lvlJc w:val="left"/>
      <w:pPr>
        <w:ind w:left="132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11759"/>
    <w:multiLevelType w:val="hybridMultilevel"/>
    <w:tmpl w:val="CC90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3753E"/>
    <w:multiLevelType w:val="hybridMultilevel"/>
    <w:tmpl w:val="4ABA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C340E"/>
    <w:multiLevelType w:val="hybridMultilevel"/>
    <w:tmpl w:val="6E10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93F39"/>
    <w:multiLevelType w:val="hybridMultilevel"/>
    <w:tmpl w:val="6250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07430"/>
    <w:multiLevelType w:val="hybridMultilevel"/>
    <w:tmpl w:val="4C68C040"/>
    <w:lvl w:ilvl="0" w:tplc="577452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836AF"/>
    <w:multiLevelType w:val="hybridMultilevel"/>
    <w:tmpl w:val="098A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64CF2"/>
    <w:multiLevelType w:val="hybridMultilevel"/>
    <w:tmpl w:val="277E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E25A1"/>
    <w:multiLevelType w:val="hybridMultilevel"/>
    <w:tmpl w:val="EF1468E6"/>
    <w:lvl w:ilvl="0" w:tplc="9B7C7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E133B"/>
    <w:multiLevelType w:val="hybridMultilevel"/>
    <w:tmpl w:val="E090B4AA"/>
    <w:lvl w:ilvl="0" w:tplc="1E3C2F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843DE"/>
    <w:multiLevelType w:val="hybridMultilevel"/>
    <w:tmpl w:val="13D2E71C"/>
    <w:lvl w:ilvl="0" w:tplc="3D568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935426">
    <w:abstractNumId w:val="6"/>
  </w:num>
  <w:num w:numId="2" w16cid:durableId="1495150190">
    <w:abstractNumId w:val="1"/>
  </w:num>
  <w:num w:numId="3" w16cid:durableId="602107123">
    <w:abstractNumId w:val="5"/>
  </w:num>
  <w:num w:numId="4" w16cid:durableId="117997441">
    <w:abstractNumId w:val="8"/>
  </w:num>
  <w:num w:numId="5" w16cid:durableId="2009096013">
    <w:abstractNumId w:val="11"/>
  </w:num>
  <w:num w:numId="6" w16cid:durableId="1314718150">
    <w:abstractNumId w:val="7"/>
  </w:num>
  <w:num w:numId="7" w16cid:durableId="1822308752">
    <w:abstractNumId w:val="12"/>
  </w:num>
  <w:num w:numId="8" w16cid:durableId="336276775">
    <w:abstractNumId w:val="4"/>
  </w:num>
  <w:num w:numId="9" w16cid:durableId="755974811">
    <w:abstractNumId w:val="2"/>
  </w:num>
  <w:num w:numId="10" w16cid:durableId="2126777472">
    <w:abstractNumId w:val="3"/>
  </w:num>
  <w:num w:numId="11" w16cid:durableId="1640577236">
    <w:abstractNumId w:val="9"/>
  </w:num>
  <w:num w:numId="12" w16cid:durableId="47999421">
    <w:abstractNumId w:val="10"/>
  </w:num>
  <w:num w:numId="13" w16cid:durableId="87700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74"/>
    <w:rsid w:val="00021549"/>
    <w:rsid w:val="0005056D"/>
    <w:rsid w:val="000931DC"/>
    <w:rsid w:val="000E2A63"/>
    <w:rsid w:val="000F25D4"/>
    <w:rsid w:val="000F393B"/>
    <w:rsid w:val="001067C8"/>
    <w:rsid w:val="00120337"/>
    <w:rsid w:val="00131434"/>
    <w:rsid w:val="0019779C"/>
    <w:rsid w:val="001C3787"/>
    <w:rsid w:val="00206816"/>
    <w:rsid w:val="00270547"/>
    <w:rsid w:val="003F225C"/>
    <w:rsid w:val="00471FDA"/>
    <w:rsid w:val="004861B6"/>
    <w:rsid w:val="004F5F2A"/>
    <w:rsid w:val="00501CD9"/>
    <w:rsid w:val="00502AA1"/>
    <w:rsid w:val="00507B6C"/>
    <w:rsid w:val="005113F7"/>
    <w:rsid w:val="00567BB0"/>
    <w:rsid w:val="005D62FC"/>
    <w:rsid w:val="005E1D95"/>
    <w:rsid w:val="0061577A"/>
    <w:rsid w:val="00663354"/>
    <w:rsid w:val="006A5510"/>
    <w:rsid w:val="006E59BA"/>
    <w:rsid w:val="00742710"/>
    <w:rsid w:val="007800CF"/>
    <w:rsid w:val="007B22DA"/>
    <w:rsid w:val="008B3F66"/>
    <w:rsid w:val="008D5354"/>
    <w:rsid w:val="008D7AAC"/>
    <w:rsid w:val="0090282E"/>
    <w:rsid w:val="00913F89"/>
    <w:rsid w:val="009439DB"/>
    <w:rsid w:val="0099193D"/>
    <w:rsid w:val="00A144EF"/>
    <w:rsid w:val="00A22A9B"/>
    <w:rsid w:val="00A34C57"/>
    <w:rsid w:val="00A47F54"/>
    <w:rsid w:val="00A53541"/>
    <w:rsid w:val="00AA35D4"/>
    <w:rsid w:val="00AB16EC"/>
    <w:rsid w:val="00AF1FFB"/>
    <w:rsid w:val="00B00809"/>
    <w:rsid w:val="00B9254B"/>
    <w:rsid w:val="00BB43C8"/>
    <w:rsid w:val="00BC5167"/>
    <w:rsid w:val="00C01C5D"/>
    <w:rsid w:val="00C35F09"/>
    <w:rsid w:val="00C3797F"/>
    <w:rsid w:val="00C56EEA"/>
    <w:rsid w:val="00C660A2"/>
    <w:rsid w:val="00CE678D"/>
    <w:rsid w:val="00CF05CE"/>
    <w:rsid w:val="00CF2F36"/>
    <w:rsid w:val="00D128F3"/>
    <w:rsid w:val="00D14261"/>
    <w:rsid w:val="00DA1C89"/>
    <w:rsid w:val="00DB6074"/>
    <w:rsid w:val="00DE06B6"/>
    <w:rsid w:val="00E53F47"/>
    <w:rsid w:val="00E90B95"/>
    <w:rsid w:val="00E94499"/>
    <w:rsid w:val="00EE6353"/>
    <w:rsid w:val="00F27A3C"/>
    <w:rsid w:val="00F978F7"/>
    <w:rsid w:val="00FD5F6C"/>
    <w:rsid w:val="00FF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C05AA60"/>
  <w15:docId w15:val="{88DA53F2-DA19-47C4-95CB-6DADBA4F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B607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B6074"/>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DB60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B607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607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607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6074"/>
    <w:rPr>
      <w:rFonts w:ascii="Arial" w:hAnsi="Arial" w:cs="Arial"/>
      <w:vanish/>
      <w:sz w:val="16"/>
      <w:szCs w:val="16"/>
    </w:rPr>
  </w:style>
  <w:style w:type="paragraph" w:styleId="BalloonText">
    <w:name w:val="Balloon Text"/>
    <w:basedOn w:val="Normal"/>
    <w:link w:val="BalloonTextChar"/>
    <w:uiPriority w:val="99"/>
    <w:semiHidden/>
    <w:unhideWhenUsed/>
    <w:rsid w:val="00943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9DB"/>
    <w:rPr>
      <w:rFonts w:ascii="Tahoma" w:hAnsi="Tahoma" w:cs="Tahoma"/>
      <w:sz w:val="16"/>
      <w:szCs w:val="16"/>
    </w:rPr>
  </w:style>
  <w:style w:type="paragraph" w:styleId="ListParagraph">
    <w:name w:val="List Paragraph"/>
    <w:basedOn w:val="Normal"/>
    <w:uiPriority w:val="34"/>
    <w:qFormat/>
    <w:rsid w:val="006A5510"/>
    <w:pPr>
      <w:ind w:left="720"/>
      <w:contextualSpacing/>
    </w:pPr>
  </w:style>
  <w:style w:type="character" w:styleId="Hyperlink">
    <w:name w:val="Hyperlink"/>
    <w:basedOn w:val="DefaultParagraphFont"/>
    <w:uiPriority w:val="99"/>
    <w:unhideWhenUsed/>
    <w:rsid w:val="00A47F54"/>
    <w:rPr>
      <w:color w:val="0000FF" w:themeColor="hyperlink"/>
      <w:u w:val="single"/>
    </w:rPr>
  </w:style>
  <w:style w:type="paragraph" w:styleId="Header">
    <w:name w:val="header"/>
    <w:basedOn w:val="Normal"/>
    <w:link w:val="HeaderChar"/>
    <w:uiPriority w:val="99"/>
    <w:unhideWhenUsed/>
    <w:rsid w:val="00902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82E"/>
  </w:style>
  <w:style w:type="paragraph" w:styleId="Footer">
    <w:name w:val="footer"/>
    <w:basedOn w:val="Normal"/>
    <w:link w:val="FooterChar"/>
    <w:uiPriority w:val="99"/>
    <w:unhideWhenUsed/>
    <w:rsid w:val="00902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82E"/>
  </w:style>
  <w:style w:type="paragraph" w:customStyle="1" w:styleId="Default">
    <w:name w:val="Default"/>
    <w:rsid w:val="00A22A9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31434"/>
    <w:pPr>
      <w:spacing w:after="0" w:line="240" w:lineRule="auto"/>
    </w:pPr>
  </w:style>
  <w:style w:type="character" w:styleId="UnresolvedMention">
    <w:name w:val="Unresolved Mention"/>
    <w:basedOn w:val="DefaultParagraphFont"/>
    <w:uiPriority w:val="99"/>
    <w:semiHidden/>
    <w:unhideWhenUsed/>
    <w:rsid w:val="0061577A"/>
    <w:rPr>
      <w:color w:val="605E5C"/>
      <w:shd w:val="clear" w:color="auto" w:fill="E1DFDD"/>
    </w:rPr>
  </w:style>
  <w:style w:type="character" w:styleId="FollowedHyperlink">
    <w:name w:val="FollowedHyperlink"/>
    <w:basedOn w:val="DefaultParagraphFont"/>
    <w:uiPriority w:val="99"/>
    <w:semiHidden/>
    <w:unhideWhenUsed/>
    <w:rsid w:val="00D128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10825">
      <w:bodyDiv w:val="1"/>
      <w:marLeft w:val="0"/>
      <w:marRight w:val="0"/>
      <w:marTop w:val="0"/>
      <w:marBottom w:val="0"/>
      <w:divBdr>
        <w:top w:val="none" w:sz="0" w:space="0" w:color="auto"/>
        <w:left w:val="none" w:sz="0" w:space="0" w:color="auto"/>
        <w:bottom w:val="none" w:sz="0" w:space="0" w:color="auto"/>
        <w:right w:val="none" w:sz="0" w:space="0" w:color="auto"/>
      </w:divBdr>
      <w:divsChild>
        <w:div w:id="1107387723">
          <w:marLeft w:val="0"/>
          <w:marRight w:val="0"/>
          <w:marTop w:val="0"/>
          <w:marBottom w:val="0"/>
          <w:divBdr>
            <w:top w:val="none" w:sz="0" w:space="0" w:color="auto"/>
            <w:left w:val="none" w:sz="0" w:space="0" w:color="auto"/>
            <w:bottom w:val="none" w:sz="0" w:space="0" w:color="auto"/>
            <w:right w:val="none" w:sz="0" w:space="0" w:color="auto"/>
          </w:divBdr>
          <w:divsChild>
            <w:div w:id="1044795930">
              <w:marLeft w:val="0"/>
              <w:marRight w:val="0"/>
              <w:marTop w:val="0"/>
              <w:marBottom w:val="0"/>
              <w:divBdr>
                <w:top w:val="none" w:sz="0" w:space="0" w:color="auto"/>
                <w:left w:val="none" w:sz="0" w:space="0" w:color="auto"/>
                <w:bottom w:val="none" w:sz="0" w:space="0" w:color="auto"/>
                <w:right w:val="none" w:sz="0" w:space="0" w:color="auto"/>
              </w:divBdr>
              <w:divsChild>
                <w:div w:id="1050613792">
                  <w:marLeft w:val="0"/>
                  <w:marRight w:val="0"/>
                  <w:marTop w:val="0"/>
                  <w:marBottom w:val="0"/>
                  <w:divBdr>
                    <w:top w:val="none" w:sz="0" w:space="0" w:color="auto"/>
                    <w:left w:val="none" w:sz="0" w:space="0" w:color="auto"/>
                    <w:bottom w:val="none" w:sz="0" w:space="0" w:color="auto"/>
                    <w:right w:val="none" w:sz="0" w:space="0" w:color="auto"/>
                  </w:divBdr>
                  <w:divsChild>
                    <w:div w:id="1783913063">
                      <w:marLeft w:val="0"/>
                      <w:marRight w:val="0"/>
                      <w:marTop w:val="0"/>
                      <w:marBottom w:val="0"/>
                      <w:divBdr>
                        <w:top w:val="none" w:sz="0" w:space="0" w:color="auto"/>
                        <w:left w:val="none" w:sz="0" w:space="0" w:color="auto"/>
                        <w:bottom w:val="none" w:sz="0" w:space="0" w:color="auto"/>
                        <w:right w:val="none" w:sz="0" w:space="0" w:color="auto"/>
                      </w:divBdr>
                      <w:divsChild>
                        <w:div w:id="1314330011">
                          <w:marLeft w:val="0"/>
                          <w:marRight w:val="0"/>
                          <w:marTop w:val="0"/>
                          <w:marBottom w:val="0"/>
                          <w:divBdr>
                            <w:top w:val="none" w:sz="0" w:space="0" w:color="auto"/>
                            <w:left w:val="none" w:sz="0" w:space="0" w:color="auto"/>
                            <w:bottom w:val="none" w:sz="0" w:space="0" w:color="auto"/>
                            <w:right w:val="none" w:sz="0" w:space="0" w:color="auto"/>
                          </w:divBdr>
                          <w:divsChild>
                            <w:div w:id="108090954">
                              <w:marLeft w:val="0"/>
                              <w:marRight w:val="0"/>
                              <w:marTop w:val="0"/>
                              <w:marBottom w:val="0"/>
                              <w:divBdr>
                                <w:top w:val="none" w:sz="0" w:space="0" w:color="auto"/>
                                <w:left w:val="none" w:sz="0" w:space="0" w:color="auto"/>
                                <w:bottom w:val="none" w:sz="0" w:space="0" w:color="auto"/>
                                <w:right w:val="none" w:sz="0" w:space="0" w:color="auto"/>
                              </w:divBdr>
                              <w:divsChild>
                                <w:div w:id="2308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4594">
      <w:bodyDiv w:val="1"/>
      <w:marLeft w:val="0"/>
      <w:marRight w:val="0"/>
      <w:marTop w:val="0"/>
      <w:marBottom w:val="0"/>
      <w:divBdr>
        <w:top w:val="none" w:sz="0" w:space="0" w:color="auto"/>
        <w:left w:val="none" w:sz="0" w:space="0" w:color="auto"/>
        <w:bottom w:val="none" w:sz="0" w:space="0" w:color="auto"/>
        <w:right w:val="none" w:sz="0" w:space="0" w:color="auto"/>
      </w:divBdr>
      <w:divsChild>
        <w:div w:id="1619294823">
          <w:marLeft w:val="0"/>
          <w:marRight w:val="0"/>
          <w:marTop w:val="0"/>
          <w:marBottom w:val="0"/>
          <w:divBdr>
            <w:top w:val="none" w:sz="0" w:space="0" w:color="auto"/>
            <w:left w:val="none" w:sz="0" w:space="0" w:color="auto"/>
            <w:bottom w:val="none" w:sz="0" w:space="0" w:color="auto"/>
            <w:right w:val="none" w:sz="0" w:space="0" w:color="auto"/>
          </w:divBdr>
          <w:divsChild>
            <w:div w:id="790170560">
              <w:marLeft w:val="0"/>
              <w:marRight w:val="0"/>
              <w:marTop w:val="0"/>
              <w:marBottom w:val="0"/>
              <w:divBdr>
                <w:top w:val="none" w:sz="0" w:space="0" w:color="auto"/>
                <w:left w:val="none" w:sz="0" w:space="0" w:color="auto"/>
                <w:bottom w:val="none" w:sz="0" w:space="0" w:color="auto"/>
                <w:right w:val="none" w:sz="0" w:space="0" w:color="auto"/>
              </w:divBdr>
              <w:divsChild>
                <w:div w:id="1925216271">
                  <w:marLeft w:val="0"/>
                  <w:marRight w:val="0"/>
                  <w:marTop w:val="0"/>
                  <w:marBottom w:val="0"/>
                  <w:divBdr>
                    <w:top w:val="none" w:sz="0" w:space="0" w:color="auto"/>
                    <w:left w:val="none" w:sz="0" w:space="0" w:color="auto"/>
                    <w:bottom w:val="none" w:sz="0" w:space="0" w:color="auto"/>
                    <w:right w:val="none" w:sz="0" w:space="0" w:color="auto"/>
                  </w:divBdr>
                  <w:divsChild>
                    <w:div w:id="1095713059">
                      <w:marLeft w:val="0"/>
                      <w:marRight w:val="0"/>
                      <w:marTop w:val="0"/>
                      <w:marBottom w:val="0"/>
                      <w:divBdr>
                        <w:top w:val="none" w:sz="0" w:space="0" w:color="auto"/>
                        <w:left w:val="none" w:sz="0" w:space="0" w:color="auto"/>
                        <w:bottom w:val="none" w:sz="0" w:space="0" w:color="auto"/>
                        <w:right w:val="none" w:sz="0" w:space="0" w:color="auto"/>
                      </w:divBdr>
                      <w:divsChild>
                        <w:div w:id="1207793364">
                          <w:marLeft w:val="0"/>
                          <w:marRight w:val="0"/>
                          <w:marTop w:val="0"/>
                          <w:marBottom w:val="0"/>
                          <w:divBdr>
                            <w:top w:val="none" w:sz="0" w:space="0" w:color="auto"/>
                            <w:left w:val="none" w:sz="0" w:space="0" w:color="auto"/>
                            <w:bottom w:val="none" w:sz="0" w:space="0" w:color="auto"/>
                            <w:right w:val="none" w:sz="0" w:space="0" w:color="auto"/>
                          </w:divBdr>
                          <w:divsChild>
                            <w:div w:id="186063392">
                              <w:marLeft w:val="0"/>
                              <w:marRight w:val="0"/>
                              <w:marTop w:val="0"/>
                              <w:marBottom w:val="0"/>
                              <w:divBdr>
                                <w:top w:val="none" w:sz="0" w:space="0" w:color="auto"/>
                                <w:left w:val="none" w:sz="0" w:space="0" w:color="auto"/>
                                <w:bottom w:val="none" w:sz="0" w:space="0" w:color="auto"/>
                                <w:right w:val="none" w:sz="0" w:space="0" w:color="auto"/>
                              </w:divBdr>
                              <w:divsChild>
                                <w:div w:id="18213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45">
      <w:bodyDiv w:val="1"/>
      <w:marLeft w:val="0"/>
      <w:marRight w:val="0"/>
      <w:marTop w:val="0"/>
      <w:marBottom w:val="0"/>
      <w:divBdr>
        <w:top w:val="none" w:sz="0" w:space="0" w:color="auto"/>
        <w:left w:val="none" w:sz="0" w:space="0" w:color="auto"/>
        <w:bottom w:val="none" w:sz="0" w:space="0" w:color="auto"/>
        <w:right w:val="none" w:sz="0" w:space="0" w:color="auto"/>
      </w:divBdr>
      <w:divsChild>
        <w:div w:id="1113785704">
          <w:marLeft w:val="0"/>
          <w:marRight w:val="0"/>
          <w:marTop w:val="0"/>
          <w:marBottom w:val="0"/>
          <w:divBdr>
            <w:top w:val="none" w:sz="0" w:space="0" w:color="auto"/>
            <w:left w:val="none" w:sz="0" w:space="0" w:color="auto"/>
            <w:bottom w:val="none" w:sz="0" w:space="0" w:color="auto"/>
            <w:right w:val="none" w:sz="0" w:space="0" w:color="auto"/>
          </w:divBdr>
          <w:divsChild>
            <w:div w:id="1461725242">
              <w:marLeft w:val="0"/>
              <w:marRight w:val="0"/>
              <w:marTop w:val="0"/>
              <w:marBottom w:val="0"/>
              <w:divBdr>
                <w:top w:val="none" w:sz="0" w:space="0" w:color="auto"/>
                <w:left w:val="none" w:sz="0" w:space="0" w:color="auto"/>
                <w:bottom w:val="none" w:sz="0" w:space="0" w:color="auto"/>
                <w:right w:val="none" w:sz="0" w:space="0" w:color="auto"/>
              </w:divBdr>
              <w:divsChild>
                <w:div w:id="1655724259">
                  <w:marLeft w:val="0"/>
                  <w:marRight w:val="0"/>
                  <w:marTop w:val="0"/>
                  <w:marBottom w:val="0"/>
                  <w:divBdr>
                    <w:top w:val="none" w:sz="0" w:space="0" w:color="auto"/>
                    <w:left w:val="none" w:sz="0" w:space="0" w:color="auto"/>
                    <w:bottom w:val="none" w:sz="0" w:space="0" w:color="auto"/>
                    <w:right w:val="none" w:sz="0" w:space="0" w:color="auto"/>
                  </w:divBdr>
                  <w:divsChild>
                    <w:div w:id="1666740825">
                      <w:marLeft w:val="0"/>
                      <w:marRight w:val="0"/>
                      <w:marTop w:val="0"/>
                      <w:marBottom w:val="0"/>
                      <w:divBdr>
                        <w:top w:val="none" w:sz="0" w:space="0" w:color="auto"/>
                        <w:left w:val="none" w:sz="0" w:space="0" w:color="auto"/>
                        <w:bottom w:val="none" w:sz="0" w:space="0" w:color="auto"/>
                        <w:right w:val="none" w:sz="0" w:space="0" w:color="auto"/>
                      </w:divBdr>
                      <w:divsChild>
                        <w:div w:id="1248226888">
                          <w:marLeft w:val="0"/>
                          <w:marRight w:val="0"/>
                          <w:marTop w:val="0"/>
                          <w:marBottom w:val="0"/>
                          <w:divBdr>
                            <w:top w:val="none" w:sz="0" w:space="0" w:color="auto"/>
                            <w:left w:val="none" w:sz="0" w:space="0" w:color="auto"/>
                            <w:bottom w:val="none" w:sz="0" w:space="0" w:color="auto"/>
                            <w:right w:val="none" w:sz="0" w:space="0" w:color="auto"/>
                          </w:divBdr>
                          <w:divsChild>
                            <w:div w:id="1444499733">
                              <w:marLeft w:val="0"/>
                              <w:marRight w:val="0"/>
                              <w:marTop w:val="0"/>
                              <w:marBottom w:val="0"/>
                              <w:divBdr>
                                <w:top w:val="none" w:sz="0" w:space="0" w:color="auto"/>
                                <w:left w:val="none" w:sz="0" w:space="0" w:color="auto"/>
                                <w:bottom w:val="none" w:sz="0" w:space="0" w:color="auto"/>
                                <w:right w:val="none" w:sz="0" w:space="0" w:color="auto"/>
                              </w:divBdr>
                              <w:divsChild>
                                <w:div w:id="493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592921">
      <w:bodyDiv w:val="1"/>
      <w:marLeft w:val="0"/>
      <w:marRight w:val="0"/>
      <w:marTop w:val="0"/>
      <w:marBottom w:val="0"/>
      <w:divBdr>
        <w:top w:val="none" w:sz="0" w:space="0" w:color="auto"/>
        <w:left w:val="none" w:sz="0" w:space="0" w:color="auto"/>
        <w:bottom w:val="none" w:sz="0" w:space="0" w:color="auto"/>
        <w:right w:val="none" w:sz="0" w:space="0" w:color="auto"/>
      </w:divBdr>
      <w:divsChild>
        <w:div w:id="1338507964">
          <w:marLeft w:val="0"/>
          <w:marRight w:val="0"/>
          <w:marTop w:val="0"/>
          <w:marBottom w:val="0"/>
          <w:divBdr>
            <w:top w:val="none" w:sz="0" w:space="0" w:color="auto"/>
            <w:left w:val="none" w:sz="0" w:space="0" w:color="auto"/>
            <w:bottom w:val="none" w:sz="0" w:space="0" w:color="auto"/>
            <w:right w:val="none" w:sz="0" w:space="0" w:color="auto"/>
          </w:divBdr>
          <w:divsChild>
            <w:div w:id="345139736">
              <w:marLeft w:val="0"/>
              <w:marRight w:val="0"/>
              <w:marTop w:val="0"/>
              <w:marBottom w:val="0"/>
              <w:divBdr>
                <w:top w:val="none" w:sz="0" w:space="0" w:color="auto"/>
                <w:left w:val="none" w:sz="0" w:space="0" w:color="auto"/>
                <w:bottom w:val="none" w:sz="0" w:space="0" w:color="auto"/>
                <w:right w:val="none" w:sz="0" w:space="0" w:color="auto"/>
              </w:divBdr>
              <w:divsChild>
                <w:div w:id="337200724">
                  <w:marLeft w:val="0"/>
                  <w:marRight w:val="0"/>
                  <w:marTop w:val="0"/>
                  <w:marBottom w:val="0"/>
                  <w:divBdr>
                    <w:top w:val="none" w:sz="0" w:space="0" w:color="auto"/>
                    <w:left w:val="none" w:sz="0" w:space="0" w:color="auto"/>
                    <w:bottom w:val="none" w:sz="0" w:space="0" w:color="auto"/>
                    <w:right w:val="none" w:sz="0" w:space="0" w:color="auto"/>
                  </w:divBdr>
                  <w:divsChild>
                    <w:div w:id="2026444942">
                      <w:marLeft w:val="0"/>
                      <w:marRight w:val="0"/>
                      <w:marTop w:val="0"/>
                      <w:marBottom w:val="0"/>
                      <w:divBdr>
                        <w:top w:val="none" w:sz="0" w:space="0" w:color="auto"/>
                        <w:left w:val="none" w:sz="0" w:space="0" w:color="auto"/>
                        <w:bottom w:val="none" w:sz="0" w:space="0" w:color="auto"/>
                        <w:right w:val="none" w:sz="0" w:space="0" w:color="auto"/>
                      </w:divBdr>
                      <w:divsChild>
                        <w:div w:id="367920785">
                          <w:marLeft w:val="0"/>
                          <w:marRight w:val="0"/>
                          <w:marTop w:val="0"/>
                          <w:marBottom w:val="0"/>
                          <w:divBdr>
                            <w:top w:val="none" w:sz="0" w:space="0" w:color="auto"/>
                            <w:left w:val="none" w:sz="0" w:space="0" w:color="auto"/>
                            <w:bottom w:val="none" w:sz="0" w:space="0" w:color="auto"/>
                            <w:right w:val="none" w:sz="0" w:space="0" w:color="auto"/>
                          </w:divBdr>
                          <w:divsChild>
                            <w:div w:id="1073891517">
                              <w:marLeft w:val="0"/>
                              <w:marRight w:val="0"/>
                              <w:marTop w:val="0"/>
                              <w:marBottom w:val="0"/>
                              <w:divBdr>
                                <w:top w:val="none" w:sz="0" w:space="0" w:color="auto"/>
                                <w:left w:val="none" w:sz="0" w:space="0" w:color="auto"/>
                                <w:bottom w:val="none" w:sz="0" w:space="0" w:color="auto"/>
                                <w:right w:val="none" w:sz="0" w:space="0" w:color="auto"/>
                              </w:divBdr>
                              <w:divsChild>
                                <w:div w:id="4387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spart.nhs.uk/service/specialist-autism-team/" TargetMode="External"/><Relationship Id="rId18"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pt.satreferrals@nhs.net" TargetMode="External"/><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PT.SATReferrals@nhs.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T.SATReferrals@nhs.n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4d785548-ac5d-47dc-b883-f2c615a68e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D6438799F50F4299FEB0D9E6E39913" ma:contentTypeVersion="15" ma:contentTypeDescription="Create a new document." ma:contentTypeScope="" ma:versionID="848e8fb36ce9f89982229f25677b275e">
  <xsd:schema xmlns:xsd="http://www.w3.org/2001/XMLSchema" xmlns:xs="http://www.w3.org/2001/XMLSchema" xmlns:p="http://schemas.microsoft.com/office/2006/metadata/properties" xmlns:ns3="4d785548-ac5d-47dc-b883-f2c615a68e8d" xmlns:ns4="ab21dc30-5855-4022-949d-8c340182ed62" targetNamespace="http://schemas.microsoft.com/office/2006/metadata/properties" ma:root="true" ma:fieldsID="d8dec220759446297fb47ba353f9a4a8" ns3:_="" ns4:_="">
    <xsd:import namespace="4d785548-ac5d-47dc-b883-f2c615a68e8d"/>
    <xsd:import namespace="ab21dc30-5855-4022-949d-8c340182ed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85548-ac5d-47dc-b883-f2c615a68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1dc30-5855-4022-949d-8c340182ed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79737-1D48-470B-8FF5-A9D87F60A8C0}">
  <ds:schemaRefs>
    <ds:schemaRef ds:uri="http://schemas.openxmlformats.org/officeDocument/2006/bibliography"/>
  </ds:schemaRefs>
</ds:datastoreItem>
</file>

<file path=customXml/itemProps2.xml><?xml version="1.0" encoding="utf-8"?>
<ds:datastoreItem xmlns:ds="http://schemas.openxmlformats.org/officeDocument/2006/customXml" ds:itemID="{E6038719-34C8-4820-A13B-710EDAC537D9}">
  <ds:schemaRefs>
    <ds:schemaRef ds:uri="http://schemas.microsoft.com/office/2006/metadata/properties"/>
    <ds:schemaRef ds:uri="http://schemas.microsoft.com/office/infopath/2007/PartnerControls"/>
    <ds:schemaRef ds:uri="4d785548-ac5d-47dc-b883-f2c615a68e8d"/>
  </ds:schemaRefs>
</ds:datastoreItem>
</file>

<file path=customXml/itemProps3.xml><?xml version="1.0" encoding="utf-8"?>
<ds:datastoreItem xmlns:ds="http://schemas.openxmlformats.org/officeDocument/2006/customXml" ds:itemID="{8857DA14-9E9C-4C9E-8643-87A6C36875F7}">
  <ds:schemaRefs>
    <ds:schemaRef ds:uri="http://schemas.microsoft.com/sharepoint/v3/contenttype/forms"/>
  </ds:schemaRefs>
</ds:datastoreItem>
</file>

<file path=customXml/itemProps4.xml><?xml version="1.0" encoding="utf-8"?>
<ds:datastoreItem xmlns:ds="http://schemas.openxmlformats.org/officeDocument/2006/customXml" ds:itemID="{24784613-43EB-4F6A-B35B-49470E2D0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85548-ac5d-47dc-b883-f2c615a68e8d"/>
    <ds:schemaRef ds:uri="ab21dc30-5855-4022-949d-8c340182e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Laura</dc:creator>
  <cp:lastModifiedBy>WILDBORE, Louise (LEICESTERSHIRE PARTNERSHIP NHS TRUST)</cp:lastModifiedBy>
  <cp:revision>2</cp:revision>
  <dcterms:created xsi:type="dcterms:W3CDTF">2025-03-19T09:13:00Z</dcterms:created>
  <dcterms:modified xsi:type="dcterms:W3CDTF">2025-03-19T09:13:00Z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0x01010027D6438799F50F4299FEB0D9E6E39913</vt:lpwstr>
  </property>
</Properties>
</file>