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6784" w14:textId="77777777" w:rsidR="00101290" w:rsidRPr="00F93130" w:rsidRDefault="00650AE6" w:rsidP="00F93130">
      <w:pPr>
        <w:spacing w:after="0" w:line="240" w:lineRule="auto"/>
      </w:pPr>
      <w:r>
        <w:rPr>
          <w:noProof/>
          <w:lang w:eastAsia="en-GB"/>
        </w:rPr>
        <w:drawing>
          <wp:anchor distT="0" distB="0" distL="114300" distR="114300" simplePos="0" relativeHeight="251628543" behindDoc="1" locked="0" layoutInCell="1" allowOverlap="1" wp14:anchorId="3A8B2375" wp14:editId="06DC1CCB">
            <wp:simplePos x="0" y="0"/>
            <wp:positionH relativeFrom="column">
              <wp:posOffset>2607945</wp:posOffset>
            </wp:positionH>
            <wp:positionV relativeFrom="line">
              <wp:posOffset>-450215</wp:posOffset>
            </wp:positionV>
            <wp:extent cx="4233545" cy="1901825"/>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LP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33545" cy="1901825"/>
                    </a:xfrm>
                    <a:prstGeom prst="rect">
                      <a:avLst/>
                    </a:prstGeom>
                  </pic:spPr>
                </pic:pic>
              </a:graphicData>
            </a:graphic>
            <wp14:sizeRelH relativeFrom="page">
              <wp14:pctWidth>0</wp14:pctWidth>
            </wp14:sizeRelH>
            <wp14:sizeRelV relativeFrom="page">
              <wp14:pctHeight>0</wp14:pctHeight>
            </wp14:sizeRelV>
          </wp:anchor>
        </w:drawing>
      </w:r>
    </w:p>
    <w:p w14:paraId="3C2701EE" w14:textId="77777777" w:rsidR="0099006B" w:rsidRDefault="0099006B" w:rsidP="00F93130">
      <w:pPr>
        <w:spacing w:after="0" w:line="240" w:lineRule="auto"/>
      </w:pPr>
    </w:p>
    <w:p w14:paraId="3F81CC2C" w14:textId="0876E989" w:rsidR="00650AE6" w:rsidRDefault="00650AE6" w:rsidP="00F93130">
      <w:pPr>
        <w:spacing w:after="0" w:line="240" w:lineRule="auto"/>
      </w:pPr>
    </w:p>
    <w:p w14:paraId="71827D1D" w14:textId="19E36D96" w:rsidR="00650AE6" w:rsidRDefault="00650AE6" w:rsidP="00F93130">
      <w:pPr>
        <w:spacing w:after="0" w:line="240" w:lineRule="auto"/>
      </w:pPr>
    </w:p>
    <w:p w14:paraId="3606A62A" w14:textId="44EFCBC3" w:rsidR="00650AE6" w:rsidRDefault="00AC7AF8" w:rsidP="00F93130">
      <w:pPr>
        <w:spacing w:after="0" w:line="240" w:lineRule="auto"/>
      </w:pPr>
      <w:r>
        <w:rPr>
          <w:noProof/>
        </w:rPr>
        <mc:AlternateContent>
          <mc:Choice Requires="wps">
            <w:drawing>
              <wp:anchor distT="0" distB="0" distL="114300" distR="114300" simplePos="0" relativeHeight="251699200" behindDoc="0" locked="0" layoutInCell="1" allowOverlap="1" wp14:anchorId="6EC27A3C" wp14:editId="139602B0">
                <wp:simplePos x="0" y="0"/>
                <wp:positionH relativeFrom="column">
                  <wp:posOffset>-176530</wp:posOffset>
                </wp:positionH>
                <wp:positionV relativeFrom="paragraph">
                  <wp:posOffset>69215</wp:posOffset>
                </wp:positionV>
                <wp:extent cx="1627505" cy="8943975"/>
                <wp:effectExtent l="0" t="0" r="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7505" cy="8943975"/>
                        </a:xfrm>
                        <a:prstGeom prst="rect">
                          <a:avLst/>
                        </a:prstGeom>
                        <a:solidFill>
                          <a:srgbClr val="D8D8D8"/>
                        </a:solidFill>
                        <a:ln>
                          <a:noFill/>
                        </a:ln>
                        <a:extLst>
                          <a:ext uri="{91240B29-F687-4F45-9708-019B960494DF}">
                            <a14:hiddenLine xmlns:a14="http://schemas.microsoft.com/office/drawing/2010/main" w="25400">
                              <a:solidFill>
                                <a:srgbClr val="243F6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6807E0" id="Rectangle 7" o:spid="_x0000_s1026" style="position:absolute;margin-left:-13.9pt;margin-top:5.45pt;width:128.15pt;height:70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" fillcolor="#d8d8d8" stroked="f" strokecolor="#243f60" strokeweight="2pt"/>
            </w:pict>
          </mc:Fallback>
        </mc:AlternateContent>
      </w:r>
    </w:p>
    <w:p w14:paraId="38217100" w14:textId="538DBC5F" w:rsidR="00650AE6" w:rsidRDefault="00650AE6" w:rsidP="00F93130">
      <w:pPr>
        <w:spacing w:after="0" w:line="240" w:lineRule="auto"/>
      </w:pPr>
    </w:p>
    <w:p w14:paraId="75F8DB5F" w14:textId="77777777" w:rsidR="00650AE6" w:rsidRPr="00F93130" w:rsidRDefault="00650AE6" w:rsidP="00F93130">
      <w:pPr>
        <w:spacing w:after="0" w:line="240" w:lineRule="auto"/>
      </w:pPr>
    </w:p>
    <w:p w14:paraId="6704CB90" w14:textId="2FC211E8" w:rsidR="005D6DF7" w:rsidRPr="00F93130" w:rsidRDefault="00650AE6" w:rsidP="00F93130">
      <w:pPr>
        <w:spacing w:after="0" w:line="240" w:lineRule="auto"/>
      </w:pPr>
      <w:r>
        <w:rPr>
          <w:noProof/>
          <w:lang w:eastAsia="en-GB"/>
        </w:rPr>
        <mc:AlternateContent>
          <mc:Choice Requires="wps">
            <w:drawing>
              <wp:anchor distT="0" distB="0" distL="114300" distR="114300" simplePos="0" relativeHeight="251629568" behindDoc="1" locked="0" layoutInCell="1" allowOverlap="1" wp14:anchorId="0784E3A6" wp14:editId="0EF53F40">
                <wp:simplePos x="0" y="0"/>
                <wp:positionH relativeFrom="column">
                  <wp:posOffset>1804035</wp:posOffset>
                </wp:positionH>
                <wp:positionV relativeFrom="paragraph">
                  <wp:posOffset>13335</wp:posOffset>
                </wp:positionV>
                <wp:extent cx="4739716" cy="2247900"/>
                <wp:effectExtent l="0" t="0" r="22860" b="19050"/>
                <wp:wrapNone/>
                <wp:docPr id="207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716" cy="2247900"/>
                        </a:xfrm>
                        <a:prstGeom prst="rect">
                          <a:avLst/>
                        </a:prstGeom>
                        <a:solidFill>
                          <a:srgbClr val="FFFFFF"/>
                        </a:solidFill>
                        <a:ln w="9525">
                          <a:solidFill>
                            <a:schemeClr val="bg1">
                              <a:lumMod val="75000"/>
                            </a:schemeClr>
                          </a:solidFill>
                          <a:miter lim="800000"/>
                          <a:headEnd/>
                          <a:tailEnd/>
                        </a:ln>
                      </wps:spPr>
                      <wps:txbx>
                        <w:txbxContent>
                          <w:p w14:paraId="456324AA" w14:textId="77777777" w:rsidR="00A2199D" w:rsidRDefault="00A2199D" w:rsidP="00650AE6">
                            <w:pPr>
                              <w:spacing w:after="0" w:line="240" w:lineRule="auto"/>
                              <w:jc w:val="center"/>
                              <w:rPr>
                                <w:rFonts w:ascii="Arial" w:hAnsi="Arial" w:cs="Arial"/>
                                <w:sz w:val="32"/>
                                <w:szCs w:val="32"/>
                              </w:rPr>
                            </w:pPr>
                            <w:r w:rsidRPr="00F27B4A">
                              <w:rPr>
                                <w:rFonts w:ascii="Arial" w:hAnsi="Arial" w:cs="Arial"/>
                                <w:sz w:val="32"/>
                                <w:szCs w:val="32"/>
                              </w:rPr>
                              <w:t>ACUTE MEDICAL TREATMENT OF BEHAVIOURAL CRISIS</w:t>
                            </w:r>
                          </w:p>
                          <w:p w14:paraId="07826CFF" w14:textId="77777777" w:rsidR="00A2199D" w:rsidRPr="00F27B4A" w:rsidRDefault="00A2199D" w:rsidP="00F27B4A">
                            <w:pPr>
                              <w:spacing w:after="0" w:line="240" w:lineRule="auto"/>
                              <w:rPr>
                                <w:rFonts w:ascii="Arial" w:hAnsi="Arial" w:cs="Arial"/>
                                <w:sz w:val="16"/>
                                <w:szCs w:val="16"/>
                              </w:rPr>
                            </w:pPr>
                          </w:p>
                          <w:p w14:paraId="319C20F2" w14:textId="77777777" w:rsidR="00A2199D" w:rsidRPr="00AC7AF8" w:rsidRDefault="00A2199D" w:rsidP="00650AE6">
                            <w:pPr>
                              <w:spacing w:after="0" w:line="240" w:lineRule="auto"/>
                              <w:jc w:val="center"/>
                              <w:rPr>
                                <w:rFonts w:ascii="Arial" w:hAnsi="Arial" w:cs="Arial"/>
                                <w:b/>
                                <w:sz w:val="70"/>
                                <w:szCs w:val="70"/>
                              </w:rPr>
                            </w:pPr>
                            <w:r w:rsidRPr="00AC7AF8">
                              <w:rPr>
                                <w:rFonts w:ascii="Arial" w:hAnsi="Arial" w:cs="Arial"/>
                                <w:b/>
                                <w:sz w:val="70"/>
                                <w:szCs w:val="70"/>
                              </w:rPr>
                              <w:t>Rapid Tranquillisation Policy</w:t>
                            </w:r>
                          </w:p>
                          <w:p w14:paraId="4DA8A121" w14:textId="77777777" w:rsidR="00A2199D" w:rsidRPr="00F27B4A" w:rsidRDefault="00A2199D" w:rsidP="00101290">
                            <w:pPr>
                              <w:rPr>
                                <w:rFonts w:ascii="Arial" w:hAnsi="Arial" w:cs="Arial"/>
                                <w:b/>
                                <w:sz w:val="28"/>
                                <w:szCs w:val="28"/>
                              </w:rPr>
                            </w:pPr>
                          </w:p>
                          <w:p w14:paraId="593A5830" w14:textId="77777777" w:rsidR="00A2199D" w:rsidRPr="00F27B4A" w:rsidRDefault="00A2199D" w:rsidP="00101290">
                            <w:pPr>
                              <w:rPr>
                                <w:rFonts w:ascii="Arial" w:hAnsi="Arial" w:cs="Arial"/>
                                <w:b/>
                                <w:sz w:val="28"/>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4E3A6" id="_x0000_t202" coordsize="21600,21600" o:spt="202" path="m,l,21600r21600,l21600,xe">
                <v:stroke joinstyle="miter"/>
                <v:path gradientshapeok="t" o:connecttype="rect"/>
              </v:shapetype>
              <v:shape id="Text Box 16" o:spid="_x0000_s1026" type="#_x0000_t202" style="position:absolute;margin-left:142.05pt;margin-top:1.05pt;width:373.2pt;height:17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" strokecolor="#bfbfbf [2412]">
                <v:textbox>
                  <w:txbxContent>
                    <w:p w14:paraId="456324AA" w14:textId="77777777" w:rsidR="00A2199D" w:rsidRDefault="00A2199D" w:rsidP="00650AE6">
                      <w:pPr>
                        <w:spacing w:after="0" w:line="240" w:lineRule="auto"/>
                        <w:jc w:val="center"/>
                        <w:rPr>
                          <w:rFonts w:ascii="Arial" w:hAnsi="Arial" w:cs="Arial"/>
                          <w:sz w:val="32"/>
                          <w:szCs w:val="32"/>
                        </w:rPr>
                      </w:pPr>
                      <w:r w:rsidRPr="00F27B4A">
                        <w:rPr>
                          <w:rFonts w:ascii="Arial" w:hAnsi="Arial" w:cs="Arial"/>
                          <w:sz w:val="32"/>
                          <w:szCs w:val="32"/>
                        </w:rPr>
                        <w:t>ACUTE MEDICAL TREATMENT OF BEHAVIOURAL CRISIS</w:t>
                      </w:r>
                    </w:p>
                    <w:p w14:paraId="07826CFF" w14:textId="77777777" w:rsidR="00A2199D" w:rsidRPr="00F27B4A" w:rsidRDefault="00A2199D" w:rsidP="00F27B4A">
                      <w:pPr>
                        <w:spacing w:after="0" w:line="240" w:lineRule="auto"/>
                        <w:rPr>
                          <w:rFonts w:ascii="Arial" w:hAnsi="Arial" w:cs="Arial"/>
                          <w:sz w:val="16"/>
                          <w:szCs w:val="16"/>
                        </w:rPr>
                      </w:pPr>
                    </w:p>
                    <w:p w14:paraId="319C20F2" w14:textId="77777777" w:rsidR="00A2199D" w:rsidRPr="00AC7AF8" w:rsidRDefault="00A2199D" w:rsidP="00650AE6">
                      <w:pPr>
                        <w:spacing w:after="0" w:line="240" w:lineRule="auto"/>
                        <w:jc w:val="center"/>
                        <w:rPr>
                          <w:rFonts w:ascii="Arial" w:hAnsi="Arial" w:cs="Arial"/>
                          <w:b/>
                          <w:sz w:val="70"/>
                          <w:szCs w:val="70"/>
                        </w:rPr>
                      </w:pPr>
                      <w:r w:rsidRPr="00AC7AF8">
                        <w:rPr>
                          <w:rFonts w:ascii="Arial" w:hAnsi="Arial" w:cs="Arial"/>
                          <w:b/>
                          <w:sz w:val="70"/>
                          <w:szCs w:val="70"/>
                        </w:rPr>
                        <w:t>Rapid Tranquillisation Policy</w:t>
                      </w:r>
                    </w:p>
                    <w:p w14:paraId="4DA8A121" w14:textId="77777777" w:rsidR="00A2199D" w:rsidRPr="00F27B4A" w:rsidRDefault="00A2199D" w:rsidP="00101290">
                      <w:pPr>
                        <w:rPr>
                          <w:rFonts w:ascii="Arial" w:hAnsi="Arial" w:cs="Arial"/>
                          <w:b/>
                          <w:sz w:val="28"/>
                          <w:szCs w:val="28"/>
                        </w:rPr>
                      </w:pPr>
                    </w:p>
                    <w:p w14:paraId="593A5830" w14:textId="77777777" w:rsidR="00A2199D" w:rsidRPr="00F27B4A" w:rsidRDefault="00A2199D" w:rsidP="00101290">
                      <w:pPr>
                        <w:rPr>
                          <w:rFonts w:ascii="Arial" w:hAnsi="Arial" w:cs="Arial"/>
                          <w:b/>
                          <w:sz w:val="28"/>
                          <w:szCs w:val="28"/>
                        </w:rPr>
                      </w:pPr>
                    </w:p>
                  </w:txbxContent>
                </v:textbox>
              </v:shape>
            </w:pict>
          </mc:Fallback>
        </mc:AlternateContent>
      </w:r>
    </w:p>
    <w:p w14:paraId="3E023D7D" w14:textId="17D3E290" w:rsidR="005D6DF7" w:rsidRPr="00F93130" w:rsidRDefault="005D6DF7" w:rsidP="00F93130">
      <w:pPr>
        <w:spacing w:after="0" w:line="240" w:lineRule="auto"/>
      </w:pPr>
    </w:p>
    <w:p w14:paraId="76FDA6A5" w14:textId="713F261E" w:rsidR="005D6DF7" w:rsidRPr="00F93130" w:rsidRDefault="005D6DF7" w:rsidP="00F93130">
      <w:pPr>
        <w:spacing w:after="0" w:line="240" w:lineRule="auto"/>
      </w:pPr>
    </w:p>
    <w:p w14:paraId="7BEEF7A8" w14:textId="31D11367" w:rsidR="005D6DF7" w:rsidRPr="00F93130" w:rsidRDefault="005D6DF7" w:rsidP="00F93130">
      <w:pPr>
        <w:spacing w:after="0" w:line="240" w:lineRule="auto"/>
      </w:pPr>
    </w:p>
    <w:p w14:paraId="199FE1A4" w14:textId="5A6177A3" w:rsidR="002C36E4" w:rsidRPr="00F93130" w:rsidRDefault="002C36E4" w:rsidP="00F93130">
      <w:pPr>
        <w:spacing w:after="0" w:line="240" w:lineRule="auto"/>
      </w:pPr>
    </w:p>
    <w:p w14:paraId="25A022ED" w14:textId="5621B5D5" w:rsidR="00292238" w:rsidRDefault="00292238" w:rsidP="00F93130">
      <w:pPr>
        <w:spacing w:after="0" w:line="240" w:lineRule="auto"/>
      </w:pPr>
    </w:p>
    <w:p w14:paraId="0B68A97B" w14:textId="2321FA6B" w:rsidR="00650AE6" w:rsidRDefault="00650AE6" w:rsidP="00F93130">
      <w:pPr>
        <w:spacing w:after="0" w:line="240" w:lineRule="auto"/>
      </w:pPr>
    </w:p>
    <w:p w14:paraId="493A7CD2" w14:textId="7AFDFE1D" w:rsidR="00650AE6" w:rsidRDefault="00650AE6" w:rsidP="00F93130">
      <w:pPr>
        <w:spacing w:after="0" w:line="240" w:lineRule="auto"/>
      </w:pPr>
    </w:p>
    <w:p w14:paraId="63D35369" w14:textId="77777777" w:rsidR="00650AE6" w:rsidRDefault="00650AE6" w:rsidP="00F93130">
      <w:pPr>
        <w:spacing w:after="0" w:line="240" w:lineRule="auto"/>
      </w:pPr>
    </w:p>
    <w:p w14:paraId="3D33DC27" w14:textId="6B42D9D6" w:rsidR="00650AE6" w:rsidRDefault="00650AE6" w:rsidP="00F93130">
      <w:pPr>
        <w:spacing w:after="0" w:line="240" w:lineRule="auto"/>
      </w:pPr>
    </w:p>
    <w:p w14:paraId="0991AB6C" w14:textId="77777777" w:rsidR="00650AE6" w:rsidRDefault="00650AE6" w:rsidP="00F93130">
      <w:pPr>
        <w:spacing w:after="0" w:line="240" w:lineRule="auto"/>
      </w:pPr>
    </w:p>
    <w:p w14:paraId="346A0D40" w14:textId="77777777" w:rsidR="00F93130" w:rsidRDefault="00F93130" w:rsidP="00F93130">
      <w:pPr>
        <w:spacing w:after="0" w:line="240" w:lineRule="auto"/>
      </w:pPr>
    </w:p>
    <w:p w14:paraId="638B20DF" w14:textId="77777777" w:rsidR="00650AE6" w:rsidRDefault="00650AE6" w:rsidP="00F93130">
      <w:pPr>
        <w:spacing w:after="0" w:line="240" w:lineRule="auto"/>
      </w:pPr>
    </w:p>
    <w:p w14:paraId="6B78F5EF" w14:textId="5D0C3E86" w:rsidR="00650AE6" w:rsidRDefault="00AC7AF8" w:rsidP="00F93130">
      <w:pPr>
        <w:spacing w:after="0" w:line="240" w:lineRule="auto"/>
      </w:pPr>
      <w:r>
        <w:rPr>
          <w:noProof/>
          <w:lang w:eastAsia="en-GB"/>
        </w:rPr>
        <mc:AlternateContent>
          <mc:Choice Requires="wps">
            <w:drawing>
              <wp:anchor distT="0" distB="0" distL="114300" distR="114300" simplePos="0" relativeHeight="251693056" behindDoc="0" locked="0" layoutInCell="1" allowOverlap="1" wp14:anchorId="6DEC112B" wp14:editId="7C45BD01">
                <wp:simplePos x="0" y="0"/>
                <wp:positionH relativeFrom="column">
                  <wp:posOffset>1823085</wp:posOffset>
                </wp:positionH>
                <wp:positionV relativeFrom="line">
                  <wp:posOffset>73025</wp:posOffset>
                </wp:positionV>
                <wp:extent cx="4720590" cy="623570"/>
                <wp:effectExtent l="0" t="0" r="3810" b="5080"/>
                <wp:wrapNone/>
                <wp:docPr id="206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590" cy="6235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14:paraId="34EB0AEA" w14:textId="77777777" w:rsidR="00A2199D" w:rsidRPr="001C5509" w:rsidRDefault="00A2199D" w:rsidP="00650AE6">
                            <w:pPr>
                              <w:spacing w:after="0" w:line="240" w:lineRule="auto"/>
                              <w:jc w:val="center"/>
                              <w:rPr>
                                <w:sz w:val="23"/>
                                <w:szCs w:val="23"/>
                              </w:rPr>
                            </w:pPr>
                            <w:r w:rsidRPr="001C5509">
                              <w:rPr>
                                <w:rFonts w:ascii="Arial" w:hAnsi="Arial" w:cs="Arial"/>
                                <w:sz w:val="23"/>
                                <w:szCs w:val="23"/>
                              </w:rPr>
                              <w:t xml:space="preserve">The </w:t>
                            </w:r>
                            <w:r w:rsidRPr="001C5509">
                              <w:rPr>
                                <w:rFonts w:ascii="Arial" w:hAnsi="Arial" w:cs="Arial"/>
                                <w:b/>
                                <w:sz w:val="23"/>
                                <w:szCs w:val="23"/>
                              </w:rPr>
                              <w:t>primary</w:t>
                            </w:r>
                            <w:r w:rsidRPr="001C5509">
                              <w:rPr>
                                <w:rFonts w:ascii="Arial" w:hAnsi="Arial" w:cs="Arial"/>
                                <w:sz w:val="23"/>
                                <w:szCs w:val="23"/>
                              </w:rPr>
                              <w:t xml:space="preserve"> objective in the use of these guidelines is to bring to an end a period of highly disturbed behaviour in a patient resistive to intervention as </w:t>
                            </w:r>
                            <w:r w:rsidRPr="001C5509">
                              <w:rPr>
                                <w:rFonts w:ascii="Arial" w:hAnsi="Arial" w:cs="Arial"/>
                                <w:b/>
                                <w:sz w:val="23"/>
                                <w:szCs w:val="23"/>
                              </w:rPr>
                              <w:t>quickly</w:t>
                            </w:r>
                            <w:r w:rsidRPr="001C5509">
                              <w:rPr>
                                <w:rFonts w:ascii="Arial" w:hAnsi="Arial" w:cs="Arial"/>
                                <w:sz w:val="23"/>
                                <w:szCs w:val="23"/>
                              </w:rPr>
                              <w:t xml:space="preserve"> and as </w:t>
                            </w:r>
                            <w:r w:rsidRPr="001C5509">
                              <w:rPr>
                                <w:rFonts w:ascii="Arial" w:hAnsi="Arial" w:cs="Arial"/>
                                <w:b/>
                                <w:sz w:val="23"/>
                                <w:szCs w:val="23"/>
                              </w:rPr>
                              <w:t>safely</w:t>
                            </w:r>
                            <w:r w:rsidRPr="001C5509">
                              <w:rPr>
                                <w:rFonts w:ascii="Arial" w:hAnsi="Arial" w:cs="Arial"/>
                                <w:sz w:val="23"/>
                                <w:szCs w:val="23"/>
                              </w:rPr>
                              <w:t xml:space="preserve"> as possible</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EC112B" id="Text Box 112" o:spid="_x0000_s1027" type="#_x0000_t202" style="position:absolute;margin-left:143.55pt;margin-top:5.75pt;width:371.7pt;height:49.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" filled="f" stroked="f">
                <v:textbox inset="0,0,0,0">
                  <w:txbxContent>
                    <w:p w14:paraId="34EB0AEA" w14:textId="77777777" w:rsidR="00A2199D" w:rsidRPr="001C5509" w:rsidRDefault="00A2199D" w:rsidP="00650AE6">
                      <w:pPr>
                        <w:spacing w:after="0" w:line="240" w:lineRule="auto"/>
                        <w:jc w:val="center"/>
                        <w:rPr>
                          <w:sz w:val="23"/>
                          <w:szCs w:val="23"/>
                        </w:rPr>
                      </w:pPr>
                      <w:r w:rsidRPr="001C5509">
                        <w:rPr>
                          <w:rFonts w:ascii="Arial" w:hAnsi="Arial" w:cs="Arial"/>
                          <w:sz w:val="23"/>
                          <w:szCs w:val="23"/>
                        </w:rPr>
                        <w:t xml:space="preserve">The </w:t>
                      </w:r>
                      <w:r w:rsidRPr="001C5509">
                        <w:rPr>
                          <w:rFonts w:ascii="Arial" w:hAnsi="Arial" w:cs="Arial"/>
                          <w:b/>
                          <w:sz w:val="23"/>
                          <w:szCs w:val="23"/>
                        </w:rPr>
                        <w:t>primary</w:t>
                      </w:r>
                      <w:r w:rsidRPr="001C5509">
                        <w:rPr>
                          <w:rFonts w:ascii="Arial" w:hAnsi="Arial" w:cs="Arial"/>
                          <w:sz w:val="23"/>
                          <w:szCs w:val="23"/>
                        </w:rPr>
                        <w:t xml:space="preserve"> objective in the use of these guidelines is to bring to an end a period of highly disturbed behaviour in a patient resistive to intervention as </w:t>
                      </w:r>
                      <w:r w:rsidRPr="001C5509">
                        <w:rPr>
                          <w:rFonts w:ascii="Arial" w:hAnsi="Arial" w:cs="Arial"/>
                          <w:b/>
                          <w:sz w:val="23"/>
                          <w:szCs w:val="23"/>
                        </w:rPr>
                        <w:t>quickly</w:t>
                      </w:r>
                      <w:r w:rsidRPr="001C5509">
                        <w:rPr>
                          <w:rFonts w:ascii="Arial" w:hAnsi="Arial" w:cs="Arial"/>
                          <w:sz w:val="23"/>
                          <w:szCs w:val="23"/>
                        </w:rPr>
                        <w:t xml:space="preserve"> and as </w:t>
                      </w:r>
                      <w:r w:rsidRPr="001C5509">
                        <w:rPr>
                          <w:rFonts w:ascii="Arial" w:hAnsi="Arial" w:cs="Arial"/>
                          <w:b/>
                          <w:sz w:val="23"/>
                          <w:szCs w:val="23"/>
                        </w:rPr>
                        <w:t>safely</w:t>
                      </w:r>
                      <w:r w:rsidRPr="001C5509">
                        <w:rPr>
                          <w:rFonts w:ascii="Arial" w:hAnsi="Arial" w:cs="Arial"/>
                          <w:sz w:val="23"/>
                          <w:szCs w:val="23"/>
                        </w:rPr>
                        <w:t xml:space="preserve"> as possible</w:t>
                      </w:r>
                    </w:p>
                  </w:txbxContent>
                </v:textbox>
                <w10:wrap anchory="line"/>
              </v:shape>
            </w:pict>
          </mc:Fallback>
        </mc:AlternateContent>
      </w:r>
    </w:p>
    <w:p w14:paraId="1A7FB362" w14:textId="7F683D7F" w:rsidR="00650AE6" w:rsidRDefault="00650AE6" w:rsidP="00F93130">
      <w:pPr>
        <w:spacing w:after="0" w:line="240" w:lineRule="auto"/>
      </w:pPr>
    </w:p>
    <w:p w14:paraId="30117D43" w14:textId="7A39CCF9" w:rsidR="00650AE6" w:rsidRDefault="00650AE6" w:rsidP="00F93130">
      <w:pPr>
        <w:spacing w:after="0" w:line="240" w:lineRule="auto"/>
      </w:pPr>
    </w:p>
    <w:tbl>
      <w:tblPr>
        <w:tblpPr w:leftFromText="180" w:rightFromText="180" w:vertAnchor="text" w:horzAnchor="page" w:tblpX="3961" w:tblpY="271"/>
        <w:tblW w:w="3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1665"/>
        <w:gridCol w:w="3727"/>
      </w:tblGrid>
      <w:tr w:rsidR="00AC7AF8" w:rsidRPr="00F93130" w14:paraId="52900D78" w14:textId="77777777" w:rsidTr="00AC7AF8">
        <w:trPr>
          <w:trHeight w:val="620"/>
        </w:trPr>
        <w:tc>
          <w:tcPr>
            <w:tcW w:w="1412" w:type="pct"/>
          </w:tcPr>
          <w:p w14:paraId="781BBD77" w14:textId="77777777" w:rsidR="00AC7AF8" w:rsidRPr="00292238" w:rsidRDefault="00AC7AF8" w:rsidP="00AC7AF8">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292238">
              <w:rPr>
                <w:rFonts w:ascii="Arial" w:eastAsia="Times New Roman" w:hAnsi="Arial" w:cs="Arial"/>
                <w:color w:val="000000"/>
                <w:sz w:val="24"/>
                <w:szCs w:val="24"/>
                <w:lang w:eastAsia="en-GB"/>
              </w:rPr>
              <w:t xml:space="preserve">Key Words: </w:t>
            </w:r>
          </w:p>
        </w:tc>
        <w:tc>
          <w:tcPr>
            <w:tcW w:w="3588" w:type="pct"/>
            <w:gridSpan w:val="2"/>
          </w:tcPr>
          <w:p w14:paraId="5B407331" w14:textId="77777777" w:rsidR="00AC7AF8" w:rsidRPr="00292238" w:rsidRDefault="00AC7AF8" w:rsidP="00AC7AF8">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292238">
              <w:rPr>
                <w:rFonts w:ascii="Arial" w:eastAsia="Times New Roman" w:hAnsi="Arial" w:cs="Arial"/>
                <w:color w:val="000000"/>
                <w:sz w:val="24"/>
                <w:szCs w:val="24"/>
                <w:lang w:eastAsia="en-GB"/>
              </w:rPr>
              <w:t>Rapid tranquillisation, aggression, behavioural disturbance</w:t>
            </w:r>
          </w:p>
        </w:tc>
      </w:tr>
      <w:tr w:rsidR="00AC7AF8" w:rsidRPr="00F93130" w14:paraId="21484F40" w14:textId="77777777" w:rsidTr="00AC7AF8">
        <w:trPr>
          <w:trHeight w:val="417"/>
        </w:trPr>
        <w:tc>
          <w:tcPr>
            <w:tcW w:w="1412" w:type="pct"/>
          </w:tcPr>
          <w:p w14:paraId="7B61994B" w14:textId="77777777" w:rsidR="00AC7AF8" w:rsidRPr="00292238" w:rsidRDefault="00AC7AF8" w:rsidP="00AC7AF8">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292238">
              <w:rPr>
                <w:rFonts w:ascii="Arial" w:eastAsia="Times New Roman" w:hAnsi="Arial" w:cs="Arial"/>
                <w:color w:val="000000"/>
                <w:sz w:val="24"/>
                <w:szCs w:val="24"/>
                <w:lang w:eastAsia="en-GB"/>
              </w:rPr>
              <w:t xml:space="preserve">Version: </w:t>
            </w:r>
          </w:p>
        </w:tc>
        <w:tc>
          <w:tcPr>
            <w:tcW w:w="3588" w:type="pct"/>
            <w:gridSpan w:val="2"/>
          </w:tcPr>
          <w:p w14:paraId="6A42D73E" w14:textId="77777777" w:rsidR="00AC7AF8" w:rsidRPr="00292238" w:rsidRDefault="00AC7AF8" w:rsidP="00AC7AF8">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w:t>
            </w:r>
          </w:p>
        </w:tc>
      </w:tr>
      <w:tr w:rsidR="00AC7AF8" w:rsidRPr="00F93130" w14:paraId="3EF08B7A" w14:textId="77777777" w:rsidTr="00AC7AF8">
        <w:trPr>
          <w:trHeight w:val="602"/>
        </w:trPr>
        <w:tc>
          <w:tcPr>
            <w:tcW w:w="1412" w:type="pct"/>
          </w:tcPr>
          <w:p w14:paraId="6E15090A" w14:textId="77777777" w:rsidR="00AC7AF8" w:rsidRPr="00292238" w:rsidRDefault="00AC7AF8" w:rsidP="00AC7AF8">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292238">
              <w:rPr>
                <w:rFonts w:ascii="Arial" w:eastAsia="Times New Roman" w:hAnsi="Arial" w:cs="Arial"/>
                <w:color w:val="000000"/>
                <w:sz w:val="24"/>
                <w:szCs w:val="24"/>
                <w:lang w:eastAsia="en-GB"/>
              </w:rPr>
              <w:t xml:space="preserve">Adopted by: </w:t>
            </w:r>
          </w:p>
        </w:tc>
        <w:tc>
          <w:tcPr>
            <w:tcW w:w="3588" w:type="pct"/>
            <w:gridSpan w:val="2"/>
          </w:tcPr>
          <w:p w14:paraId="3808A6B7" w14:textId="77777777" w:rsidR="00AC7AF8" w:rsidRPr="00292238" w:rsidRDefault="00AC7AF8" w:rsidP="00AC7AF8">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Trust Policy Committee</w:t>
            </w:r>
            <w:r w:rsidRPr="00292238">
              <w:rPr>
                <w:rFonts w:ascii="Arial" w:eastAsia="Times New Roman" w:hAnsi="Arial" w:cs="Arial"/>
                <w:color w:val="000000"/>
                <w:sz w:val="24"/>
                <w:szCs w:val="24"/>
                <w:lang w:eastAsia="en-GB"/>
              </w:rPr>
              <w:t xml:space="preserve"> </w:t>
            </w:r>
          </w:p>
        </w:tc>
      </w:tr>
      <w:tr w:rsidR="00AC7AF8" w:rsidRPr="00101290" w14:paraId="17293947" w14:textId="77777777" w:rsidTr="00AC7AF8">
        <w:trPr>
          <w:trHeight w:val="651"/>
        </w:trPr>
        <w:tc>
          <w:tcPr>
            <w:tcW w:w="1412" w:type="pct"/>
          </w:tcPr>
          <w:p w14:paraId="2D23AEB9" w14:textId="77777777" w:rsidR="00AC7AF8" w:rsidRPr="00101290" w:rsidRDefault="00AC7AF8" w:rsidP="00AC7AF8">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101290">
              <w:rPr>
                <w:rFonts w:ascii="Arial" w:eastAsia="Times New Roman" w:hAnsi="Arial" w:cs="Arial"/>
                <w:color w:val="000000"/>
                <w:sz w:val="24"/>
                <w:szCs w:val="24"/>
                <w:lang w:eastAsia="en-GB"/>
              </w:rPr>
              <w:t xml:space="preserve">Date </w:t>
            </w:r>
            <w:r>
              <w:rPr>
                <w:rFonts w:ascii="Arial" w:eastAsia="Times New Roman" w:hAnsi="Arial" w:cs="Arial"/>
                <w:color w:val="000000"/>
                <w:sz w:val="24"/>
                <w:szCs w:val="24"/>
                <w:lang w:eastAsia="en-GB"/>
              </w:rPr>
              <w:t>this version was adopted</w:t>
            </w:r>
            <w:r w:rsidRPr="00101290">
              <w:rPr>
                <w:rFonts w:ascii="Arial" w:eastAsia="Times New Roman" w:hAnsi="Arial" w:cs="Arial"/>
                <w:color w:val="000000"/>
                <w:sz w:val="24"/>
                <w:szCs w:val="24"/>
                <w:lang w:eastAsia="en-GB"/>
              </w:rPr>
              <w:t xml:space="preserve">: </w:t>
            </w:r>
          </w:p>
        </w:tc>
        <w:tc>
          <w:tcPr>
            <w:tcW w:w="3588" w:type="pct"/>
            <w:gridSpan w:val="2"/>
          </w:tcPr>
          <w:p w14:paraId="4CF2BC28" w14:textId="77777777" w:rsidR="00AC7AF8" w:rsidRPr="00374D76" w:rsidRDefault="00AC7AF8" w:rsidP="00AC7AF8">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 November 2022</w:t>
            </w:r>
          </w:p>
        </w:tc>
      </w:tr>
      <w:tr w:rsidR="00AC7AF8" w:rsidRPr="00101290" w14:paraId="74DD9206" w14:textId="77777777" w:rsidTr="00AC7AF8">
        <w:trPr>
          <w:trHeight w:val="554"/>
        </w:trPr>
        <w:tc>
          <w:tcPr>
            <w:tcW w:w="1412" w:type="pct"/>
          </w:tcPr>
          <w:p w14:paraId="23871E1B" w14:textId="77777777" w:rsidR="00AC7AF8" w:rsidRPr="00101290" w:rsidRDefault="00AC7AF8" w:rsidP="00AC7AF8">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Name of A</w:t>
            </w:r>
            <w:r w:rsidRPr="00101290">
              <w:rPr>
                <w:rFonts w:ascii="Arial" w:eastAsia="Times New Roman" w:hAnsi="Arial" w:cs="Arial"/>
                <w:color w:val="000000"/>
                <w:sz w:val="24"/>
                <w:szCs w:val="24"/>
                <w:lang w:eastAsia="en-GB"/>
              </w:rPr>
              <w:t xml:space="preserve">uthor: </w:t>
            </w:r>
          </w:p>
        </w:tc>
        <w:tc>
          <w:tcPr>
            <w:tcW w:w="3588" w:type="pct"/>
            <w:gridSpan w:val="2"/>
          </w:tcPr>
          <w:p w14:paraId="119AA5F6" w14:textId="77777777" w:rsidR="00AC7AF8" w:rsidRPr="00101290" w:rsidRDefault="00AC7AF8" w:rsidP="00AC7AF8">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Anthony Oxley</w:t>
            </w:r>
          </w:p>
        </w:tc>
      </w:tr>
      <w:tr w:rsidR="00AC7AF8" w:rsidRPr="00101290" w14:paraId="1962F06F" w14:textId="77777777" w:rsidTr="00AC7AF8">
        <w:trPr>
          <w:trHeight w:val="846"/>
        </w:trPr>
        <w:tc>
          <w:tcPr>
            <w:tcW w:w="1412" w:type="pct"/>
          </w:tcPr>
          <w:p w14:paraId="7337F134" w14:textId="77777777" w:rsidR="00AC7AF8" w:rsidRPr="00101290" w:rsidRDefault="00AC7AF8" w:rsidP="00AC7AF8">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101290">
              <w:rPr>
                <w:rFonts w:ascii="Arial" w:eastAsia="Times New Roman" w:hAnsi="Arial" w:cs="Arial"/>
                <w:color w:val="000000"/>
                <w:sz w:val="24"/>
                <w:szCs w:val="24"/>
                <w:lang w:eastAsia="en-GB"/>
              </w:rPr>
              <w:t xml:space="preserve">Name of responsible committee: </w:t>
            </w:r>
          </w:p>
        </w:tc>
        <w:tc>
          <w:tcPr>
            <w:tcW w:w="3588" w:type="pct"/>
            <w:gridSpan w:val="2"/>
          </w:tcPr>
          <w:p w14:paraId="442D5000" w14:textId="77777777" w:rsidR="00AC7AF8" w:rsidRPr="00101290" w:rsidRDefault="00AC7AF8" w:rsidP="00AC7AF8">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Medicines Management Group  </w:t>
            </w:r>
          </w:p>
        </w:tc>
      </w:tr>
      <w:tr w:rsidR="00AC7AF8" w:rsidRPr="00101290" w14:paraId="0E3C56A5" w14:textId="77777777" w:rsidTr="00AC7AF8">
        <w:trPr>
          <w:trHeight w:val="846"/>
        </w:trPr>
        <w:tc>
          <w:tcPr>
            <w:tcW w:w="1412" w:type="pct"/>
          </w:tcPr>
          <w:p w14:paraId="03AEA367" w14:textId="77777777" w:rsidR="00AC7AF8" w:rsidRPr="00101290" w:rsidRDefault="00AC7AF8" w:rsidP="00AC7AF8">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4E06DC">
              <w:rPr>
                <w:rFonts w:ascii="Arial" w:eastAsia="Times New Roman" w:hAnsi="Arial" w:cs="Arial"/>
                <w:color w:val="000000"/>
                <w:sz w:val="24"/>
                <w:szCs w:val="24"/>
                <w:lang w:eastAsia="en-GB"/>
              </w:rPr>
              <w:t>Please state if there is a reason for not publishing on website</w:t>
            </w:r>
          </w:p>
        </w:tc>
        <w:tc>
          <w:tcPr>
            <w:tcW w:w="3588" w:type="pct"/>
            <w:gridSpan w:val="2"/>
          </w:tcPr>
          <w:p w14:paraId="5DBF480F" w14:textId="47EE8BB5" w:rsidR="00AC7AF8" w:rsidRDefault="00AC7AF8" w:rsidP="00AC7AF8">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w:t>
            </w:r>
          </w:p>
        </w:tc>
      </w:tr>
      <w:tr w:rsidR="00AC7AF8" w:rsidRPr="00101290" w14:paraId="244F9BD6" w14:textId="77777777" w:rsidTr="00AC7AF8">
        <w:trPr>
          <w:trHeight w:val="561"/>
        </w:trPr>
        <w:tc>
          <w:tcPr>
            <w:tcW w:w="1412" w:type="pct"/>
          </w:tcPr>
          <w:p w14:paraId="3BD4C0B3" w14:textId="77777777" w:rsidR="00AC7AF8" w:rsidRPr="00101290" w:rsidRDefault="00AC7AF8" w:rsidP="00AC7AF8">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101290">
              <w:rPr>
                <w:rFonts w:ascii="Arial" w:eastAsia="Times New Roman" w:hAnsi="Arial" w:cs="Arial"/>
                <w:color w:val="000000"/>
                <w:sz w:val="24"/>
                <w:szCs w:val="24"/>
                <w:lang w:eastAsia="en-GB"/>
              </w:rPr>
              <w:t xml:space="preserve">Date issued for publication: </w:t>
            </w:r>
          </w:p>
        </w:tc>
        <w:tc>
          <w:tcPr>
            <w:tcW w:w="3588" w:type="pct"/>
            <w:gridSpan w:val="2"/>
          </w:tcPr>
          <w:p w14:paraId="6BF154D0" w14:textId="2840F03A" w:rsidR="00AC7AF8" w:rsidRPr="00101290" w:rsidRDefault="00AC7AF8" w:rsidP="00AC7AF8">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November 2022</w:t>
            </w:r>
          </w:p>
        </w:tc>
      </w:tr>
      <w:tr w:rsidR="00AC7AF8" w:rsidRPr="00101290" w14:paraId="5C93DE62" w14:textId="77777777" w:rsidTr="00AC7AF8">
        <w:trPr>
          <w:trHeight w:val="552"/>
        </w:trPr>
        <w:tc>
          <w:tcPr>
            <w:tcW w:w="1412" w:type="pct"/>
          </w:tcPr>
          <w:p w14:paraId="1D1A265A" w14:textId="77777777" w:rsidR="00AC7AF8" w:rsidRPr="00101290" w:rsidRDefault="00AC7AF8" w:rsidP="00AC7AF8">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101290">
              <w:rPr>
                <w:rFonts w:ascii="Arial" w:eastAsia="Times New Roman" w:hAnsi="Arial" w:cs="Arial"/>
                <w:color w:val="000000"/>
                <w:sz w:val="24"/>
                <w:szCs w:val="24"/>
                <w:lang w:eastAsia="en-GB"/>
              </w:rPr>
              <w:t xml:space="preserve">Review date: </w:t>
            </w:r>
          </w:p>
        </w:tc>
        <w:tc>
          <w:tcPr>
            <w:tcW w:w="3588" w:type="pct"/>
            <w:gridSpan w:val="2"/>
          </w:tcPr>
          <w:p w14:paraId="0F3E1AB9" w14:textId="761AA17F" w:rsidR="00AC7AF8" w:rsidRPr="00101290" w:rsidRDefault="00AC7AF8" w:rsidP="00AC7AF8">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April 2025</w:t>
            </w:r>
          </w:p>
        </w:tc>
      </w:tr>
      <w:tr w:rsidR="00AC7AF8" w:rsidRPr="00101290" w14:paraId="5C150C35" w14:textId="77777777" w:rsidTr="00AC7AF8">
        <w:trPr>
          <w:trHeight w:val="625"/>
        </w:trPr>
        <w:tc>
          <w:tcPr>
            <w:tcW w:w="1412" w:type="pct"/>
          </w:tcPr>
          <w:p w14:paraId="2FC731C4" w14:textId="77777777" w:rsidR="00AC7AF8" w:rsidRPr="00101290" w:rsidRDefault="00AC7AF8" w:rsidP="00AC7AF8">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101290">
              <w:rPr>
                <w:rFonts w:ascii="Arial" w:eastAsia="Times New Roman" w:hAnsi="Arial" w:cs="Arial"/>
                <w:color w:val="000000"/>
                <w:sz w:val="24"/>
                <w:szCs w:val="24"/>
                <w:lang w:eastAsia="en-GB"/>
              </w:rPr>
              <w:t xml:space="preserve">Expiry date: </w:t>
            </w:r>
          </w:p>
        </w:tc>
        <w:tc>
          <w:tcPr>
            <w:tcW w:w="3588" w:type="pct"/>
            <w:gridSpan w:val="2"/>
          </w:tcPr>
          <w:p w14:paraId="07CCEFB8" w14:textId="049B118B" w:rsidR="00AC7AF8" w:rsidRPr="00101290" w:rsidRDefault="00393233" w:rsidP="00AC7AF8">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31</w:t>
            </w:r>
            <w:r w:rsidRPr="00393233">
              <w:rPr>
                <w:rFonts w:ascii="Arial" w:eastAsia="Times New Roman" w:hAnsi="Arial" w:cs="Arial"/>
                <w:color w:val="000000"/>
                <w:sz w:val="24"/>
                <w:szCs w:val="24"/>
                <w:vertAlign w:val="superscript"/>
                <w:lang w:eastAsia="en-GB"/>
              </w:rPr>
              <w:t>st</w:t>
            </w:r>
            <w:r>
              <w:rPr>
                <w:rFonts w:ascii="Arial" w:eastAsia="Times New Roman" w:hAnsi="Arial" w:cs="Arial"/>
                <w:color w:val="000000"/>
                <w:sz w:val="24"/>
                <w:szCs w:val="24"/>
                <w:lang w:eastAsia="en-GB"/>
              </w:rPr>
              <w:t xml:space="preserve"> July</w:t>
            </w:r>
            <w:r w:rsidR="00AC7AF8">
              <w:rPr>
                <w:rFonts w:ascii="Arial" w:eastAsia="Times New Roman" w:hAnsi="Arial" w:cs="Arial"/>
                <w:color w:val="000000"/>
                <w:sz w:val="24"/>
                <w:szCs w:val="24"/>
                <w:lang w:eastAsia="en-GB"/>
              </w:rPr>
              <w:t xml:space="preserve"> 202</w:t>
            </w:r>
            <w:r w:rsidR="009D6B5D">
              <w:rPr>
                <w:rFonts w:ascii="Arial" w:eastAsia="Times New Roman" w:hAnsi="Arial" w:cs="Arial"/>
                <w:color w:val="000000"/>
                <w:sz w:val="24"/>
                <w:szCs w:val="24"/>
                <w:lang w:eastAsia="en-GB"/>
              </w:rPr>
              <w:t>6</w:t>
            </w:r>
          </w:p>
        </w:tc>
      </w:tr>
      <w:tr w:rsidR="00AC7AF8" w:rsidRPr="00101290" w14:paraId="13C9F6B8" w14:textId="77777777" w:rsidTr="00AC7AF8">
        <w:trPr>
          <w:trHeight w:val="912"/>
        </w:trPr>
        <w:tc>
          <w:tcPr>
            <w:tcW w:w="1412" w:type="pct"/>
          </w:tcPr>
          <w:p w14:paraId="2E822718" w14:textId="77777777" w:rsidR="00AC7AF8" w:rsidRPr="00101290" w:rsidRDefault="00AC7AF8" w:rsidP="00AC7AF8">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101290">
              <w:rPr>
                <w:rFonts w:ascii="Arial" w:eastAsia="Times New Roman" w:hAnsi="Arial" w:cs="Arial"/>
                <w:color w:val="000000"/>
                <w:sz w:val="24"/>
                <w:szCs w:val="24"/>
                <w:lang w:eastAsia="en-GB"/>
              </w:rPr>
              <w:t xml:space="preserve">Target audience: </w:t>
            </w:r>
          </w:p>
        </w:tc>
        <w:tc>
          <w:tcPr>
            <w:tcW w:w="3588" w:type="pct"/>
            <w:gridSpan w:val="2"/>
          </w:tcPr>
          <w:p w14:paraId="52229564" w14:textId="77777777" w:rsidR="00AC7AF8" w:rsidRPr="00101290" w:rsidRDefault="00AC7AF8" w:rsidP="00AC7AF8">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w:t>
            </w:r>
            <w:r w:rsidRPr="00020399">
              <w:rPr>
                <w:rFonts w:ascii="Arial" w:eastAsia="Times New Roman" w:hAnsi="Arial" w:cs="Arial"/>
                <w:color w:val="000000"/>
                <w:sz w:val="24"/>
                <w:szCs w:val="24"/>
                <w:lang w:eastAsia="en-GB"/>
              </w:rPr>
              <w:t>ll medical staff and qualified nursing staff who work in in-patient areas and day hospitals</w:t>
            </w:r>
          </w:p>
        </w:tc>
      </w:tr>
      <w:tr w:rsidR="00AC7AF8" w:rsidRPr="00101290" w14:paraId="2ADFC63A" w14:textId="77777777" w:rsidTr="00AC7AF8">
        <w:trPr>
          <w:trHeight w:val="557"/>
        </w:trPr>
        <w:tc>
          <w:tcPr>
            <w:tcW w:w="1412" w:type="pct"/>
          </w:tcPr>
          <w:p w14:paraId="460ABF12" w14:textId="77777777" w:rsidR="00AC7AF8" w:rsidRPr="00101290" w:rsidRDefault="00AC7AF8" w:rsidP="00AC7AF8">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101290">
              <w:rPr>
                <w:rFonts w:ascii="Arial" w:eastAsia="Times New Roman" w:hAnsi="Arial" w:cs="Arial"/>
                <w:noProof/>
                <w:color w:val="000000"/>
                <w:sz w:val="24"/>
                <w:szCs w:val="24"/>
                <w:lang w:eastAsia="en-GB"/>
              </w:rPr>
              <w:t>Type of</w:t>
            </w:r>
            <w:r w:rsidRPr="00101290">
              <w:rPr>
                <w:rFonts w:ascii="Arial" w:eastAsia="Times New Roman" w:hAnsi="Arial" w:cs="Arial"/>
                <w:color w:val="000000"/>
                <w:sz w:val="24"/>
                <w:szCs w:val="24"/>
                <w:lang w:eastAsia="en-GB"/>
              </w:rPr>
              <w:t xml:space="preserve"> Policy </w:t>
            </w:r>
          </w:p>
        </w:tc>
        <w:tc>
          <w:tcPr>
            <w:tcW w:w="3588" w:type="pct"/>
            <w:gridSpan w:val="2"/>
          </w:tcPr>
          <w:p w14:paraId="2550E14B" w14:textId="77777777" w:rsidR="00AC7AF8" w:rsidRPr="00101290" w:rsidRDefault="00AC7AF8" w:rsidP="00AC7AF8">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101290">
              <w:rPr>
                <w:rFonts w:ascii="Arial" w:eastAsia="Times New Roman" w:hAnsi="Arial" w:cs="Arial"/>
                <w:color w:val="000000"/>
                <w:sz w:val="24"/>
                <w:szCs w:val="24"/>
                <w:lang w:eastAsia="en-GB"/>
              </w:rPr>
              <w:t>Clinical</w:t>
            </w:r>
            <w:r>
              <w:rPr>
                <w:rFonts w:ascii="Arial" w:eastAsia="Times New Roman" w:hAnsi="Arial" w:cs="Arial"/>
                <w:color w:val="000000"/>
                <w:sz w:val="24"/>
                <w:szCs w:val="24"/>
                <w:lang w:eastAsia="en-GB"/>
              </w:rPr>
              <w:t xml:space="preserve"> </w:t>
            </w:r>
          </w:p>
        </w:tc>
      </w:tr>
      <w:tr w:rsidR="00AC7AF8" w:rsidRPr="00101290" w14:paraId="7E399A84" w14:textId="77777777" w:rsidTr="00AC7AF8">
        <w:trPr>
          <w:trHeight w:val="693"/>
        </w:trPr>
        <w:tc>
          <w:tcPr>
            <w:tcW w:w="2520" w:type="pct"/>
            <w:gridSpan w:val="2"/>
          </w:tcPr>
          <w:p w14:paraId="65C45996" w14:textId="77777777" w:rsidR="00AC7AF8" w:rsidRPr="00101290" w:rsidRDefault="00AC7AF8" w:rsidP="00AC7AF8">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Which relevant CQC Fundamental Standards?</w:t>
            </w:r>
          </w:p>
        </w:tc>
        <w:tc>
          <w:tcPr>
            <w:tcW w:w="2480" w:type="pct"/>
          </w:tcPr>
          <w:p w14:paraId="38ADCA60" w14:textId="77777777" w:rsidR="00AC7AF8" w:rsidRPr="00101290" w:rsidRDefault="00AC7AF8" w:rsidP="00AC7AF8">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12</w:t>
            </w:r>
          </w:p>
        </w:tc>
      </w:tr>
    </w:tbl>
    <w:p w14:paraId="29FF31D5" w14:textId="5EF98E72" w:rsidR="00650AE6" w:rsidRDefault="00650AE6" w:rsidP="00F93130">
      <w:pPr>
        <w:spacing w:after="0" w:line="240" w:lineRule="auto"/>
      </w:pPr>
    </w:p>
    <w:p w14:paraId="3E277E96" w14:textId="0A068597" w:rsidR="00F93130" w:rsidRDefault="00F93130" w:rsidP="00F93130">
      <w:pPr>
        <w:spacing w:after="0" w:line="240" w:lineRule="auto"/>
      </w:pPr>
    </w:p>
    <w:p w14:paraId="0C3021E7" w14:textId="59611BD4" w:rsidR="00292238" w:rsidRDefault="00292238" w:rsidP="00F93130">
      <w:pPr>
        <w:spacing w:after="0" w:line="240" w:lineRule="auto"/>
      </w:pPr>
    </w:p>
    <w:p w14:paraId="7D75818F" w14:textId="1FF85139" w:rsidR="00AC7AF8" w:rsidRDefault="00AC7AF8" w:rsidP="00F93130">
      <w:pPr>
        <w:spacing w:after="0" w:line="240" w:lineRule="auto"/>
      </w:pPr>
    </w:p>
    <w:p w14:paraId="1450BE5E" w14:textId="78A3DAA3" w:rsidR="00AC7AF8" w:rsidRDefault="00AC7AF8" w:rsidP="00F93130">
      <w:pPr>
        <w:spacing w:after="0" w:line="240" w:lineRule="auto"/>
      </w:pPr>
    </w:p>
    <w:p w14:paraId="41078BC9" w14:textId="598A7F80" w:rsidR="00AC7AF8" w:rsidRDefault="00AC7AF8" w:rsidP="00F93130">
      <w:pPr>
        <w:spacing w:after="0" w:line="240" w:lineRule="auto"/>
      </w:pPr>
    </w:p>
    <w:p w14:paraId="314A3767" w14:textId="073C4576" w:rsidR="00AC7AF8" w:rsidRDefault="00AC7AF8" w:rsidP="00F93130">
      <w:pPr>
        <w:spacing w:after="0" w:line="240" w:lineRule="auto"/>
      </w:pPr>
    </w:p>
    <w:p w14:paraId="2E416795" w14:textId="1E2F7CF2" w:rsidR="00AC7AF8" w:rsidRDefault="00AC7AF8" w:rsidP="00F93130">
      <w:pPr>
        <w:spacing w:after="0" w:line="240" w:lineRule="auto"/>
      </w:pPr>
    </w:p>
    <w:p w14:paraId="1ED92423" w14:textId="0B4C0C7D" w:rsidR="00AC7AF8" w:rsidRDefault="00AC7AF8" w:rsidP="00F93130">
      <w:pPr>
        <w:spacing w:after="0" w:line="240" w:lineRule="auto"/>
      </w:pPr>
    </w:p>
    <w:p w14:paraId="7F87CC9B" w14:textId="17C1552A" w:rsidR="00AC7AF8" w:rsidRDefault="00AC7AF8" w:rsidP="00F93130">
      <w:pPr>
        <w:spacing w:after="0" w:line="240" w:lineRule="auto"/>
      </w:pPr>
    </w:p>
    <w:p w14:paraId="6EECF3A9" w14:textId="134C9E92" w:rsidR="00AC7AF8" w:rsidRDefault="00AC7AF8" w:rsidP="00F93130">
      <w:pPr>
        <w:spacing w:after="0" w:line="240" w:lineRule="auto"/>
      </w:pPr>
    </w:p>
    <w:p w14:paraId="7D6C0A65" w14:textId="34D7D035" w:rsidR="00AC7AF8" w:rsidRDefault="00AC7AF8" w:rsidP="00F93130">
      <w:pPr>
        <w:spacing w:after="0" w:line="240" w:lineRule="auto"/>
      </w:pPr>
    </w:p>
    <w:p w14:paraId="565B637C" w14:textId="0B046AE9" w:rsidR="00AC7AF8" w:rsidRDefault="00AC7AF8" w:rsidP="00F93130">
      <w:pPr>
        <w:spacing w:after="0" w:line="240" w:lineRule="auto"/>
      </w:pPr>
    </w:p>
    <w:p w14:paraId="43861E79" w14:textId="0B4BD9C8" w:rsidR="00AC7AF8" w:rsidRDefault="00AC7AF8" w:rsidP="00F93130">
      <w:pPr>
        <w:spacing w:after="0" w:line="240" w:lineRule="auto"/>
      </w:pPr>
    </w:p>
    <w:p w14:paraId="77EE8E9E" w14:textId="15E22FBF" w:rsidR="00AC7AF8" w:rsidRDefault="00AC7AF8" w:rsidP="00F93130">
      <w:pPr>
        <w:spacing w:after="0" w:line="240" w:lineRule="auto"/>
      </w:pPr>
    </w:p>
    <w:p w14:paraId="214E7F0A" w14:textId="5B6C7581" w:rsidR="00AC7AF8" w:rsidRDefault="00AC7AF8" w:rsidP="00F93130">
      <w:pPr>
        <w:spacing w:after="0" w:line="240" w:lineRule="auto"/>
      </w:pPr>
    </w:p>
    <w:p w14:paraId="6AE4ABA7" w14:textId="619A250B" w:rsidR="00AC7AF8" w:rsidRDefault="00AC7AF8" w:rsidP="00F93130">
      <w:pPr>
        <w:spacing w:after="0" w:line="240" w:lineRule="auto"/>
      </w:pPr>
    </w:p>
    <w:p w14:paraId="718C0F1A" w14:textId="252C5F2B" w:rsidR="00AC7AF8" w:rsidRDefault="00AC7AF8" w:rsidP="00F93130">
      <w:pPr>
        <w:spacing w:after="0" w:line="240" w:lineRule="auto"/>
      </w:pPr>
    </w:p>
    <w:p w14:paraId="324BBEE0" w14:textId="1EE67171" w:rsidR="00AC7AF8" w:rsidRDefault="00AC7AF8" w:rsidP="00F93130">
      <w:pPr>
        <w:spacing w:after="0" w:line="240" w:lineRule="auto"/>
      </w:pPr>
    </w:p>
    <w:p w14:paraId="099ABC45" w14:textId="103549BC" w:rsidR="00AC7AF8" w:rsidRDefault="00AC7AF8" w:rsidP="00F93130">
      <w:pPr>
        <w:spacing w:after="0" w:line="240" w:lineRule="auto"/>
      </w:pPr>
    </w:p>
    <w:p w14:paraId="675A5A48" w14:textId="104663B6" w:rsidR="00AC7AF8" w:rsidRDefault="00AC7AF8" w:rsidP="00F93130">
      <w:pPr>
        <w:spacing w:after="0" w:line="240" w:lineRule="auto"/>
      </w:pPr>
    </w:p>
    <w:p w14:paraId="776BF1A4" w14:textId="03220716" w:rsidR="00AC7AF8" w:rsidRDefault="00AC7AF8" w:rsidP="00F93130">
      <w:pPr>
        <w:spacing w:after="0" w:line="240" w:lineRule="auto"/>
      </w:pPr>
    </w:p>
    <w:p w14:paraId="4B7676B0" w14:textId="1AB4116A" w:rsidR="00AC7AF8" w:rsidRDefault="00AC7AF8" w:rsidP="00F93130">
      <w:pPr>
        <w:spacing w:after="0" w:line="240" w:lineRule="auto"/>
      </w:pPr>
    </w:p>
    <w:p w14:paraId="090CC0F7" w14:textId="495372B6" w:rsidR="00AC7AF8" w:rsidRDefault="00AC7AF8" w:rsidP="00F93130">
      <w:pPr>
        <w:spacing w:after="0" w:line="240" w:lineRule="auto"/>
      </w:pPr>
    </w:p>
    <w:p w14:paraId="216485B0" w14:textId="2869750D" w:rsidR="00AC7AF8" w:rsidRDefault="00AC7AF8" w:rsidP="00F93130">
      <w:pPr>
        <w:spacing w:after="0" w:line="240" w:lineRule="auto"/>
      </w:pPr>
    </w:p>
    <w:p w14:paraId="70BC2B77" w14:textId="7DDC79D3" w:rsidR="00AC7AF8" w:rsidRDefault="00AC7AF8" w:rsidP="00F93130">
      <w:pPr>
        <w:spacing w:after="0" w:line="240" w:lineRule="auto"/>
      </w:pPr>
    </w:p>
    <w:p w14:paraId="0E3A8EC3" w14:textId="77839319" w:rsidR="00AC7AF8" w:rsidRDefault="00AC7AF8" w:rsidP="00F93130">
      <w:pPr>
        <w:spacing w:after="0" w:line="240" w:lineRule="auto"/>
      </w:pPr>
    </w:p>
    <w:p w14:paraId="0DAF1222" w14:textId="10575322" w:rsidR="00AC7AF8" w:rsidRDefault="00AC7AF8" w:rsidP="00F93130">
      <w:pPr>
        <w:spacing w:after="0" w:line="240" w:lineRule="auto"/>
      </w:pPr>
    </w:p>
    <w:p w14:paraId="011CFC59" w14:textId="50099043" w:rsidR="00AC7AF8" w:rsidRDefault="00AC7AF8" w:rsidP="00F93130">
      <w:pPr>
        <w:spacing w:after="0" w:line="240" w:lineRule="auto"/>
      </w:pPr>
    </w:p>
    <w:p w14:paraId="19F04172" w14:textId="310B6EF5" w:rsidR="00AC7AF8" w:rsidRDefault="00AC7AF8" w:rsidP="00F93130">
      <w:pPr>
        <w:spacing w:after="0" w:line="240" w:lineRule="auto"/>
      </w:pPr>
    </w:p>
    <w:p w14:paraId="1EAC7DDB" w14:textId="5A64EDA9" w:rsidR="00AC7AF8" w:rsidRDefault="00AC7AF8" w:rsidP="00F93130">
      <w:pPr>
        <w:spacing w:after="0" w:line="240" w:lineRule="auto"/>
      </w:pPr>
    </w:p>
    <w:p w14:paraId="6CFE4196" w14:textId="7127057C" w:rsidR="00AC7AF8" w:rsidRDefault="00AC7AF8" w:rsidP="00F93130">
      <w:pPr>
        <w:spacing w:after="0" w:line="240" w:lineRule="auto"/>
      </w:pPr>
    </w:p>
    <w:p w14:paraId="010A58C4" w14:textId="77777777" w:rsidR="00AC7AF8" w:rsidRDefault="00AC7AF8" w:rsidP="00F93130">
      <w:pPr>
        <w:spacing w:after="0" w:line="240" w:lineRule="auto"/>
      </w:pPr>
    </w:p>
    <w:p w14:paraId="2CF58963" w14:textId="77777777" w:rsidR="00FC5B01" w:rsidRDefault="00FC5B01" w:rsidP="00FC5B01">
      <w:pPr>
        <w:widowControl w:val="0"/>
        <w:autoSpaceDE w:val="0"/>
        <w:autoSpaceDN w:val="0"/>
        <w:adjustRightInd w:val="0"/>
        <w:spacing w:after="0" w:line="240" w:lineRule="auto"/>
        <w:rPr>
          <w:rFonts w:ascii="Arial" w:eastAsia="Times New Roman" w:hAnsi="Arial" w:cs="Arial"/>
          <w:b/>
          <w:bCs/>
          <w:sz w:val="24"/>
          <w:szCs w:val="24"/>
          <w:lang w:eastAsia="en-GB"/>
        </w:rPr>
      </w:pPr>
    </w:p>
    <w:p w14:paraId="62A45688" w14:textId="77777777" w:rsidR="001C5509" w:rsidRDefault="001C5509" w:rsidP="00FC5B01">
      <w:pPr>
        <w:widowControl w:val="0"/>
        <w:autoSpaceDE w:val="0"/>
        <w:autoSpaceDN w:val="0"/>
        <w:adjustRightInd w:val="0"/>
        <w:spacing w:after="0" w:line="240" w:lineRule="auto"/>
        <w:rPr>
          <w:rFonts w:ascii="Arial" w:eastAsia="Times New Roman" w:hAnsi="Arial" w:cs="Arial"/>
          <w:b/>
          <w:bCs/>
          <w:sz w:val="24"/>
          <w:szCs w:val="24"/>
          <w:lang w:eastAsia="en-GB"/>
        </w:rPr>
        <w:sectPr w:rsidR="001C5509" w:rsidSect="00412A85">
          <w:footerReference w:type="default" r:id="rId9"/>
          <w:type w:val="continuous"/>
          <w:pgSz w:w="11906" w:h="16838" w:code="9"/>
          <w:pgMar w:top="709" w:right="1134" w:bottom="709" w:left="1134" w:header="284" w:footer="266" w:gutter="0"/>
          <w:cols w:space="708"/>
          <w:docGrid w:linePitch="360"/>
        </w:sectPr>
      </w:pPr>
    </w:p>
    <w:p w14:paraId="559888C1" w14:textId="77777777" w:rsidR="00101290" w:rsidRDefault="00101290" w:rsidP="00FC5B01">
      <w:pPr>
        <w:widowControl w:val="0"/>
        <w:autoSpaceDE w:val="0"/>
        <w:autoSpaceDN w:val="0"/>
        <w:adjustRightInd w:val="0"/>
        <w:spacing w:after="0" w:line="240" w:lineRule="auto"/>
        <w:rPr>
          <w:rFonts w:ascii="Arial" w:eastAsia="Times New Roman" w:hAnsi="Arial" w:cs="Arial"/>
          <w:b/>
          <w:bCs/>
          <w:sz w:val="24"/>
          <w:szCs w:val="24"/>
          <w:lang w:eastAsia="en-GB"/>
        </w:rPr>
      </w:pPr>
      <w:r w:rsidRPr="00101290">
        <w:rPr>
          <w:rFonts w:ascii="Arial" w:eastAsia="Times New Roman" w:hAnsi="Arial" w:cs="Arial"/>
          <w:b/>
          <w:bCs/>
          <w:sz w:val="24"/>
          <w:szCs w:val="24"/>
          <w:lang w:eastAsia="en-GB"/>
        </w:rPr>
        <w:lastRenderedPageBreak/>
        <w:t xml:space="preserve">CONTRIBUTION LIST </w:t>
      </w:r>
    </w:p>
    <w:p w14:paraId="57C33CC9" w14:textId="77777777" w:rsidR="00D24D9E" w:rsidRPr="00101290" w:rsidRDefault="00D24D9E" w:rsidP="00FC5B01">
      <w:pPr>
        <w:widowControl w:val="0"/>
        <w:autoSpaceDE w:val="0"/>
        <w:autoSpaceDN w:val="0"/>
        <w:adjustRightInd w:val="0"/>
        <w:spacing w:after="0" w:line="240" w:lineRule="auto"/>
        <w:rPr>
          <w:rFonts w:ascii="Arial" w:eastAsia="Times New Roman" w:hAnsi="Arial" w:cs="Arial"/>
          <w:sz w:val="24"/>
          <w:szCs w:val="24"/>
          <w:lang w:eastAsia="en-GB"/>
        </w:rPr>
      </w:pPr>
    </w:p>
    <w:p w14:paraId="77FFE1B4" w14:textId="77777777" w:rsidR="00101290" w:rsidRDefault="00101290" w:rsidP="00FC5B01">
      <w:pPr>
        <w:widowControl w:val="0"/>
        <w:autoSpaceDE w:val="0"/>
        <w:autoSpaceDN w:val="0"/>
        <w:adjustRightInd w:val="0"/>
        <w:spacing w:after="0" w:line="240" w:lineRule="auto"/>
        <w:rPr>
          <w:rFonts w:ascii="Arial" w:eastAsia="Times New Roman" w:hAnsi="Arial" w:cs="Arial"/>
          <w:b/>
          <w:bCs/>
          <w:sz w:val="24"/>
          <w:szCs w:val="24"/>
          <w:lang w:eastAsia="en-GB"/>
        </w:rPr>
      </w:pPr>
      <w:r w:rsidRPr="00101290">
        <w:rPr>
          <w:rFonts w:ascii="Arial" w:eastAsia="Times New Roman" w:hAnsi="Arial" w:cs="Arial"/>
          <w:b/>
          <w:bCs/>
          <w:sz w:val="24"/>
          <w:szCs w:val="24"/>
          <w:lang w:eastAsia="en-GB"/>
        </w:rPr>
        <w:t xml:space="preserve">Key individuals involved in developing the document </w:t>
      </w:r>
    </w:p>
    <w:p w14:paraId="2E82ABCE" w14:textId="77777777" w:rsidR="00FC5B01" w:rsidRPr="00101290" w:rsidRDefault="00FC5B01" w:rsidP="00FC5B01">
      <w:pPr>
        <w:widowControl w:val="0"/>
        <w:autoSpaceDE w:val="0"/>
        <w:autoSpaceDN w:val="0"/>
        <w:adjustRightInd w:val="0"/>
        <w:spacing w:after="0" w:line="240" w:lineRule="auto"/>
        <w:rPr>
          <w:rFonts w:ascii="Arial" w:eastAsia="Times New Roman" w:hAnsi="Arial" w:cs="Arial"/>
          <w:sz w:val="24"/>
          <w:szCs w:val="24"/>
          <w:lang w:eastAsia="en-GB"/>
        </w:rPr>
      </w:pPr>
    </w:p>
    <w:tbl>
      <w:tblPr>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00" w:firstRow="0" w:lastRow="0" w:firstColumn="0" w:lastColumn="0" w:noHBand="0" w:noVBand="0"/>
      </w:tblPr>
      <w:tblGrid>
        <w:gridCol w:w="4485"/>
        <w:gridCol w:w="5143"/>
      </w:tblGrid>
      <w:tr w:rsidR="00101290" w:rsidRPr="00101290" w14:paraId="1002D944" w14:textId="77777777" w:rsidTr="002F6A40">
        <w:trPr>
          <w:trHeight w:val="340"/>
        </w:trPr>
        <w:tc>
          <w:tcPr>
            <w:tcW w:w="2329" w:type="pct"/>
            <w:shd w:val="clear" w:color="auto" w:fill="C0C0C0"/>
            <w:vAlign w:val="center"/>
          </w:tcPr>
          <w:p w14:paraId="6605C996" w14:textId="77777777" w:rsidR="00101290" w:rsidRPr="00101290" w:rsidRDefault="00101290" w:rsidP="00D24D9E">
            <w:pPr>
              <w:widowControl w:val="0"/>
              <w:autoSpaceDE w:val="0"/>
              <w:autoSpaceDN w:val="0"/>
              <w:adjustRightInd w:val="0"/>
              <w:spacing w:after="0" w:line="240" w:lineRule="auto"/>
              <w:rPr>
                <w:rFonts w:ascii="Arial" w:eastAsia="Times New Roman" w:hAnsi="Arial" w:cs="Arial"/>
                <w:color w:val="000000"/>
                <w:lang w:eastAsia="en-GB"/>
              </w:rPr>
            </w:pPr>
            <w:r w:rsidRPr="00101290">
              <w:rPr>
                <w:rFonts w:ascii="Arial" w:eastAsia="Times New Roman" w:hAnsi="Arial" w:cs="Arial"/>
                <w:color w:val="000000"/>
                <w:lang w:eastAsia="en-GB"/>
              </w:rPr>
              <w:t xml:space="preserve">Name </w:t>
            </w:r>
          </w:p>
        </w:tc>
        <w:tc>
          <w:tcPr>
            <w:tcW w:w="2671" w:type="pct"/>
            <w:shd w:val="clear" w:color="auto" w:fill="C0C0C0"/>
            <w:vAlign w:val="center"/>
          </w:tcPr>
          <w:p w14:paraId="071371D6" w14:textId="77777777" w:rsidR="00101290" w:rsidRPr="00101290" w:rsidRDefault="00101290" w:rsidP="00D24D9E">
            <w:pPr>
              <w:widowControl w:val="0"/>
              <w:autoSpaceDE w:val="0"/>
              <w:autoSpaceDN w:val="0"/>
              <w:adjustRightInd w:val="0"/>
              <w:spacing w:after="0" w:line="240" w:lineRule="auto"/>
              <w:rPr>
                <w:rFonts w:ascii="Arial" w:eastAsia="Times New Roman" w:hAnsi="Arial" w:cs="Arial"/>
                <w:color w:val="000000"/>
                <w:lang w:eastAsia="en-GB"/>
              </w:rPr>
            </w:pPr>
            <w:r w:rsidRPr="00101290">
              <w:rPr>
                <w:rFonts w:ascii="Arial" w:eastAsia="Times New Roman" w:hAnsi="Arial" w:cs="Arial"/>
                <w:color w:val="000000"/>
                <w:lang w:eastAsia="en-GB"/>
              </w:rPr>
              <w:t xml:space="preserve">Designation </w:t>
            </w:r>
          </w:p>
        </w:tc>
      </w:tr>
      <w:tr w:rsidR="00101290" w:rsidRPr="00101290" w14:paraId="74A489C0" w14:textId="77777777" w:rsidTr="002F6A40">
        <w:trPr>
          <w:trHeight w:val="340"/>
        </w:trPr>
        <w:tc>
          <w:tcPr>
            <w:tcW w:w="2329" w:type="pct"/>
            <w:vAlign w:val="center"/>
          </w:tcPr>
          <w:p w14:paraId="5855B3DC" w14:textId="77777777" w:rsidR="00101290" w:rsidRPr="00D24D9E" w:rsidRDefault="00020399" w:rsidP="00D24D9E">
            <w:pPr>
              <w:widowControl w:val="0"/>
              <w:autoSpaceDE w:val="0"/>
              <w:autoSpaceDN w:val="0"/>
              <w:adjustRightInd w:val="0"/>
              <w:spacing w:after="0" w:line="240" w:lineRule="auto"/>
              <w:rPr>
                <w:rFonts w:ascii="Arial" w:eastAsia="Times New Roman" w:hAnsi="Arial" w:cs="Arial"/>
                <w:lang w:eastAsia="en-GB"/>
              </w:rPr>
            </w:pPr>
            <w:r w:rsidRPr="00D24D9E">
              <w:rPr>
                <w:rFonts w:ascii="Arial" w:eastAsia="Times New Roman" w:hAnsi="Arial" w:cs="Arial"/>
                <w:lang w:eastAsia="en-GB"/>
              </w:rPr>
              <w:t>Anthony Oxley</w:t>
            </w:r>
          </w:p>
        </w:tc>
        <w:tc>
          <w:tcPr>
            <w:tcW w:w="2671" w:type="pct"/>
            <w:vAlign w:val="center"/>
          </w:tcPr>
          <w:p w14:paraId="6AE1D490" w14:textId="77777777" w:rsidR="00101290" w:rsidRPr="00D24D9E" w:rsidRDefault="00020399" w:rsidP="00D24D9E">
            <w:pPr>
              <w:widowControl w:val="0"/>
              <w:autoSpaceDE w:val="0"/>
              <w:autoSpaceDN w:val="0"/>
              <w:adjustRightInd w:val="0"/>
              <w:spacing w:after="0" w:line="240" w:lineRule="auto"/>
              <w:rPr>
                <w:rFonts w:ascii="Arial" w:eastAsia="Times New Roman" w:hAnsi="Arial" w:cs="Arial"/>
                <w:lang w:eastAsia="en-GB"/>
              </w:rPr>
            </w:pPr>
            <w:r w:rsidRPr="00D24D9E">
              <w:rPr>
                <w:rFonts w:ascii="Arial" w:eastAsia="Times New Roman" w:hAnsi="Arial" w:cs="Arial"/>
                <w:lang w:eastAsia="en-GB"/>
              </w:rPr>
              <w:t>Head of Pharmacy</w:t>
            </w:r>
          </w:p>
        </w:tc>
      </w:tr>
      <w:tr w:rsidR="00101290" w:rsidRPr="00101290" w14:paraId="6C2D51E2" w14:textId="77777777" w:rsidTr="002F6A40">
        <w:trPr>
          <w:trHeight w:val="340"/>
        </w:trPr>
        <w:tc>
          <w:tcPr>
            <w:tcW w:w="2329" w:type="pct"/>
            <w:vAlign w:val="center"/>
          </w:tcPr>
          <w:p w14:paraId="67458B40" w14:textId="77777777" w:rsidR="00101290" w:rsidRPr="00D24D9E" w:rsidRDefault="00BC6073" w:rsidP="00D24D9E">
            <w:pPr>
              <w:widowControl w:val="0"/>
              <w:autoSpaceDE w:val="0"/>
              <w:autoSpaceDN w:val="0"/>
              <w:adjustRightInd w:val="0"/>
              <w:spacing w:after="0" w:line="240" w:lineRule="auto"/>
              <w:rPr>
                <w:rFonts w:ascii="Arial" w:eastAsia="Times New Roman" w:hAnsi="Arial" w:cs="Arial"/>
                <w:lang w:eastAsia="en-GB"/>
              </w:rPr>
            </w:pPr>
            <w:r w:rsidRPr="00D24D9E">
              <w:rPr>
                <w:rFonts w:ascii="Arial" w:eastAsia="Times New Roman" w:hAnsi="Arial" w:cs="Arial"/>
                <w:lang w:eastAsia="en-GB"/>
              </w:rPr>
              <w:t>Robyn McA</w:t>
            </w:r>
            <w:r w:rsidR="007B1C68" w:rsidRPr="00D24D9E">
              <w:rPr>
                <w:rFonts w:ascii="Arial" w:eastAsia="Times New Roman" w:hAnsi="Arial" w:cs="Arial"/>
                <w:lang w:eastAsia="en-GB"/>
              </w:rPr>
              <w:t>skill</w:t>
            </w:r>
          </w:p>
        </w:tc>
        <w:tc>
          <w:tcPr>
            <w:tcW w:w="2671" w:type="pct"/>
            <w:vAlign w:val="center"/>
          </w:tcPr>
          <w:p w14:paraId="71FC03DE" w14:textId="77777777" w:rsidR="00101290" w:rsidRPr="00D24D9E" w:rsidRDefault="007B1C68" w:rsidP="00D24D9E">
            <w:pPr>
              <w:widowControl w:val="0"/>
              <w:autoSpaceDE w:val="0"/>
              <w:autoSpaceDN w:val="0"/>
              <w:adjustRightInd w:val="0"/>
              <w:spacing w:after="0" w:line="240" w:lineRule="auto"/>
              <w:rPr>
                <w:rFonts w:ascii="Arial" w:eastAsia="Times New Roman" w:hAnsi="Arial" w:cs="Arial"/>
                <w:lang w:eastAsia="en-GB"/>
              </w:rPr>
            </w:pPr>
            <w:r w:rsidRPr="00D24D9E">
              <w:rPr>
                <w:rFonts w:ascii="Arial" w:eastAsia="Times New Roman" w:hAnsi="Arial" w:cs="Arial"/>
                <w:lang w:eastAsia="en-GB"/>
              </w:rPr>
              <w:t>Pharmacy Clinical Services Manager</w:t>
            </w:r>
          </w:p>
        </w:tc>
      </w:tr>
      <w:tr w:rsidR="00101290" w:rsidRPr="00101290" w14:paraId="756A5F8A" w14:textId="77777777" w:rsidTr="002F6A40">
        <w:trPr>
          <w:trHeight w:val="340"/>
        </w:trPr>
        <w:tc>
          <w:tcPr>
            <w:tcW w:w="2329" w:type="pct"/>
            <w:vAlign w:val="center"/>
          </w:tcPr>
          <w:p w14:paraId="21AB3D38" w14:textId="77777777" w:rsidR="00101290" w:rsidRPr="00D24D9E" w:rsidRDefault="00BC6073" w:rsidP="00D24D9E">
            <w:pPr>
              <w:widowControl w:val="0"/>
              <w:autoSpaceDE w:val="0"/>
              <w:autoSpaceDN w:val="0"/>
              <w:adjustRightInd w:val="0"/>
              <w:spacing w:after="0" w:line="240" w:lineRule="auto"/>
              <w:rPr>
                <w:rFonts w:ascii="Arial" w:eastAsia="Times New Roman" w:hAnsi="Arial" w:cs="Arial"/>
                <w:lang w:eastAsia="en-GB"/>
              </w:rPr>
            </w:pPr>
            <w:r w:rsidRPr="00D24D9E">
              <w:rPr>
                <w:rFonts w:ascii="Arial" w:eastAsia="Times New Roman" w:hAnsi="Arial" w:cs="Arial"/>
                <w:lang w:eastAsia="en-GB"/>
              </w:rPr>
              <w:t>Zeibun Patel</w:t>
            </w:r>
          </w:p>
        </w:tc>
        <w:tc>
          <w:tcPr>
            <w:tcW w:w="2671" w:type="pct"/>
            <w:vAlign w:val="center"/>
          </w:tcPr>
          <w:p w14:paraId="41585965" w14:textId="77777777" w:rsidR="00101290" w:rsidRPr="00D24D9E" w:rsidRDefault="00BC6073" w:rsidP="006103A0">
            <w:pPr>
              <w:widowControl w:val="0"/>
              <w:autoSpaceDE w:val="0"/>
              <w:autoSpaceDN w:val="0"/>
              <w:adjustRightInd w:val="0"/>
              <w:spacing w:after="0" w:line="240" w:lineRule="auto"/>
              <w:rPr>
                <w:rFonts w:ascii="Arial" w:eastAsia="Times New Roman" w:hAnsi="Arial" w:cs="Arial"/>
                <w:lang w:eastAsia="en-GB"/>
              </w:rPr>
            </w:pPr>
            <w:r w:rsidRPr="00D24D9E">
              <w:rPr>
                <w:rFonts w:ascii="Arial" w:eastAsia="Times New Roman" w:hAnsi="Arial" w:cs="Arial"/>
                <w:lang w:eastAsia="en-GB"/>
              </w:rPr>
              <w:t xml:space="preserve">Lead Pharmacist </w:t>
            </w:r>
            <w:r w:rsidR="006103A0">
              <w:rPr>
                <w:rFonts w:ascii="Arial" w:eastAsia="Times New Roman" w:hAnsi="Arial" w:cs="Arial"/>
                <w:lang w:eastAsia="en-GB"/>
              </w:rPr>
              <w:t>-</w:t>
            </w:r>
            <w:r w:rsidRPr="00D24D9E">
              <w:rPr>
                <w:rFonts w:ascii="Arial" w:eastAsia="Times New Roman" w:hAnsi="Arial" w:cs="Arial"/>
                <w:lang w:eastAsia="en-GB"/>
              </w:rPr>
              <w:t xml:space="preserve"> MH&amp;LD Prescribing Group</w:t>
            </w:r>
          </w:p>
        </w:tc>
      </w:tr>
      <w:tr w:rsidR="00101290" w:rsidRPr="00101290" w14:paraId="2CCC890C" w14:textId="77777777" w:rsidTr="002F6A40">
        <w:trPr>
          <w:trHeight w:val="340"/>
        </w:trPr>
        <w:tc>
          <w:tcPr>
            <w:tcW w:w="2329" w:type="pct"/>
            <w:vAlign w:val="center"/>
          </w:tcPr>
          <w:p w14:paraId="0CE027E6" w14:textId="77777777" w:rsidR="00101290" w:rsidRPr="00D24D9E" w:rsidRDefault="00523E9D" w:rsidP="00D24D9E">
            <w:pPr>
              <w:widowControl w:val="0"/>
              <w:autoSpaceDE w:val="0"/>
              <w:autoSpaceDN w:val="0"/>
              <w:adjustRightInd w:val="0"/>
              <w:spacing w:after="0" w:line="240" w:lineRule="auto"/>
              <w:rPr>
                <w:rFonts w:ascii="Arial" w:eastAsia="Times New Roman" w:hAnsi="Arial" w:cs="Arial"/>
                <w:lang w:eastAsia="en-GB"/>
              </w:rPr>
            </w:pPr>
            <w:r w:rsidRPr="00D24D9E">
              <w:rPr>
                <w:rFonts w:ascii="Arial" w:eastAsia="Times New Roman" w:hAnsi="Arial" w:cs="Arial"/>
                <w:lang w:eastAsia="en-GB"/>
              </w:rPr>
              <w:t>Rachel Calton</w:t>
            </w:r>
          </w:p>
        </w:tc>
        <w:tc>
          <w:tcPr>
            <w:tcW w:w="2671" w:type="pct"/>
            <w:vAlign w:val="center"/>
          </w:tcPr>
          <w:p w14:paraId="0E67524A" w14:textId="77777777" w:rsidR="00101290" w:rsidRPr="00D24D9E" w:rsidRDefault="00523E9D" w:rsidP="006103A0">
            <w:pPr>
              <w:widowControl w:val="0"/>
              <w:autoSpaceDE w:val="0"/>
              <w:autoSpaceDN w:val="0"/>
              <w:adjustRightInd w:val="0"/>
              <w:spacing w:after="0" w:line="240" w:lineRule="auto"/>
              <w:rPr>
                <w:rFonts w:ascii="Arial" w:eastAsia="Times New Roman" w:hAnsi="Arial" w:cs="Arial"/>
                <w:lang w:eastAsia="en-GB"/>
              </w:rPr>
            </w:pPr>
            <w:r w:rsidRPr="00D24D9E">
              <w:rPr>
                <w:rFonts w:ascii="Arial" w:eastAsia="Times New Roman" w:hAnsi="Arial" w:cs="Arial"/>
                <w:lang w:eastAsia="en-GB"/>
              </w:rPr>
              <w:t xml:space="preserve">Lead Pharmacist </w:t>
            </w:r>
            <w:r w:rsidR="006103A0">
              <w:rPr>
                <w:rFonts w:ascii="Arial" w:eastAsia="Times New Roman" w:hAnsi="Arial" w:cs="Arial"/>
                <w:lang w:eastAsia="en-GB"/>
              </w:rPr>
              <w:t>-</w:t>
            </w:r>
            <w:r w:rsidRPr="00D24D9E">
              <w:rPr>
                <w:rFonts w:ascii="Arial" w:eastAsia="Times New Roman" w:hAnsi="Arial" w:cs="Arial"/>
                <w:lang w:eastAsia="en-GB"/>
              </w:rPr>
              <w:t xml:space="preserve"> Education &amp; Training</w:t>
            </w:r>
          </w:p>
        </w:tc>
      </w:tr>
      <w:tr w:rsidR="00AF013D" w:rsidRPr="00101290" w14:paraId="2FE4B2C8" w14:textId="77777777" w:rsidTr="002F6A40">
        <w:trPr>
          <w:trHeight w:val="340"/>
        </w:trPr>
        <w:tc>
          <w:tcPr>
            <w:tcW w:w="2329" w:type="pct"/>
            <w:vAlign w:val="center"/>
          </w:tcPr>
          <w:p w14:paraId="3DB2529F" w14:textId="77777777" w:rsidR="00AF013D" w:rsidRPr="00D24D9E" w:rsidRDefault="00651B9D" w:rsidP="00D24D9E">
            <w:pPr>
              <w:widowControl w:val="0"/>
              <w:autoSpaceDE w:val="0"/>
              <w:autoSpaceDN w:val="0"/>
              <w:adjustRightInd w:val="0"/>
              <w:spacing w:after="0" w:line="240" w:lineRule="auto"/>
              <w:rPr>
                <w:rFonts w:ascii="Arial" w:eastAsia="Times New Roman" w:hAnsi="Arial" w:cs="Arial"/>
                <w:lang w:eastAsia="en-GB"/>
              </w:rPr>
            </w:pPr>
            <w:r w:rsidRPr="00D24D9E">
              <w:rPr>
                <w:rFonts w:ascii="Arial" w:eastAsia="Times New Roman" w:hAnsi="Arial" w:cs="Arial"/>
                <w:lang w:eastAsia="en-GB"/>
              </w:rPr>
              <w:t>Jonathan Dexter</w:t>
            </w:r>
          </w:p>
        </w:tc>
        <w:tc>
          <w:tcPr>
            <w:tcW w:w="2671" w:type="pct"/>
            <w:vAlign w:val="center"/>
          </w:tcPr>
          <w:p w14:paraId="7D187F9D" w14:textId="77777777" w:rsidR="00AF013D" w:rsidRPr="00D24D9E" w:rsidRDefault="00AF013D" w:rsidP="00D24D9E">
            <w:pPr>
              <w:widowControl w:val="0"/>
              <w:autoSpaceDE w:val="0"/>
              <w:autoSpaceDN w:val="0"/>
              <w:adjustRightInd w:val="0"/>
              <w:spacing w:after="0" w:line="240" w:lineRule="auto"/>
              <w:rPr>
                <w:rFonts w:ascii="Arial" w:eastAsia="Times New Roman" w:hAnsi="Arial" w:cs="Arial"/>
                <w:lang w:eastAsia="en-GB"/>
              </w:rPr>
            </w:pPr>
            <w:r w:rsidRPr="00D24D9E">
              <w:rPr>
                <w:rFonts w:ascii="Arial" w:eastAsia="Times New Roman" w:hAnsi="Arial" w:cs="Arial"/>
                <w:lang w:eastAsia="en-GB"/>
              </w:rPr>
              <w:t>Advanced Nurse Practitioner, CHS</w:t>
            </w:r>
          </w:p>
        </w:tc>
      </w:tr>
      <w:tr w:rsidR="00AF013D" w:rsidRPr="00101290" w14:paraId="7D2D57CB" w14:textId="77777777" w:rsidTr="002F6A40">
        <w:trPr>
          <w:trHeight w:val="340"/>
        </w:trPr>
        <w:tc>
          <w:tcPr>
            <w:tcW w:w="2329" w:type="pct"/>
            <w:vAlign w:val="center"/>
          </w:tcPr>
          <w:p w14:paraId="73AB6929" w14:textId="77777777" w:rsidR="00AF013D" w:rsidRPr="00D24D9E" w:rsidRDefault="00AF013D" w:rsidP="00D24D9E">
            <w:pPr>
              <w:widowControl w:val="0"/>
              <w:autoSpaceDE w:val="0"/>
              <w:autoSpaceDN w:val="0"/>
              <w:adjustRightInd w:val="0"/>
              <w:spacing w:after="0" w:line="240" w:lineRule="auto"/>
              <w:rPr>
                <w:rFonts w:ascii="Arial" w:eastAsia="Times New Roman" w:hAnsi="Arial" w:cs="Arial"/>
                <w:lang w:eastAsia="en-GB"/>
              </w:rPr>
            </w:pPr>
            <w:r w:rsidRPr="00D24D9E">
              <w:rPr>
                <w:rFonts w:ascii="Arial" w:eastAsia="Times New Roman" w:hAnsi="Arial" w:cs="Arial"/>
                <w:lang w:eastAsia="en-GB"/>
              </w:rPr>
              <w:t>Dr R Wong</w:t>
            </w:r>
          </w:p>
        </w:tc>
        <w:tc>
          <w:tcPr>
            <w:tcW w:w="2671" w:type="pct"/>
            <w:vAlign w:val="center"/>
          </w:tcPr>
          <w:p w14:paraId="11EE472E" w14:textId="77777777" w:rsidR="00AF013D" w:rsidRPr="00D24D9E" w:rsidRDefault="00AF013D" w:rsidP="00D24D9E">
            <w:pPr>
              <w:widowControl w:val="0"/>
              <w:autoSpaceDE w:val="0"/>
              <w:autoSpaceDN w:val="0"/>
              <w:adjustRightInd w:val="0"/>
              <w:spacing w:after="0" w:line="240" w:lineRule="auto"/>
              <w:rPr>
                <w:rFonts w:ascii="Arial" w:eastAsia="Times New Roman" w:hAnsi="Arial" w:cs="Arial"/>
                <w:lang w:eastAsia="en-GB"/>
              </w:rPr>
            </w:pPr>
            <w:r w:rsidRPr="00D24D9E">
              <w:rPr>
                <w:rFonts w:ascii="Arial" w:eastAsia="Times New Roman" w:hAnsi="Arial" w:cs="Arial"/>
                <w:lang w:eastAsia="en-GB"/>
              </w:rPr>
              <w:t>Consultant in care for the Elderly</w:t>
            </w:r>
          </w:p>
        </w:tc>
      </w:tr>
      <w:tr w:rsidR="00AF013D" w:rsidRPr="00101290" w14:paraId="48D3CC75" w14:textId="77777777" w:rsidTr="002F6A40">
        <w:trPr>
          <w:trHeight w:val="340"/>
        </w:trPr>
        <w:tc>
          <w:tcPr>
            <w:tcW w:w="2329" w:type="pct"/>
            <w:vAlign w:val="center"/>
          </w:tcPr>
          <w:p w14:paraId="4F8E0DC4" w14:textId="77777777" w:rsidR="00AF013D" w:rsidRPr="00D24D9E" w:rsidRDefault="00AF013D" w:rsidP="001849CC">
            <w:pPr>
              <w:widowControl w:val="0"/>
              <w:autoSpaceDE w:val="0"/>
              <w:autoSpaceDN w:val="0"/>
              <w:adjustRightInd w:val="0"/>
              <w:spacing w:after="0" w:line="240" w:lineRule="auto"/>
              <w:rPr>
                <w:rFonts w:ascii="Arial" w:eastAsia="Times New Roman" w:hAnsi="Arial" w:cs="Arial"/>
                <w:lang w:eastAsia="en-GB"/>
              </w:rPr>
            </w:pPr>
            <w:r w:rsidRPr="00D24D9E">
              <w:rPr>
                <w:rFonts w:ascii="Arial" w:eastAsia="Times New Roman" w:hAnsi="Arial" w:cs="Arial"/>
                <w:lang w:eastAsia="en-GB"/>
              </w:rPr>
              <w:t>Michelle Churchard</w:t>
            </w:r>
          </w:p>
        </w:tc>
        <w:tc>
          <w:tcPr>
            <w:tcW w:w="2671" w:type="pct"/>
            <w:vAlign w:val="center"/>
          </w:tcPr>
          <w:p w14:paraId="17B2FE55" w14:textId="77777777" w:rsidR="00AF013D" w:rsidRPr="00D24D9E" w:rsidRDefault="00AF013D" w:rsidP="00D24D9E">
            <w:pPr>
              <w:widowControl w:val="0"/>
              <w:autoSpaceDE w:val="0"/>
              <w:autoSpaceDN w:val="0"/>
              <w:adjustRightInd w:val="0"/>
              <w:spacing w:after="0" w:line="240" w:lineRule="auto"/>
              <w:rPr>
                <w:rFonts w:ascii="Arial" w:eastAsia="Times New Roman" w:hAnsi="Arial" w:cs="Arial"/>
                <w:lang w:eastAsia="en-GB"/>
              </w:rPr>
            </w:pPr>
            <w:r w:rsidRPr="00D24D9E">
              <w:rPr>
                <w:rFonts w:ascii="Arial" w:eastAsia="Times New Roman" w:hAnsi="Arial" w:cs="Arial"/>
                <w:lang w:eastAsia="en-GB"/>
              </w:rPr>
              <w:t>Head of Nursing AMH/LD services</w:t>
            </w:r>
          </w:p>
        </w:tc>
      </w:tr>
      <w:tr w:rsidR="00651B9D" w:rsidRPr="00101290" w14:paraId="06B84F33" w14:textId="77777777" w:rsidTr="002F6A40">
        <w:trPr>
          <w:trHeight w:val="340"/>
        </w:trPr>
        <w:tc>
          <w:tcPr>
            <w:tcW w:w="2329" w:type="pct"/>
            <w:vAlign w:val="center"/>
          </w:tcPr>
          <w:p w14:paraId="00578C95" w14:textId="77777777" w:rsidR="00651B9D" w:rsidRPr="00D24D9E" w:rsidRDefault="00651B9D" w:rsidP="00D24D9E">
            <w:pPr>
              <w:widowControl w:val="0"/>
              <w:autoSpaceDE w:val="0"/>
              <w:autoSpaceDN w:val="0"/>
              <w:adjustRightInd w:val="0"/>
              <w:spacing w:after="0" w:line="240" w:lineRule="auto"/>
              <w:rPr>
                <w:rFonts w:ascii="Arial" w:eastAsia="Times New Roman" w:hAnsi="Arial" w:cs="Arial"/>
                <w:lang w:eastAsia="en-GB"/>
              </w:rPr>
            </w:pPr>
            <w:r w:rsidRPr="00D24D9E">
              <w:rPr>
                <w:rFonts w:ascii="Arial" w:eastAsia="Times New Roman" w:hAnsi="Arial" w:cs="Arial"/>
                <w:lang w:eastAsia="en-GB"/>
              </w:rPr>
              <w:t>Rach</w:t>
            </w:r>
            <w:r w:rsidR="00F27B4A">
              <w:rPr>
                <w:rFonts w:ascii="Arial" w:eastAsia="Times New Roman" w:hAnsi="Arial" w:cs="Arial"/>
                <w:lang w:eastAsia="en-GB"/>
              </w:rPr>
              <w:t>a</w:t>
            </w:r>
            <w:r w:rsidRPr="00D24D9E">
              <w:rPr>
                <w:rFonts w:ascii="Arial" w:eastAsia="Times New Roman" w:hAnsi="Arial" w:cs="Arial"/>
                <w:lang w:eastAsia="en-GB"/>
              </w:rPr>
              <w:t>el Shaw</w:t>
            </w:r>
          </w:p>
        </w:tc>
        <w:tc>
          <w:tcPr>
            <w:tcW w:w="2671" w:type="pct"/>
            <w:vAlign w:val="center"/>
          </w:tcPr>
          <w:p w14:paraId="39B8EF12" w14:textId="72655C46" w:rsidR="00651B9D" w:rsidRPr="00D24D9E" w:rsidRDefault="00651B9D" w:rsidP="00D24D9E">
            <w:pPr>
              <w:widowControl w:val="0"/>
              <w:autoSpaceDE w:val="0"/>
              <w:autoSpaceDN w:val="0"/>
              <w:adjustRightInd w:val="0"/>
              <w:spacing w:after="0" w:line="240" w:lineRule="auto"/>
              <w:rPr>
                <w:rFonts w:ascii="Arial" w:eastAsia="Times New Roman" w:hAnsi="Arial" w:cs="Arial"/>
                <w:lang w:eastAsia="en-GB"/>
              </w:rPr>
            </w:pPr>
            <w:r w:rsidRPr="00D24D9E">
              <w:rPr>
                <w:rFonts w:ascii="Arial" w:eastAsia="Times New Roman" w:hAnsi="Arial" w:cs="Arial"/>
                <w:lang w:eastAsia="en-GB"/>
              </w:rPr>
              <w:t xml:space="preserve">Positive and Safe </w:t>
            </w:r>
            <w:r w:rsidR="00A917B8">
              <w:rPr>
                <w:rFonts w:ascii="Arial" w:eastAsia="Times New Roman" w:hAnsi="Arial" w:cs="Arial"/>
                <w:lang w:eastAsia="en-GB"/>
              </w:rPr>
              <w:t>Lead</w:t>
            </w:r>
          </w:p>
        </w:tc>
      </w:tr>
      <w:tr w:rsidR="001849CC" w:rsidRPr="00101290" w14:paraId="17A99FB5" w14:textId="77777777" w:rsidTr="002F6A40">
        <w:trPr>
          <w:trHeight w:val="340"/>
        </w:trPr>
        <w:tc>
          <w:tcPr>
            <w:tcW w:w="2329" w:type="pct"/>
            <w:vAlign w:val="center"/>
          </w:tcPr>
          <w:p w14:paraId="67C3083B" w14:textId="77777777" w:rsidR="001849CC" w:rsidRPr="00D24D9E" w:rsidRDefault="001849CC" w:rsidP="00D24D9E">
            <w:pPr>
              <w:widowControl w:val="0"/>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Dr T Hanley</w:t>
            </w:r>
          </w:p>
        </w:tc>
        <w:tc>
          <w:tcPr>
            <w:tcW w:w="2671" w:type="pct"/>
            <w:vAlign w:val="center"/>
          </w:tcPr>
          <w:p w14:paraId="401F9BD2" w14:textId="77777777" w:rsidR="001849CC" w:rsidRPr="00D24D9E" w:rsidRDefault="001849CC" w:rsidP="00D24D9E">
            <w:pPr>
              <w:widowControl w:val="0"/>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Associate Specialist in Eating Disorders</w:t>
            </w:r>
          </w:p>
        </w:tc>
      </w:tr>
    </w:tbl>
    <w:p w14:paraId="6160A31E" w14:textId="77777777" w:rsidR="00EB26F3" w:rsidRDefault="00EB26F3" w:rsidP="00F27B4A">
      <w:pPr>
        <w:widowControl w:val="0"/>
        <w:autoSpaceDE w:val="0"/>
        <w:autoSpaceDN w:val="0"/>
        <w:adjustRightInd w:val="0"/>
        <w:spacing w:after="0" w:line="240" w:lineRule="auto"/>
        <w:rPr>
          <w:rFonts w:ascii="Arial" w:eastAsia="Times New Roman" w:hAnsi="Arial" w:cs="Arial"/>
          <w:b/>
          <w:bCs/>
          <w:sz w:val="24"/>
          <w:szCs w:val="24"/>
          <w:lang w:eastAsia="en-GB"/>
        </w:rPr>
      </w:pPr>
    </w:p>
    <w:p w14:paraId="535E90DC" w14:textId="77777777" w:rsidR="00101290" w:rsidRDefault="00101290" w:rsidP="00D24D9E">
      <w:pPr>
        <w:widowControl w:val="0"/>
        <w:autoSpaceDE w:val="0"/>
        <w:autoSpaceDN w:val="0"/>
        <w:adjustRightInd w:val="0"/>
        <w:spacing w:after="0" w:line="240" w:lineRule="auto"/>
        <w:rPr>
          <w:rFonts w:ascii="Arial" w:eastAsia="Times New Roman" w:hAnsi="Arial" w:cs="Arial"/>
          <w:b/>
          <w:bCs/>
          <w:sz w:val="24"/>
          <w:szCs w:val="24"/>
          <w:lang w:eastAsia="en-GB"/>
        </w:rPr>
      </w:pPr>
      <w:r w:rsidRPr="00101290">
        <w:rPr>
          <w:rFonts w:ascii="Arial" w:eastAsia="Times New Roman" w:hAnsi="Arial" w:cs="Arial"/>
          <w:b/>
          <w:bCs/>
          <w:sz w:val="24"/>
          <w:szCs w:val="24"/>
          <w:lang w:eastAsia="en-GB"/>
        </w:rPr>
        <w:t xml:space="preserve">Circulated to the following individuals for comments </w:t>
      </w:r>
    </w:p>
    <w:p w14:paraId="6DE83564" w14:textId="77777777" w:rsidR="00D24D9E" w:rsidRPr="00101290" w:rsidRDefault="00D24D9E" w:rsidP="00D24D9E">
      <w:pPr>
        <w:widowControl w:val="0"/>
        <w:autoSpaceDE w:val="0"/>
        <w:autoSpaceDN w:val="0"/>
        <w:adjustRightInd w:val="0"/>
        <w:spacing w:after="0" w:line="240" w:lineRule="auto"/>
        <w:rPr>
          <w:rFonts w:ascii="Arial" w:eastAsia="Times New Roman" w:hAnsi="Arial" w:cs="Arial"/>
          <w:sz w:val="24"/>
          <w:szCs w:val="24"/>
          <w:lang w:eastAsia="en-GB"/>
        </w:rPr>
      </w:pPr>
    </w:p>
    <w:tbl>
      <w:tblPr>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00" w:firstRow="0" w:lastRow="0" w:firstColumn="0" w:lastColumn="0" w:noHBand="0" w:noVBand="0"/>
      </w:tblPr>
      <w:tblGrid>
        <w:gridCol w:w="4485"/>
        <w:gridCol w:w="5143"/>
      </w:tblGrid>
      <w:tr w:rsidR="00101290" w:rsidRPr="00101290" w14:paraId="2DE95189" w14:textId="77777777" w:rsidTr="002F6A40">
        <w:trPr>
          <w:trHeight w:val="340"/>
        </w:trPr>
        <w:tc>
          <w:tcPr>
            <w:tcW w:w="2329" w:type="pct"/>
            <w:shd w:val="clear" w:color="auto" w:fill="C0C0C0"/>
            <w:vAlign w:val="center"/>
          </w:tcPr>
          <w:p w14:paraId="005525A2" w14:textId="77777777" w:rsidR="00101290" w:rsidRPr="00101290" w:rsidRDefault="00101290" w:rsidP="00D24D9E">
            <w:pPr>
              <w:widowControl w:val="0"/>
              <w:autoSpaceDE w:val="0"/>
              <w:autoSpaceDN w:val="0"/>
              <w:adjustRightInd w:val="0"/>
              <w:spacing w:after="0" w:line="240" w:lineRule="auto"/>
              <w:rPr>
                <w:rFonts w:ascii="Arial" w:eastAsia="Times New Roman" w:hAnsi="Arial" w:cs="Arial"/>
                <w:color w:val="000000"/>
                <w:lang w:eastAsia="en-GB"/>
              </w:rPr>
            </w:pPr>
            <w:r w:rsidRPr="00101290">
              <w:rPr>
                <w:rFonts w:ascii="Arial" w:eastAsia="Times New Roman" w:hAnsi="Arial" w:cs="Arial"/>
                <w:color w:val="000000"/>
                <w:lang w:eastAsia="en-GB"/>
              </w:rPr>
              <w:t xml:space="preserve">Name </w:t>
            </w:r>
          </w:p>
        </w:tc>
        <w:tc>
          <w:tcPr>
            <w:tcW w:w="2671" w:type="pct"/>
            <w:shd w:val="clear" w:color="auto" w:fill="C0C0C0"/>
            <w:vAlign w:val="center"/>
          </w:tcPr>
          <w:p w14:paraId="5D916555" w14:textId="77777777" w:rsidR="00101290" w:rsidRPr="00101290" w:rsidRDefault="00101290" w:rsidP="00D24D9E">
            <w:pPr>
              <w:widowControl w:val="0"/>
              <w:autoSpaceDE w:val="0"/>
              <w:autoSpaceDN w:val="0"/>
              <w:adjustRightInd w:val="0"/>
              <w:spacing w:after="0" w:line="240" w:lineRule="auto"/>
              <w:rPr>
                <w:rFonts w:ascii="Arial" w:eastAsia="Times New Roman" w:hAnsi="Arial" w:cs="Arial"/>
                <w:color w:val="000000"/>
                <w:lang w:eastAsia="en-GB"/>
              </w:rPr>
            </w:pPr>
            <w:r w:rsidRPr="00101290">
              <w:rPr>
                <w:rFonts w:ascii="Arial" w:eastAsia="Times New Roman" w:hAnsi="Arial" w:cs="Arial"/>
                <w:color w:val="000000"/>
                <w:lang w:eastAsia="en-GB"/>
              </w:rPr>
              <w:t xml:space="preserve">Designation </w:t>
            </w:r>
          </w:p>
        </w:tc>
      </w:tr>
      <w:tr w:rsidR="00101290" w:rsidRPr="00101290" w14:paraId="1D47D7C4" w14:textId="77777777" w:rsidTr="002F6A40">
        <w:trPr>
          <w:trHeight w:val="340"/>
        </w:trPr>
        <w:tc>
          <w:tcPr>
            <w:tcW w:w="2329" w:type="pct"/>
            <w:vAlign w:val="center"/>
          </w:tcPr>
          <w:p w14:paraId="6AE9CCF5" w14:textId="77777777" w:rsidR="00101290" w:rsidRPr="00D24D9E" w:rsidRDefault="00651B9D" w:rsidP="00D24D9E">
            <w:pPr>
              <w:widowControl w:val="0"/>
              <w:autoSpaceDE w:val="0"/>
              <w:autoSpaceDN w:val="0"/>
              <w:adjustRightInd w:val="0"/>
              <w:spacing w:after="0" w:line="240" w:lineRule="auto"/>
              <w:rPr>
                <w:rFonts w:ascii="Arial" w:eastAsia="Times New Roman" w:hAnsi="Arial" w:cs="Arial"/>
                <w:lang w:eastAsia="en-GB"/>
              </w:rPr>
            </w:pPr>
            <w:r w:rsidRPr="00D24D9E">
              <w:rPr>
                <w:rFonts w:ascii="Arial" w:eastAsia="Times New Roman" w:hAnsi="Arial" w:cs="Arial"/>
                <w:lang w:eastAsia="en-GB"/>
              </w:rPr>
              <w:t>Medicines Management Committee</w:t>
            </w:r>
          </w:p>
        </w:tc>
        <w:tc>
          <w:tcPr>
            <w:tcW w:w="2671" w:type="pct"/>
            <w:vAlign w:val="center"/>
          </w:tcPr>
          <w:p w14:paraId="2668CB31" w14:textId="77777777" w:rsidR="00101290" w:rsidRPr="00101290" w:rsidRDefault="00101290" w:rsidP="00D24D9E">
            <w:pPr>
              <w:widowControl w:val="0"/>
              <w:autoSpaceDE w:val="0"/>
              <w:autoSpaceDN w:val="0"/>
              <w:adjustRightInd w:val="0"/>
              <w:spacing w:after="0" w:line="240" w:lineRule="auto"/>
              <w:rPr>
                <w:rFonts w:ascii="Arial" w:eastAsia="Times New Roman" w:hAnsi="Arial" w:cs="Arial"/>
                <w:sz w:val="24"/>
                <w:szCs w:val="24"/>
                <w:lang w:eastAsia="en-GB"/>
              </w:rPr>
            </w:pPr>
          </w:p>
        </w:tc>
      </w:tr>
      <w:tr w:rsidR="00101290" w:rsidRPr="00101290" w14:paraId="5CC90B7C" w14:textId="77777777" w:rsidTr="002F6A40">
        <w:trPr>
          <w:trHeight w:val="340"/>
        </w:trPr>
        <w:tc>
          <w:tcPr>
            <w:tcW w:w="2329" w:type="pct"/>
            <w:vAlign w:val="center"/>
          </w:tcPr>
          <w:p w14:paraId="682D402F" w14:textId="77777777" w:rsidR="00101290" w:rsidRPr="00D24D9E" w:rsidRDefault="00821C73" w:rsidP="00D24D9E">
            <w:pPr>
              <w:widowControl w:val="0"/>
              <w:autoSpaceDE w:val="0"/>
              <w:autoSpaceDN w:val="0"/>
              <w:adjustRightInd w:val="0"/>
              <w:spacing w:after="0" w:line="240" w:lineRule="auto"/>
              <w:rPr>
                <w:rFonts w:ascii="Arial" w:eastAsia="Times New Roman" w:hAnsi="Arial" w:cs="Arial"/>
                <w:lang w:eastAsia="en-GB"/>
              </w:rPr>
            </w:pPr>
            <w:r w:rsidRPr="00D24D9E">
              <w:rPr>
                <w:rFonts w:ascii="Arial" w:eastAsia="Times New Roman" w:hAnsi="Arial" w:cs="Arial"/>
                <w:lang w:eastAsia="en-GB"/>
              </w:rPr>
              <w:t>Quality Forum</w:t>
            </w:r>
          </w:p>
        </w:tc>
        <w:tc>
          <w:tcPr>
            <w:tcW w:w="2671" w:type="pct"/>
            <w:vAlign w:val="center"/>
          </w:tcPr>
          <w:p w14:paraId="2B043DF1" w14:textId="77777777" w:rsidR="00101290" w:rsidRPr="00101290" w:rsidRDefault="00101290" w:rsidP="00D24D9E">
            <w:pPr>
              <w:widowControl w:val="0"/>
              <w:autoSpaceDE w:val="0"/>
              <w:autoSpaceDN w:val="0"/>
              <w:adjustRightInd w:val="0"/>
              <w:spacing w:after="0" w:line="240" w:lineRule="auto"/>
              <w:rPr>
                <w:rFonts w:ascii="Arial" w:eastAsia="Times New Roman" w:hAnsi="Arial" w:cs="Arial"/>
                <w:sz w:val="24"/>
                <w:szCs w:val="24"/>
                <w:lang w:eastAsia="en-GB"/>
              </w:rPr>
            </w:pPr>
          </w:p>
        </w:tc>
      </w:tr>
      <w:tr w:rsidR="00651B9D" w:rsidRPr="00101290" w14:paraId="11A994FC" w14:textId="77777777" w:rsidTr="002F6A40">
        <w:trPr>
          <w:trHeight w:val="340"/>
        </w:trPr>
        <w:tc>
          <w:tcPr>
            <w:tcW w:w="2329" w:type="pct"/>
            <w:vAlign w:val="center"/>
          </w:tcPr>
          <w:p w14:paraId="27CA7215" w14:textId="27CE2DC3" w:rsidR="00651B9D" w:rsidRPr="00D24D9E" w:rsidRDefault="00651B9D" w:rsidP="00D24D9E">
            <w:pPr>
              <w:widowControl w:val="0"/>
              <w:autoSpaceDE w:val="0"/>
              <w:autoSpaceDN w:val="0"/>
              <w:adjustRightInd w:val="0"/>
              <w:spacing w:after="0" w:line="240" w:lineRule="auto"/>
              <w:rPr>
                <w:rFonts w:ascii="Arial" w:eastAsia="Times New Roman" w:hAnsi="Arial" w:cs="Arial"/>
                <w:lang w:eastAsia="en-GB"/>
              </w:rPr>
            </w:pPr>
            <w:r w:rsidRPr="00D24D9E">
              <w:rPr>
                <w:rFonts w:ascii="Arial" w:eastAsia="Times New Roman" w:hAnsi="Arial" w:cs="Arial"/>
                <w:lang w:eastAsia="en-GB"/>
              </w:rPr>
              <w:t xml:space="preserve">Positive and Safe </w:t>
            </w:r>
            <w:r w:rsidR="006C2C18">
              <w:rPr>
                <w:rFonts w:ascii="Arial" w:eastAsia="Times New Roman" w:hAnsi="Arial" w:cs="Arial"/>
                <w:lang w:eastAsia="en-GB"/>
              </w:rPr>
              <w:t xml:space="preserve">Seclusion </w:t>
            </w:r>
            <w:r w:rsidRPr="00D24D9E">
              <w:rPr>
                <w:rFonts w:ascii="Arial" w:eastAsia="Times New Roman" w:hAnsi="Arial" w:cs="Arial"/>
                <w:lang w:eastAsia="en-GB"/>
              </w:rPr>
              <w:t>Group</w:t>
            </w:r>
          </w:p>
        </w:tc>
        <w:tc>
          <w:tcPr>
            <w:tcW w:w="2671" w:type="pct"/>
            <w:vAlign w:val="center"/>
          </w:tcPr>
          <w:p w14:paraId="1C8767E6" w14:textId="77777777" w:rsidR="00651B9D" w:rsidRPr="00101290" w:rsidRDefault="00651B9D" w:rsidP="00D24D9E">
            <w:pPr>
              <w:widowControl w:val="0"/>
              <w:autoSpaceDE w:val="0"/>
              <w:autoSpaceDN w:val="0"/>
              <w:adjustRightInd w:val="0"/>
              <w:spacing w:after="0" w:line="240" w:lineRule="auto"/>
              <w:rPr>
                <w:rFonts w:ascii="Arial" w:eastAsia="Times New Roman" w:hAnsi="Arial" w:cs="Arial"/>
                <w:sz w:val="24"/>
                <w:szCs w:val="24"/>
                <w:lang w:eastAsia="en-GB"/>
              </w:rPr>
            </w:pPr>
          </w:p>
        </w:tc>
      </w:tr>
    </w:tbl>
    <w:p w14:paraId="31C54464" w14:textId="77777777" w:rsidR="00975E86" w:rsidRPr="00D24D9E" w:rsidRDefault="00975E86" w:rsidP="00D24D9E">
      <w:pPr>
        <w:spacing w:after="0" w:line="240" w:lineRule="auto"/>
      </w:pPr>
    </w:p>
    <w:p w14:paraId="77DD76AF" w14:textId="77777777" w:rsidR="008A16C8" w:rsidRPr="00D24D9E" w:rsidRDefault="008A16C8" w:rsidP="00D24D9E">
      <w:pPr>
        <w:spacing w:after="0" w:line="240" w:lineRule="auto"/>
      </w:pPr>
    </w:p>
    <w:p w14:paraId="061F06EC" w14:textId="77777777" w:rsidR="007B1C68" w:rsidRPr="00D24D9E" w:rsidRDefault="007B1C68" w:rsidP="00D24D9E">
      <w:pPr>
        <w:spacing w:after="0" w:line="240" w:lineRule="auto"/>
      </w:pPr>
    </w:p>
    <w:p w14:paraId="6F593C36" w14:textId="77777777" w:rsidR="003125D3" w:rsidRPr="00D24D9E" w:rsidRDefault="003125D3" w:rsidP="00D24D9E">
      <w:pPr>
        <w:spacing w:after="0" w:line="240" w:lineRule="auto"/>
      </w:pPr>
    </w:p>
    <w:p w14:paraId="4D67D176" w14:textId="77777777" w:rsidR="003125D3" w:rsidRPr="00D24D9E" w:rsidRDefault="003125D3" w:rsidP="00D24D9E">
      <w:pPr>
        <w:spacing w:after="0" w:line="240" w:lineRule="auto"/>
      </w:pPr>
    </w:p>
    <w:p w14:paraId="22DB80CC" w14:textId="77777777" w:rsidR="003125D3" w:rsidRPr="00D24D9E" w:rsidRDefault="003125D3" w:rsidP="00D24D9E">
      <w:pPr>
        <w:spacing w:after="0" w:line="240" w:lineRule="auto"/>
      </w:pPr>
    </w:p>
    <w:p w14:paraId="59E8DF49" w14:textId="77777777" w:rsidR="003125D3" w:rsidRDefault="003125D3" w:rsidP="00D24D9E">
      <w:pPr>
        <w:spacing w:after="0" w:line="240" w:lineRule="auto"/>
      </w:pPr>
    </w:p>
    <w:p w14:paraId="55CAD0CE" w14:textId="77777777" w:rsidR="00D24D9E" w:rsidRDefault="00D24D9E" w:rsidP="00D24D9E">
      <w:pPr>
        <w:spacing w:after="0" w:line="240" w:lineRule="auto"/>
      </w:pPr>
    </w:p>
    <w:p w14:paraId="60B94E25" w14:textId="77777777" w:rsidR="00D24D9E" w:rsidRDefault="00D24D9E" w:rsidP="00D24D9E">
      <w:pPr>
        <w:spacing w:after="0" w:line="240" w:lineRule="auto"/>
      </w:pPr>
    </w:p>
    <w:p w14:paraId="3FF7BD14" w14:textId="77777777" w:rsidR="00D24D9E" w:rsidRDefault="00D24D9E" w:rsidP="00D24D9E">
      <w:pPr>
        <w:spacing w:after="0" w:line="240" w:lineRule="auto"/>
      </w:pPr>
    </w:p>
    <w:p w14:paraId="1E1D87BA" w14:textId="77777777" w:rsidR="00D24D9E" w:rsidRDefault="00D24D9E" w:rsidP="00D24D9E">
      <w:pPr>
        <w:spacing w:after="0" w:line="240" w:lineRule="auto"/>
      </w:pPr>
    </w:p>
    <w:p w14:paraId="6DECADC7" w14:textId="77777777" w:rsidR="00D24D9E" w:rsidRDefault="00D24D9E" w:rsidP="00D24D9E">
      <w:pPr>
        <w:spacing w:after="0" w:line="240" w:lineRule="auto"/>
      </w:pPr>
    </w:p>
    <w:p w14:paraId="2BD3A8E0" w14:textId="77777777" w:rsidR="00D24D9E" w:rsidRDefault="00D24D9E" w:rsidP="00D24D9E">
      <w:pPr>
        <w:spacing w:after="0" w:line="240" w:lineRule="auto"/>
      </w:pPr>
    </w:p>
    <w:p w14:paraId="72025D55" w14:textId="77777777" w:rsidR="00D24D9E" w:rsidRDefault="00D24D9E" w:rsidP="00D24D9E">
      <w:pPr>
        <w:spacing w:after="0" w:line="240" w:lineRule="auto"/>
      </w:pPr>
    </w:p>
    <w:p w14:paraId="5FC37C6A" w14:textId="77777777" w:rsidR="00D24D9E" w:rsidRDefault="00D24D9E" w:rsidP="00D24D9E">
      <w:pPr>
        <w:spacing w:after="0" w:line="240" w:lineRule="auto"/>
      </w:pPr>
    </w:p>
    <w:p w14:paraId="6988D622" w14:textId="77777777" w:rsidR="00D24D9E" w:rsidRDefault="00D24D9E" w:rsidP="00D24D9E">
      <w:pPr>
        <w:spacing w:after="0" w:line="240" w:lineRule="auto"/>
      </w:pPr>
    </w:p>
    <w:p w14:paraId="418BB835" w14:textId="77777777" w:rsidR="00D24D9E" w:rsidRDefault="00D24D9E" w:rsidP="00D24D9E">
      <w:pPr>
        <w:spacing w:after="0" w:line="240" w:lineRule="auto"/>
      </w:pPr>
    </w:p>
    <w:p w14:paraId="2826ABA3" w14:textId="77777777" w:rsidR="00D24D9E" w:rsidRDefault="00D24D9E" w:rsidP="00D24D9E">
      <w:pPr>
        <w:spacing w:after="0" w:line="240" w:lineRule="auto"/>
      </w:pPr>
    </w:p>
    <w:p w14:paraId="6E9352A5" w14:textId="77777777" w:rsidR="00D24D9E" w:rsidRDefault="00D24D9E" w:rsidP="00D24D9E">
      <w:pPr>
        <w:spacing w:after="0" w:line="240" w:lineRule="auto"/>
      </w:pPr>
    </w:p>
    <w:p w14:paraId="24D67A41" w14:textId="77777777" w:rsidR="00D24D9E" w:rsidRDefault="00D24D9E" w:rsidP="00D24D9E">
      <w:pPr>
        <w:spacing w:after="0" w:line="240" w:lineRule="auto"/>
      </w:pPr>
    </w:p>
    <w:p w14:paraId="531CE242" w14:textId="77777777" w:rsidR="00D24D9E" w:rsidRDefault="00D24D9E" w:rsidP="00D24D9E">
      <w:pPr>
        <w:spacing w:after="0" w:line="240" w:lineRule="auto"/>
      </w:pPr>
    </w:p>
    <w:p w14:paraId="1620E53B" w14:textId="77777777" w:rsidR="00FA1D1D" w:rsidRDefault="00FA1D1D" w:rsidP="00D24D9E">
      <w:pPr>
        <w:spacing w:after="0" w:line="240" w:lineRule="auto"/>
      </w:pPr>
    </w:p>
    <w:p w14:paraId="0706C774" w14:textId="77777777" w:rsidR="00FA1D1D" w:rsidRDefault="00FA1D1D" w:rsidP="00D24D9E">
      <w:pPr>
        <w:spacing w:after="0" w:line="240" w:lineRule="auto"/>
      </w:pPr>
    </w:p>
    <w:p w14:paraId="2A1E5767" w14:textId="77777777" w:rsidR="00FA1D1D" w:rsidRDefault="00FA1D1D" w:rsidP="00D24D9E">
      <w:pPr>
        <w:spacing w:after="0" w:line="240" w:lineRule="auto"/>
      </w:pPr>
    </w:p>
    <w:p w14:paraId="690BCEFA" w14:textId="77777777" w:rsidR="00FA1D1D" w:rsidRDefault="00FA1D1D" w:rsidP="00D24D9E">
      <w:pPr>
        <w:spacing w:after="0" w:line="240" w:lineRule="auto"/>
      </w:pPr>
    </w:p>
    <w:p w14:paraId="05102E62" w14:textId="77777777" w:rsidR="00FA1D1D" w:rsidRDefault="00FA1D1D" w:rsidP="00D24D9E">
      <w:pPr>
        <w:spacing w:after="0" w:line="240" w:lineRule="auto"/>
      </w:pPr>
    </w:p>
    <w:p w14:paraId="58D005BF" w14:textId="77777777" w:rsidR="00D24D9E" w:rsidRDefault="00D24D9E" w:rsidP="00D24D9E">
      <w:pPr>
        <w:spacing w:after="0" w:line="240" w:lineRule="auto"/>
      </w:pPr>
    </w:p>
    <w:p w14:paraId="3F79474E" w14:textId="77777777" w:rsidR="00FA1D1D" w:rsidRDefault="00FA1D1D" w:rsidP="00D24D9E">
      <w:pPr>
        <w:spacing w:after="0" w:line="240" w:lineRule="auto"/>
        <w:sectPr w:rsidR="00FA1D1D" w:rsidSect="00412A85">
          <w:headerReference w:type="default" r:id="rId10"/>
          <w:type w:val="continuous"/>
          <w:pgSz w:w="11906" w:h="16838" w:code="9"/>
          <w:pgMar w:top="709" w:right="1134" w:bottom="709" w:left="1134" w:header="284" w:footer="284" w:gutter="0"/>
          <w:cols w:space="708"/>
          <w:docGrid w:linePitch="360"/>
        </w:sectPr>
      </w:pPr>
    </w:p>
    <w:p w14:paraId="2AB149CA" w14:textId="77777777" w:rsidR="00D24D9E" w:rsidRDefault="00D24D9E" w:rsidP="00D24D9E">
      <w:pPr>
        <w:spacing w:after="0" w:line="240" w:lineRule="auto"/>
      </w:pPr>
    </w:p>
    <w:p w14:paraId="6E6884AD" w14:textId="77777777" w:rsidR="00FA1D1D" w:rsidRDefault="00FA1D1D" w:rsidP="00D24D9E">
      <w:pPr>
        <w:spacing w:after="0" w:line="240" w:lineRule="auto"/>
      </w:pPr>
    </w:p>
    <w:p w14:paraId="3AB6C6D3" w14:textId="77777777" w:rsidR="00FA1D1D" w:rsidRDefault="00FA1D1D" w:rsidP="00D24D9E">
      <w:pPr>
        <w:spacing w:after="0" w:line="240" w:lineRule="auto"/>
      </w:pPr>
    </w:p>
    <w:p w14:paraId="10F66EBD" w14:textId="77777777" w:rsidR="00D24D9E" w:rsidRDefault="00D24D9E" w:rsidP="00D24D9E">
      <w:pPr>
        <w:spacing w:after="0" w:line="240" w:lineRule="auto"/>
      </w:pPr>
    </w:p>
    <w:p w14:paraId="5902F338" w14:textId="77777777" w:rsidR="00BD18E9" w:rsidRDefault="00BD18E9" w:rsidP="007E3C50">
      <w:pPr>
        <w:pStyle w:val="Heading1"/>
        <w:rPr>
          <w:rFonts w:cs="Arial"/>
          <w:b w:val="0"/>
          <w:color w:val="000000"/>
          <w:sz w:val="28"/>
          <w:szCs w:val="28"/>
          <w:lang w:val="en-GB"/>
        </w:rPr>
      </w:pPr>
      <w:bookmarkStart w:id="0" w:name="_Toc30430868"/>
      <w:bookmarkStart w:id="1" w:name="_Toc30499306"/>
      <w:bookmarkStart w:id="2" w:name="_Hlk116566347"/>
      <w:r w:rsidRPr="007E3C50">
        <w:rPr>
          <w:rFonts w:cs="Arial"/>
          <w:b w:val="0"/>
          <w:color w:val="000000"/>
          <w:sz w:val="28"/>
          <w:szCs w:val="28"/>
        </w:rPr>
        <w:lastRenderedPageBreak/>
        <w:t>Contents</w:t>
      </w:r>
      <w:bookmarkEnd w:id="0"/>
      <w:bookmarkEnd w:id="1"/>
    </w:p>
    <w:p w14:paraId="61398BC6" w14:textId="77777777" w:rsidR="000342B8" w:rsidRPr="000342B8" w:rsidRDefault="000342B8" w:rsidP="000342B8">
      <w:pPr>
        <w:rPr>
          <w:lang w:eastAsia="en-GB"/>
        </w:rPr>
      </w:pPr>
    </w:p>
    <w:p w14:paraId="77B4225D" w14:textId="73C67150" w:rsidR="00C34CA5" w:rsidRDefault="00FA1D1D" w:rsidP="00C34CA5">
      <w:pPr>
        <w:pStyle w:val="TOC1"/>
        <w:tabs>
          <w:tab w:val="clear" w:pos="9628"/>
          <w:tab w:val="right" w:leader="dot" w:pos="10773"/>
        </w:tabs>
        <w:rPr>
          <w:rFonts w:asciiTheme="minorHAnsi" w:eastAsiaTheme="minorEastAsia" w:hAnsiTheme="minorHAnsi" w:cstheme="minorBidi"/>
          <w:noProof/>
          <w:lang w:eastAsia="en-GB"/>
        </w:rPr>
      </w:pPr>
      <w:r>
        <w:rPr>
          <w:rFonts w:ascii="Arial" w:eastAsia="Times New Roman" w:hAnsi="Arial" w:cs="Arial"/>
          <w:b/>
          <w:color w:val="000000"/>
          <w:sz w:val="24"/>
          <w:szCs w:val="24"/>
          <w:lang w:eastAsia="en-GB"/>
        </w:rPr>
        <w:fldChar w:fldCharType="begin"/>
      </w:r>
      <w:r>
        <w:rPr>
          <w:rFonts w:ascii="Arial" w:eastAsia="Times New Roman" w:hAnsi="Arial" w:cs="Arial"/>
          <w:b/>
          <w:color w:val="000000"/>
          <w:sz w:val="24"/>
          <w:szCs w:val="24"/>
          <w:lang w:eastAsia="en-GB"/>
        </w:rPr>
        <w:instrText xml:space="preserve"> TOC \o "1-3" \h \z \u </w:instrText>
      </w:r>
      <w:r>
        <w:rPr>
          <w:rFonts w:ascii="Arial" w:eastAsia="Times New Roman" w:hAnsi="Arial" w:cs="Arial"/>
          <w:b/>
          <w:color w:val="000000"/>
          <w:sz w:val="24"/>
          <w:szCs w:val="24"/>
          <w:lang w:eastAsia="en-GB"/>
        </w:rPr>
        <w:fldChar w:fldCharType="separate"/>
      </w:r>
      <w:hyperlink w:anchor="_Toc30499306" w:history="1">
        <w:r w:rsidR="00C34CA5" w:rsidRPr="00D207E8">
          <w:rPr>
            <w:rStyle w:val="Hyperlink"/>
            <w:rFonts w:cs="Arial"/>
            <w:noProof/>
          </w:rPr>
          <w:t>Contents</w:t>
        </w:r>
        <w:r w:rsidR="00C34CA5">
          <w:rPr>
            <w:noProof/>
            <w:webHidden/>
          </w:rPr>
          <w:tab/>
        </w:r>
        <w:r w:rsidR="00C34CA5">
          <w:rPr>
            <w:noProof/>
            <w:webHidden/>
          </w:rPr>
          <w:fldChar w:fldCharType="begin"/>
        </w:r>
        <w:r w:rsidR="00C34CA5">
          <w:rPr>
            <w:noProof/>
            <w:webHidden/>
          </w:rPr>
          <w:instrText xml:space="preserve"> PAGEREF _Toc30499306 \h </w:instrText>
        </w:r>
        <w:r w:rsidR="00C34CA5">
          <w:rPr>
            <w:noProof/>
            <w:webHidden/>
          </w:rPr>
        </w:r>
        <w:r w:rsidR="00C34CA5">
          <w:rPr>
            <w:noProof/>
            <w:webHidden/>
          </w:rPr>
          <w:fldChar w:fldCharType="separate"/>
        </w:r>
        <w:r w:rsidR="003E0871">
          <w:rPr>
            <w:noProof/>
            <w:webHidden/>
          </w:rPr>
          <w:t>3</w:t>
        </w:r>
        <w:r w:rsidR="00C34CA5">
          <w:rPr>
            <w:noProof/>
            <w:webHidden/>
          </w:rPr>
          <w:fldChar w:fldCharType="end"/>
        </w:r>
      </w:hyperlink>
    </w:p>
    <w:p w14:paraId="54973827" w14:textId="2D9C6DA8" w:rsidR="00C34CA5" w:rsidRDefault="00C34CA5" w:rsidP="00C34CA5">
      <w:pPr>
        <w:pStyle w:val="TOC1"/>
        <w:tabs>
          <w:tab w:val="clear" w:pos="9628"/>
          <w:tab w:val="right" w:leader="dot" w:pos="10773"/>
        </w:tabs>
        <w:rPr>
          <w:rFonts w:asciiTheme="minorHAnsi" w:eastAsiaTheme="minorEastAsia" w:hAnsiTheme="minorHAnsi" w:cstheme="minorBidi"/>
          <w:noProof/>
          <w:lang w:eastAsia="en-GB"/>
        </w:rPr>
      </w:pPr>
      <w:hyperlink w:anchor="_Toc30499307" w:history="1">
        <w:r w:rsidRPr="00D207E8">
          <w:rPr>
            <w:rStyle w:val="Hyperlink"/>
            <w:rFonts w:cs="Arial"/>
            <w:noProof/>
          </w:rPr>
          <w:t>Version Control and Summary of Changes</w:t>
        </w:r>
        <w:r>
          <w:rPr>
            <w:noProof/>
            <w:webHidden/>
          </w:rPr>
          <w:tab/>
        </w:r>
        <w:r>
          <w:rPr>
            <w:noProof/>
            <w:webHidden/>
          </w:rPr>
          <w:fldChar w:fldCharType="begin"/>
        </w:r>
        <w:r>
          <w:rPr>
            <w:noProof/>
            <w:webHidden/>
          </w:rPr>
          <w:instrText xml:space="preserve"> PAGEREF _Toc30499307 \h </w:instrText>
        </w:r>
        <w:r>
          <w:rPr>
            <w:noProof/>
            <w:webHidden/>
          </w:rPr>
        </w:r>
        <w:r>
          <w:rPr>
            <w:noProof/>
            <w:webHidden/>
          </w:rPr>
          <w:fldChar w:fldCharType="separate"/>
        </w:r>
        <w:r w:rsidR="003E0871">
          <w:rPr>
            <w:noProof/>
            <w:webHidden/>
          </w:rPr>
          <w:t>4</w:t>
        </w:r>
        <w:r>
          <w:rPr>
            <w:noProof/>
            <w:webHidden/>
          </w:rPr>
          <w:fldChar w:fldCharType="end"/>
        </w:r>
      </w:hyperlink>
    </w:p>
    <w:p w14:paraId="48521F70" w14:textId="3BD3E3B1" w:rsidR="00C34CA5" w:rsidRDefault="00C34CA5" w:rsidP="00C34CA5">
      <w:pPr>
        <w:pStyle w:val="TOC1"/>
        <w:tabs>
          <w:tab w:val="clear" w:pos="9628"/>
          <w:tab w:val="right" w:leader="dot" w:pos="10773"/>
        </w:tabs>
        <w:rPr>
          <w:rFonts w:asciiTheme="minorHAnsi" w:eastAsiaTheme="minorEastAsia" w:hAnsiTheme="minorHAnsi" w:cstheme="minorBidi"/>
          <w:noProof/>
          <w:lang w:eastAsia="en-GB"/>
        </w:rPr>
      </w:pPr>
      <w:hyperlink w:anchor="_Toc30499308" w:history="1">
        <w:r w:rsidRPr="00D207E8">
          <w:rPr>
            <w:rStyle w:val="Hyperlink"/>
            <w:rFonts w:cs="Arial"/>
            <w:noProof/>
          </w:rPr>
          <w:t>Equality Statement</w:t>
        </w:r>
        <w:r>
          <w:rPr>
            <w:noProof/>
            <w:webHidden/>
          </w:rPr>
          <w:tab/>
        </w:r>
        <w:r>
          <w:rPr>
            <w:noProof/>
            <w:webHidden/>
          </w:rPr>
          <w:fldChar w:fldCharType="begin"/>
        </w:r>
        <w:r>
          <w:rPr>
            <w:noProof/>
            <w:webHidden/>
          </w:rPr>
          <w:instrText xml:space="preserve"> PAGEREF _Toc30499308 \h </w:instrText>
        </w:r>
        <w:r>
          <w:rPr>
            <w:noProof/>
            <w:webHidden/>
          </w:rPr>
        </w:r>
        <w:r>
          <w:rPr>
            <w:noProof/>
            <w:webHidden/>
          </w:rPr>
          <w:fldChar w:fldCharType="separate"/>
        </w:r>
        <w:r w:rsidR="003E0871">
          <w:rPr>
            <w:noProof/>
            <w:webHidden/>
          </w:rPr>
          <w:t>5</w:t>
        </w:r>
        <w:r>
          <w:rPr>
            <w:noProof/>
            <w:webHidden/>
          </w:rPr>
          <w:fldChar w:fldCharType="end"/>
        </w:r>
      </w:hyperlink>
    </w:p>
    <w:p w14:paraId="118CDB6A" w14:textId="1768DCAC" w:rsidR="00C34CA5" w:rsidRDefault="00C34CA5" w:rsidP="00C34CA5">
      <w:pPr>
        <w:pStyle w:val="TOC1"/>
        <w:tabs>
          <w:tab w:val="clear" w:pos="9628"/>
          <w:tab w:val="right" w:leader="dot" w:pos="10773"/>
        </w:tabs>
        <w:rPr>
          <w:rFonts w:asciiTheme="minorHAnsi" w:eastAsiaTheme="minorEastAsia" w:hAnsiTheme="minorHAnsi" w:cstheme="minorBidi"/>
          <w:noProof/>
          <w:lang w:eastAsia="en-GB"/>
        </w:rPr>
      </w:pPr>
      <w:hyperlink w:anchor="_Toc30499309" w:history="1">
        <w:r w:rsidRPr="00D207E8">
          <w:rPr>
            <w:rStyle w:val="Hyperlink"/>
            <w:rFonts w:cs="Arial"/>
            <w:noProof/>
          </w:rPr>
          <w:t>Due Regard</w:t>
        </w:r>
        <w:r>
          <w:rPr>
            <w:noProof/>
            <w:webHidden/>
          </w:rPr>
          <w:tab/>
        </w:r>
        <w:r>
          <w:rPr>
            <w:noProof/>
            <w:webHidden/>
          </w:rPr>
          <w:fldChar w:fldCharType="begin"/>
        </w:r>
        <w:r>
          <w:rPr>
            <w:noProof/>
            <w:webHidden/>
          </w:rPr>
          <w:instrText xml:space="preserve"> PAGEREF _Toc30499309 \h </w:instrText>
        </w:r>
        <w:r>
          <w:rPr>
            <w:noProof/>
            <w:webHidden/>
          </w:rPr>
        </w:r>
        <w:r>
          <w:rPr>
            <w:noProof/>
            <w:webHidden/>
          </w:rPr>
          <w:fldChar w:fldCharType="separate"/>
        </w:r>
        <w:r w:rsidR="003E0871">
          <w:rPr>
            <w:noProof/>
            <w:webHidden/>
          </w:rPr>
          <w:t>5</w:t>
        </w:r>
        <w:r>
          <w:rPr>
            <w:noProof/>
            <w:webHidden/>
          </w:rPr>
          <w:fldChar w:fldCharType="end"/>
        </w:r>
      </w:hyperlink>
    </w:p>
    <w:p w14:paraId="63CA2F2C" w14:textId="20A2A05B" w:rsidR="00C34CA5" w:rsidRDefault="00C34CA5" w:rsidP="00C34CA5">
      <w:pPr>
        <w:pStyle w:val="TOC1"/>
        <w:tabs>
          <w:tab w:val="clear" w:pos="9628"/>
          <w:tab w:val="right" w:leader="dot" w:pos="10773"/>
        </w:tabs>
        <w:rPr>
          <w:rFonts w:asciiTheme="minorHAnsi" w:eastAsiaTheme="minorEastAsia" w:hAnsiTheme="minorHAnsi" w:cstheme="minorBidi"/>
          <w:noProof/>
          <w:lang w:eastAsia="en-GB"/>
        </w:rPr>
      </w:pPr>
      <w:hyperlink w:anchor="_Toc30499310" w:history="1">
        <w:r w:rsidRPr="00D207E8">
          <w:rPr>
            <w:rStyle w:val="Hyperlink"/>
            <w:rFonts w:cs="Arial"/>
            <w:noProof/>
          </w:rPr>
          <w:t>Definitions that apply to this policy</w:t>
        </w:r>
        <w:r>
          <w:rPr>
            <w:noProof/>
            <w:webHidden/>
          </w:rPr>
          <w:tab/>
        </w:r>
        <w:r>
          <w:rPr>
            <w:noProof/>
            <w:webHidden/>
          </w:rPr>
          <w:fldChar w:fldCharType="begin"/>
        </w:r>
        <w:r>
          <w:rPr>
            <w:noProof/>
            <w:webHidden/>
          </w:rPr>
          <w:instrText xml:space="preserve"> PAGEREF _Toc30499310 \h </w:instrText>
        </w:r>
        <w:r>
          <w:rPr>
            <w:noProof/>
            <w:webHidden/>
          </w:rPr>
        </w:r>
        <w:r>
          <w:rPr>
            <w:noProof/>
            <w:webHidden/>
          </w:rPr>
          <w:fldChar w:fldCharType="separate"/>
        </w:r>
        <w:r w:rsidR="003E0871">
          <w:rPr>
            <w:noProof/>
            <w:webHidden/>
          </w:rPr>
          <w:t>6</w:t>
        </w:r>
        <w:r>
          <w:rPr>
            <w:noProof/>
            <w:webHidden/>
          </w:rPr>
          <w:fldChar w:fldCharType="end"/>
        </w:r>
      </w:hyperlink>
    </w:p>
    <w:p w14:paraId="5E8097A1" w14:textId="70202B14" w:rsidR="00C34CA5" w:rsidRDefault="00C34CA5" w:rsidP="00C34CA5">
      <w:pPr>
        <w:pStyle w:val="TOC1"/>
        <w:tabs>
          <w:tab w:val="clear" w:pos="9628"/>
          <w:tab w:val="right" w:leader="dot" w:pos="10773"/>
        </w:tabs>
        <w:rPr>
          <w:rFonts w:asciiTheme="minorHAnsi" w:eastAsiaTheme="minorEastAsia" w:hAnsiTheme="minorHAnsi" w:cstheme="minorBidi"/>
          <w:noProof/>
          <w:lang w:eastAsia="en-GB"/>
        </w:rPr>
      </w:pPr>
      <w:hyperlink w:anchor="_Toc30499311" w:history="1">
        <w:r w:rsidRPr="00D207E8">
          <w:rPr>
            <w:rStyle w:val="Hyperlink"/>
            <w:rFonts w:cs="Arial"/>
            <w:noProof/>
          </w:rPr>
          <w:t>THE POLICY</w:t>
        </w:r>
        <w:r>
          <w:rPr>
            <w:noProof/>
            <w:webHidden/>
          </w:rPr>
          <w:tab/>
        </w:r>
        <w:r>
          <w:rPr>
            <w:noProof/>
            <w:webHidden/>
          </w:rPr>
          <w:fldChar w:fldCharType="begin"/>
        </w:r>
        <w:r>
          <w:rPr>
            <w:noProof/>
            <w:webHidden/>
          </w:rPr>
          <w:instrText xml:space="preserve"> PAGEREF _Toc30499311 \h </w:instrText>
        </w:r>
        <w:r>
          <w:rPr>
            <w:noProof/>
            <w:webHidden/>
          </w:rPr>
        </w:r>
        <w:r>
          <w:rPr>
            <w:noProof/>
            <w:webHidden/>
          </w:rPr>
          <w:fldChar w:fldCharType="separate"/>
        </w:r>
        <w:r w:rsidR="003E0871">
          <w:rPr>
            <w:noProof/>
            <w:webHidden/>
          </w:rPr>
          <w:t>7</w:t>
        </w:r>
        <w:r>
          <w:rPr>
            <w:noProof/>
            <w:webHidden/>
          </w:rPr>
          <w:fldChar w:fldCharType="end"/>
        </w:r>
      </w:hyperlink>
    </w:p>
    <w:p w14:paraId="0645E3DE" w14:textId="2E9B09D4" w:rsidR="00C34CA5" w:rsidRDefault="00C34CA5" w:rsidP="00C34CA5">
      <w:pPr>
        <w:pStyle w:val="TOC1"/>
        <w:tabs>
          <w:tab w:val="clear" w:pos="9628"/>
          <w:tab w:val="left" w:pos="660"/>
          <w:tab w:val="right" w:leader="dot" w:pos="10773"/>
        </w:tabs>
        <w:rPr>
          <w:rFonts w:asciiTheme="minorHAnsi" w:eastAsiaTheme="minorEastAsia" w:hAnsiTheme="minorHAnsi" w:cstheme="minorBidi"/>
          <w:noProof/>
          <w:lang w:eastAsia="en-GB"/>
        </w:rPr>
      </w:pPr>
      <w:hyperlink w:anchor="_Toc30499312" w:history="1">
        <w:r w:rsidRPr="00D207E8">
          <w:rPr>
            <w:rStyle w:val="Hyperlink"/>
            <w:rFonts w:cs="Arial"/>
            <w:noProof/>
          </w:rPr>
          <w:t>1.0</w:t>
        </w:r>
        <w:r>
          <w:rPr>
            <w:rFonts w:asciiTheme="minorHAnsi" w:eastAsiaTheme="minorEastAsia" w:hAnsiTheme="minorHAnsi" w:cstheme="minorBidi"/>
            <w:noProof/>
            <w:lang w:eastAsia="en-GB"/>
          </w:rPr>
          <w:tab/>
        </w:r>
        <w:r w:rsidRPr="00D207E8">
          <w:rPr>
            <w:rStyle w:val="Hyperlink"/>
            <w:rFonts w:cs="Arial"/>
            <w:noProof/>
          </w:rPr>
          <w:t>Summary of the Policy</w:t>
        </w:r>
        <w:r>
          <w:rPr>
            <w:noProof/>
            <w:webHidden/>
          </w:rPr>
          <w:tab/>
        </w:r>
        <w:r>
          <w:rPr>
            <w:noProof/>
            <w:webHidden/>
          </w:rPr>
          <w:fldChar w:fldCharType="begin"/>
        </w:r>
        <w:r>
          <w:rPr>
            <w:noProof/>
            <w:webHidden/>
          </w:rPr>
          <w:instrText xml:space="preserve"> PAGEREF _Toc30499312 \h </w:instrText>
        </w:r>
        <w:r>
          <w:rPr>
            <w:noProof/>
            <w:webHidden/>
          </w:rPr>
        </w:r>
        <w:r>
          <w:rPr>
            <w:noProof/>
            <w:webHidden/>
          </w:rPr>
          <w:fldChar w:fldCharType="separate"/>
        </w:r>
        <w:r w:rsidR="003E0871">
          <w:rPr>
            <w:noProof/>
            <w:webHidden/>
          </w:rPr>
          <w:t>7</w:t>
        </w:r>
        <w:r>
          <w:rPr>
            <w:noProof/>
            <w:webHidden/>
          </w:rPr>
          <w:fldChar w:fldCharType="end"/>
        </w:r>
      </w:hyperlink>
    </w:p>
    <w:p w14:paraId="42437019" w14:textId="594DF2BF" w:rsidR="00C34CA5" w:rsidRDefault="00C34CA5" w:rsidP="00C34CA5">
      <w:pPr>
        <w:pStyle w:val="TOC1"/>
        <w:tabs>
          <w:tab w:val="clear" w:pos="9628"/>
          <w:tab w:val="left" w:pos="660"/>
          <w:tab w:val="right" w:leader="dot" w:pos="10773"/>
        </w:tabs>
        <w:rPr>
          <w:rFonts w:asciiTheme="minorHAnsi" w:eastAsiaTheme="minorEastAsia" w:hAnsiTheme="minorHAnsi" w:cstheme="minorBidi"/>
          <w:noProof/>
          <w:lang w:eastAsia="en-GB"/>
        </w:rPr>
      </w:pPr>
      <w:hyperlink w:anchor="_Toc30499313" w:history="1">
        <w:r w:rsidRPr="00D207E8">
          <w:rPr>
            <w:rStyle w:val="Hyperlink"/>
            <w:rFonts w:cs="Arial"/>
            <w:noProof/>
          </w:rPr>
          <w:t xml:space="preserve">2.0 </w:t>
        </w:r>
        <w:r>
          <w:rPr>
            <w:rFonts w:asciiTheme="minorHAnsi" w:eastAsiaTheme="minorEastAsia" w:hAnsiTheme="minorHAnsi" w:cstheme="minorBidi"/>
            <w:noProof/>
            <w:lang w:eastAsia="en-GB"/>
          </w:rPr>
          <w:tab/>
        </w:r>
        <w:r w:rsidRPr="00D207E8">
          <w:rPr>
            <w:rStyle w:val="Hyperlink"/>
            <w:rFonts w:cs="Arial"/>
            <w:noProof/>
          </w:rPr>
          <w:t>Introduction</w:t>
        </w:r>
        <w:r>
          <w:rPr>
            <w:noProof/>
            <w:webHidden/>
          </w:rPr>
          <w:tab/>
        </w:r>
        <w:r>
          <w:rPr>
            <w:noProof/>
            <w:webHidden/>
          </w:rPr>
          <w:fldChar w:fldCharType="begin"/>
        </w:r>
        <w:r>
          <w:rPr>
            <w:noProof/>
            <w:webHidden/>
          </w:rPr>
          <w:instrText xml:space="preserve"> PAGEREF _Toc30499313 \h </w:instrText>
        </w:r>
        <w:r>
          <w:rPr>
            <w:noProof/>
            <w:webHidden/>
          </w:rPr>
        </w:r>
        <w:r>
          <w:rPr>
            <w:noProof/>
            <w:webHidden/>
          </w:rPr>
          <w:fldChar w:fldCharType="separate"/>
        </w:r>
        <w:r w:rsidR="003E0871">
          <w:rPr>
            <w:noProof/>
            <w:webHidden/>
          </w:rPr>
          <w:t>7</w:t>
        </w:r>
        <w:r>
          <w:rPr>
            <w:noProof/>
            <w:webHidden/>
          </w:rPr>
          <w:fldChar w:fldCharType="end"/>
        </w:r>
      </w:hyperlink>
    </w:p>
    <w:p w14:paraId="30304E9E" w14:textId="5894DE44" w:rsidR="00C34CA5" w:rsidRDefault="00C34CA5" w:rsidP="00C34CA5">
      <w:pPr>
        <w:pStyle w:val="TOC1"/>
        <w:tabs>
          <w:tab w:val="clear" w:pos="9628"/>
          <w:tab w:val="left" w:pos="660"/>
          <w:tab w:val="right" w:leader="dot" w:pos="10773"/>
        </w:tabs>
        <w:rPr>
          <w:rFonts w:asciiTheme="minorHAnsi" w:eastAsiaTheme="minorEastAsia" w:hAnsiTheme="minorHAnsi" w:cstheme="minorBidi"/>
          <w:noProof/>
          <w:lang w:eastAsia="en-GB"/>
        </w:rPr>
      </w:pPr>
      <w:hyperlink w:anchor="_Toc30499314" w:history="1">
        <w:r w:rsidRPr="00D207E8">
          <w:rPr>
            <w:rStyle w:val="Hyperlink"/>
            <w:rFonts w:cs="Arial"/>
            <w:noProof/>
          </w:rPr>
          <w:t xml:space="preserve">3.0 </w:t>
        </w:r>
        <w:r>
          <w:rPr>
            <w:rFonts w:asciiTheme="minorHAnsi" w:eastAsiaTheme="minorEastAsia" w:hAnsiTheme="minorHAnsi" w:cstheme="minorBidi"/>
            <w:noProof/>
            <w:lang w:eastAsia="en-GB"/>
          </w:rPr>
          <w:tab/>
        </w:r>
        <w:r w:rsidRPr="00D207E8">
          <w:rPr>
            <w:rStyle w:val="Hyperlink"/>
            <w:rFonts w:cs="Arial"/>
            <w:noProof/>
          </w:rPr>
          <w:t>Purpose</w:t>
        </w:r>
        <w:r>
          <w:rPr>
            <w:noProof/>
            <w:webHidden/>
          </w:rPr>
          <w:tab/>
        </w:r>
        <w:r>
          <w:rPr>
            <w:noProof/>
            <w:webHidden/>
          </w:rPr>
          <w:fldChar w:fldCharType="begin"/>
        </w:r>
        <w:r>
          <w:rPr>
            <w:noProof/>
            <w:webHidden/>
          </w:rPr>
          <w:instrText xml:space="preserve"> PAGEREF _Toc30499314 \h </w:instrText>
        </w:r>
        <w:r>
          <w:rPr>
            <w:noProof/>
            <w:webHidden/>
          </w:rPr>
        </w:r>
        <w:r>
          <w:rPr>
            <w:noProof/>
            <w:webHidden/>
          </w:rPr>
          <w:fldChar w:fldCharType="separate"/>
        </w:r>
        <w:r w:rsidR="003E0871">
          <w:rPr>
            <w:noProof/>
            <w:webHidden/>
          </w:rPr>
          <w:t>7</w:t>
        </w:r>
        <w:r>
          <w:rPr>
            <w:noProof/>
            <w:webHidden/>
          </w:rPr>
          <w:fldChar w:fldCharType="end"/>
        </w:r>
      </w:hyperlink>
    </w:p>
    <w:p w14:paraId="4844CD94" w14:textId="791184A2" w:rsidR="00C34CA5" w:rsidRDefault="00C34CA5" w:rsidP="00C34CA5">
      <w:pPr>
        <w:pStyle w:val="TOC1"/>
        <w:tabs>
          <w:tab w:val="clear" w:pos="9628"/>
          <w:tab w:val="left" w:pos="660"/>
          <w:tab w:val="right" w:leader="dot" w:pos="10773"/>
        </w:tabs>
        <w:rPr>
          <w:rFonts w:asciiTheme="minorHAnsi" w:eastAsiaTheme="minorEastAsia" w:hAnsiTheme="minorHAnsi" w:cstheme="minorBidi"/>
          <w:noProof/>
          <w:lang w:eastAsia="en-GB"/>
        </w:rPr>
      </w:pPr>
      <w:hyperlink w:anchor="_Toc30499315" w:history="1">
        <w:r w:rsidRPr="00D207E8">
          <w:rPr>
            <w:rStyle w:val="Hyperlink"/>
            <w:rFonts w:cs="Arial"/>
            <w:noProof/>
          </w:rPr>
          <w:t>4.0</w:t>
        </w:r>
        <w:r>
          <w:rPr>
            <w:rFonts w:asciiTheme="minorHAnsi" w:eastAsiaTheme="minorEastAsia" w:hAnsiTheme="minorHAnsi" w:cstheme="minorBidi"/>
            <w:noProof/>
            <w:lang w:eastAsia="en-GB"/>
          </w:rPr>
          <w:tab/>
        </w:r>
        <w:r w:rsidRPr="00D207E8">
          <w:rPr>
            <w:rStyle w:val="Hyperlink"/>
            <w:rFonts w:cs="Arial"/>
            <w:noProof/>
          </w:rPr>
          <w:t>Legal</w:t>
        </w:r>
        <w:r>
          <w:rPr>
            <w:noProof/>
            <w:webHidden/>
          </w:rPr>
          <w:tab/>
        </w:r>
        <w:r>
          <w:rPr>
            <w:noProof/>
            <w:webHidden/>
          </w:rPr>
          <w:fldChar w:fldCharType="begin"/>
        </w:r>
        <w:r>
          <w:rPr>
            <w:noProof/>
            <w:webHidden/>
          </w:rPr>
          <w:instrText xml:space="preserve"> PAGEREF _Toc30499315 \h </w:instrText>
        </w:r>
        <w:r>
          <w:rPr>
            <w:noProof/>
            <w:webHidden/>
          </w:rPr>
        </w:r>
        <w:r>
          <w:rPr>
            <w:noProof/>
            <w:webHidden/>
          </w:rPr>
          <w:fldChar w:fldCharType="separate"/>
        </w:r>
        <w:r w:rsidR="003E0871">
          <w:rPr>
            <w:noProof/>
            <w:webHidden/>
          </w:rPr>
          <w:t>8</w:t>
        </w:r>
        <w:r>
          <w:rPr>
            <w:noProof/>
            <w:webHidden/>
          </w:rPr>
          <w:fldChar w:fldCharType="end"/>
        </w:r>
      </w:hyperlink>
    </w:p>
    <w:p w14:paraId="128F79DD" w14:textId="787543F9" w:rsidR="00C34CA5" w:rsidRDefault="00C34CA5" w:rsidP="00C34CA5">
      <w:pPr>
        <w:pStyle w:val="TOC1"/>
        <w:tabs>
          <w:tab w:val="clear" w:pos="9628"/>
          <w:tab w:val="left" w:pos="660"/>
          <w:tab w:val="right" w:leader="dot" w:pos="10773"/>
        </w:tabs>
        <w:rPr>
          <w:rFonts w:asciiTheme="minorHAnsi" w:eastAsiaTheme="minorEastAsia" w:hAnsiTheme="minorHAnsi" w:cstheme="minorBidi"/>
          <w:noProof/>
          <w:lang w:eastAsia="en-GB"/>
        </w:rPr>
      </w:pPr>
      <w:hyperlink w:anchor="_Toc30499316" w:history="1">
        <w:r w:rsidRPr="00D207E8">
          <w:rPr>
            <w:rStyle w:val="Hyperlink"/>
            <w:rFonts w:cs="Arial"/>
            <w:noProof/>
          </w:rPr>
          <w:t xml:space="preserve">5.0 </w:t>
        </w:r>
        <w:r>
          <w:rPr>
            <w:rFonts w:asciiTheme="minorHAnsi" w:eastAsiaTheme="minorEastAsia" w:hAnsiTheme="minorHAnsi" w:cstheme="minorBidi"/>
            <w:noProof/>
            <w:lang w:eastAsia="en-GB"/>
          </w:rPr>
          <w:tab/>
        </w:r>
        <w:r w:rsidRPr="00D207E8">
          <w:rPr>
            <w:rStyle w:val="Hyperlink"/>
            <w:rFonts w:cs="Arial"/>
            <w:noProof/>
          </w:rPr>
          <w:t>Duties within the Organisation</w:t>
        </w:r>
        <w:r>
          <w:rPr>
            <w:noProof/>
            <w:webHidden/>
          </w:rPr>
          <w:tab/>
        </w:r>
        <w:r>
          <w:rPr>
            <w:noProof/>
            <w:webHidden/>
          </w:rPr>
          <w:fldChar w:fldCharType="begin"/>
        </w:r>
        <w:r>
          <w:rPr>
            <w:noProof/>
            <w:webHidden/>
          </w:rPr>
          <w:instrText xml:space="preserve"> PAGEREF _Toc30499316 \h </w:instrText>
        </w:r>
        <w:r>
          <w:rPr>
            <w:noProof/>
            <w:webHidden/>
          </w:rPr>
        </w:r>
        <w:r>
          <w:rPr>
            <w:noProof/>
            <w:webHidden/>
          </w:rPr>
          <w:fldChar w:fldCharType="separate"/>
        </w:r>
        <w:r w:rsidR="003E0871">
          <w:rPr>
            <w:noProof/>
            <w:webHidden/>
          </w:rPr>
          <w:t>9</w:t>
        </w:r>
        <w:r>
          <w:rPr>
            <w:noProof/>
            <w:webHidden/>
          </w:rPr>
          <w:fldChar w:fldCharType="end"/>
        </w:r>
      </w:hyperlink>
    </w:p>
    <w:p w14:paraId="2542D79F" w14:textId="6ACEC4B3" w:rsidR="00C34CA5" w:rsidRDefault="00C34CA5" w:rsidP="00C34CA5">
      <w:pPr>
        <w:pStyle w:val="TOC1"/>
        <w:tabs>
          <w:tab w:val="clear" w:pos="9628"/>
          <w:tab w:val="left" w:pos="660"/>
          <w:tab w:val="right" w:leader="dot" w:pos="10773"/>
        </w:tabs>
        <w:rPr>
          <w:rFonts w:asciiTheme="minorHAnsi" w:eastAsiaTheme="minorEastAsia" w:hAnsiTheme="minorHAnsi" w:cstheme="minorBidi"/>
          <w:noProof/>
          <w:lang w:eastAsia="en-GB"/>
        </w:rPr>
      </w:pPr>
      <w:hyperlink w:anchor="_Toc30499317" w:history="1">
        <w:r w:rsidRPr="00D207E8">
          <w:rPr>
            <w:rStyle w:val="Hyperlink"/>
            <w:rFonts w:cs="Arial"/>
            <w:noProof/>
          </w:rPr>
          <w:t>6.0</w:t>
        </w:r>
        <w:r>
          <w:rPr>
            <w:rFonts w:asciiTheme="minorHAnsi" w:eastAsiaTheme="minorEastAsia" w:hAnsiTheme="minorHAnsi" w:cstheme="minorBidi"/>
            <w:noProof/>
            <w:lang w:eastAsia="en-GB"/>
          </w:rPr>
          <w:tab/>
        </w:r>
        <w:r w:rsidRPr="00D207E8">
          <w:rPr>
            <w:rStyle w:val="Hyperlink"/>
            <w:rFonts w:cs="Arial"/>
            <w:noProof/>
          </w:rPr>
          <w:t>Training</w:t>
        </w:r>
        <w:r>
          <w:rPr>
            <w:noProof/>
            <w:webHidden/>
          </w:rPr>
          <w:tab/>
        </w:r>
        <w:r w:rsidR="00497E91">
          <w:rPr>
            <w:noProof/>
            <w:webHidden/>
          </w:rPr>
          <w:t>10</w:t>
        </w:r>
      </w:hyperlink>
    </w:p>
    <w:p w14:paraId="1056BB6B" w14:textId="14D09302" w:rsidR="00C34CA5" w:rsidRDefault="00C34CA5" w:rsidP="00C34CA5">
      <w:pPr>
        <w:pStyle w:val="TOC1"/>
        <w:tabs>
          <w:tab w:val="clear" w:pos="9628"/>
          <w:tab w:val="left" w:pos="660"/>
          <w:tab w:val="right" w:leader="dot" w:pos="10773"/>
        </w:tabs>
        <w:rPr>
          <w:rFonts w:asciiTheme="minorHAnsi" w:eastAsiaTheme="minorEastAsia" w:hAnsiTheme="minorHAnsi" w:cstheme="minorBidi"/>
          <w:noProof/>
          <w:lang w:eastAsia="en-GB"/>
        </w:rPr>
      </w:pPr>
      <w:hyperlink w:anchor="_Toc30499318" w:history="1">
        <w:r w:rsidRPr="00D207E8">
          <w:rPr>
            <w:rStyle w:val="Hyperlink"/>
            <w:rFonts w:cs="Arial"/>
            <w:noProof/>
          </w:rPr>
          <w:t>7.0</w:t>
        </w:r>
        <w:r>
          <w:rPr>
            <w:rFonts w:asciiTheme="minorHAnsi" w:eastAsiaTheme="minorEastAsia" w:hAnsiTheme="minorHAnsi" w:cstheme="minorBidi"/>
            <w:noProof/>
            <w:lang w:eastAsia="en-GB"/>
          </w:rPr>
          <w:tab/>
        </w:r>
        <w:r w:rsidRPr="00D207E8">
          <w:rPr>
            <w:rStyle w:val="Hyperlink"/>
            <w:rFonts w:cs="Arial"/>
            <w:noProof/>
          </w:rPr>
          <w:t>Initial Measures</w:t>
        </w:r>
        <w:r>
          <w:rPr>
            <w:noProof/>
            <w:webHidden/>
          </w:rPr>
          <w:tab/>
        </w:r>
        <w:r>
          <w:rPr>
            <w:noProof/>
            <w:webHidden/>
          </w:rPr>
          <w:fldChar w:fldCharType="begin"/>
        </w:r>
        <w:r>
          <w:rPr>
            <w:noProof/>
            <w:webHidden/>
          </w:rPr>
          <w:instrText xml:space="preserve"> PAGEREF _Toc30499318 \h </w:instrText>
        </w:r>
        <w:r>
          <w:rPr>
            <w:noProof/>
            <w:webHidden/>
          </w:rPr>
        </w:r>
        <w:r>
          <w:rPr>
            <w:noProof/>
            <w:webHidden/>
          </w:rPr>
          <w:fldChar w:fldCharType="separate"/>
        </w:r>
        <w:r w:rsidR="003E0871">
          <w:rPr>
            <w:noProof/>
            <w:webHidden/>
          </w:rPr>
          <w:t>10</w:t>
        </w:r>
        <w:r>
          <w:rPr>
            <w:noProof/>
            <w:webHidden/>
          </w:rPr>
          <w:fldChar w:fldCharType="end"/>
        </w:r>
      </w:hyperlink>
    </w:p>
    <w:p w14:paraId="6A60A460" w14:textId="5F851723" w:rsidR="00C34CA5" w:rsidRDefault="00C34CA5" w:rsidP="00C34CA5">
      <w:pPr>
        <w:pStyle w:val="TOC1"/>
        <w:tabs>
          <w:tab w:val="clear" w:pos="9628"/>
          <w:tab w:val="left" w:pos="660"/>
          <w:tab w:val="right" w:leader="dot" w:pos="10773"/>
        </w:tabs>
        <w:rPr>
          <w:rFonts w:asciiTheme="minorHAnsi" w:eastAsiaTheme="minorEastAsia" w:hAnsiTheme="minorHAnsi" w:cstheme="minorBidi"/>
          <w:noProof/>
          <w:lang w:eastAsia="en-GB"/>
        </w:rPr>
      </w:pPr>
      <w:hyperlink w:anchor="_Toc30499319" w:history="1">
        <w:r w:rsidRPr="00D207E8">
          <w:rPr>
            <w:rStyle w:val="Hyperlink"/>
            <w:rFonts w:cs="Arial"/>
            <w:noProof/>
          </w:rPr>
          <w:t>8.0</w:t>
        </w:r>
        <w:r>
          <w:rPr>
            <w:rFonts w:asciiTheme="minorHAnsi" w:eastAsiaTheme="minorEastAsia" w:hAnsiTheme="minorHAnsi" w:cstheme="minorBidi"/>
            <w:noProof/>
            <w:lang w:eastAsia="en-GB"/>
          </w:rPr>
          <w:tab/>
        </w:r>
        <w:r w:rsidRPr="00D207E8">
          <w:rPr>
            <w:rStyle w:val="Hyperlink"/>
            <w:rFonts w:cs="Arial"/>
            <w:noProof/>
          </w:rPr>
          <w:t>Drugs for Rapid tranquillisation</w:t>
        </w:r>
        <w:r>
          <w:rPr>
            <w:noProof/>
            <w:webHidden/>
          </w:rPr>
          <w:tab/>
        </w:r>
        <w:r>
          <w:rPr>
            <w:noProof/>
            <w:webHidden/>
          </w:rPr>
          <w:fldChar w:fldCharType="begin"/>
        </w:r>
        <w:r>
          <w:rPr>
            <w:noProof/>
            <w:webHidden/>
          </w:rPr>
          <w:instrText xml:space="preserve"> PAGEREF _Toc30499319 \h </w:instrText>
        </w:r>
        <w:r>
          <w:rPr>
            <w:noProof/>
            <w:webHidden/>
          </w:rPr>
        </w:r>
        <w:r>
          <w:rPr>
            <w:noProof/>
            <w:webHidden/>
          </w:rPr>
          <w:fldChar w:fldCharType="separate"/>
        </w:r>
        <w:r w:rsidR="003E0871">
          <w:rPr>
            <w:noProof/>
            <w:webHidden/>
          </w:rPr>
          <w:t>11</w:t>
        </w:r>
        <w:r>
          <w:rPr>
            <w:noProof/>
            <w:webHidden/>
          </w:rPr>
          <w:fldChar w:fldCharType="end"/>
        </w:r>
      </w:hyperlink>
    </w:p>
    <w:p w14:paraId="188EF309" w14:textId="1E2D49B8" w:rsidR="00C34CA5" w:rsidRDefault="00C34CA5" w:rsidP="00C34CA5">
      <w:pPr>
        <w:pStyle w:val="TOC1"/>
        <w:tabs>
          <w:tab w:val="clear" w:pos="9628"/>
          <w:tab w:val="left" w:pos="660"/>
          <w:tab w:val="right" w:leader="dot" w:pos="10773"/>
        </w:tabs>
        <w:rPr>
          <w:rFonts w:asciiTheme="minorHAnsi" w:eastAsiaTheme="minorEastAsia" w:hAnsiTheme="minorHAnsi" w:cstheme="minorBidi"/>
          <w:noProof/>
          <w:lang w:eastAsia="en-GB"/>
        </w:rPr>
      </w:pPr>
      <w:hyperlink w:anchor="_Toc30499320" w:history="1">
        <w:r w:rsidRPr="00D207E8">
          <w:rPr>
            <w:rStyle w:val="Hyperlink"/>
            <w:rFonts w:cs="Arial"/>
            <w:noProof/>
          </w:rPr>
          <w:t>9.0</w:t>
        </w:r>
        <w:r>
          <w:rPr>
            <w:rFonts w:asciiTheme="minorHAnsi" w:eastAsiaTheme="minorEastAsia" w:hAnsiTheme="minorHAnsi" w:cstheme="minorBidi"/>
            <w:noProof/>
            <w:lang w:eastAsia="en-GB"/>
          </w:rPr>
          <w:tab/>
        </w:r>
        <w:r w:rsidRPr="00D207E8">
          <w:rPr>
            <w:rStyle w:val="Hyperlink"/>
            <w:rFonts w:cs="Arial"/>
            <w:noProof/>
          </w:rPr>
          <w:t>Adults</w:t>
        </w:r>
        <w:r>
          <w:rPr>
            <w:noProof/>
            <w:webHidden/>
          </w:rPr>
          <w:tab/>
        </w:r>
        <w:r w:rsidR="00497E91">
          <w:rPr>
            <w:noProof/>
            <w:webHidden/>
          </w:rPr>
          <w:t>13</w:t>
        </w:r>
      </w:hyperlink>
    </w:p>
    <w:p w14:paraId="3F0E52EC" w14:textId="7CDD5881" w:rsidR="00C34CA5" w:rsidRDefault="00C34CA5" w:rsidP="00C34CA5">
      <w:pPr>
        <w:pStyle w:val="TOC1"/>
        <w:tabs>
          <w:tab w:val="clear" w:pos="9628"/>
          <w:tab w:val="left" w:pos="660"/>
          <w:tab w:val="right" w:leader="dot" w:pos="10773"/>
        </w:tabs>
        <w:rPr>
          <w:rFonts w:asciiTheme="minorHAnsi" w:eastAsiaTheme="minorEastAsia" w:hAnsiTheme="minorHAnsi" w:cstheme="minorBidi"/>
          <w:noProof/>
          <w:lang w:eastAsia="en-GB"/>
        </w:rPr>
      </w:pPr>
      <w:hyperlink w:anchor="_Toc30499321" w:history="1">
        <w:r w:rsidRPr="00D207E8">
          <w:rPr>
            <w:rStyle w:val="Hyperlink"/>
            <w:rFonts w:cs="Arial"/>
            <w:noProof/>
          </w:rPr>
          <w:t>10.0</w:t>
        </w:r>
        <w:r>
          <w:rPr>
            <w:rFonts w:asciiTheme="minorHAnsi" w:eastAsiaTheme="minorEastAsia" w:hAnsiTheme="minorHAnsi" w:cstheme="minorBidi"/>
            <w:noProof/>
            <w:lang w:eastAsia="en-GB"/>
          </w:rPr>
          <w:tab/>
        </w:r>
        <w:r w:rsidRPr="00D207E8">
          <w:rPr>
            <w:rStyle w:val="Hyperlink"/>
            <w:rFonts w:cs="Arial"/>
            <w:noProof/>
          </w:rPr>
          <w:t>Older and Frail Adults</w:t>
        </w:r>
        <w:r>
          <w:rPr>
            <w:noProof/>
            <w:webHidden/>
          </w:rPr>
          <w:tab/>
        </w:r>
        <w:r w:rsidR="00497E91">
          <w:rPr>
            <w:noProof/>
            <w:webHidden/>
          </w:rPr>
          <w:t>16</w:t>
        </w:r>
      </w:hyperlink>
    </w:p>
    <w:p w14:paraId="238FF97C" w14:textId="6425966B" w:rsidR="00C34CA5" w:rsidRDefault="00C34CA5" w:rsidP="00C34CA5">
      <w:pPr>
        <w:pStyle w:val="TOC1"/>
        <w:tabs>
          <w:tab w:val="clear" w:pos="9628"/>
          <w:tab w:val="left" w:pos="660"/>
          <w:tab w:val="right" w:leader="dot" w:pos="10773"/>
        </w:tabs>
        <w:rPr>
          <w:rFonts w:asciiTheme="minorHAnsi" w:eastAsiaTheme="minorEastAsia" w:hAnsiTheme="minorHAnsi" w:cstheme="minorBidi"/>
          <w:noProof/>
          <w:lang w:eastAsia="en-GB"/>
        </w:rPr>
      </w:pPr>
      <w:hyperlink w:anchor="_Toc30499322" w:history="1">
        <w:r w:rsidRPr="00D207E8">
          <w:rPr>
            <w:rStyle w:val="Hyperlink"/>
            <w:rFonts w:cs="Arial"/>
            <w:noProof/>
          </w:rPr>
          <w:t>11.0</w:t>
        </w:r>
        <w:r>
          <w:rPr>
            <w:rFonts w:asciiTheme="minorHAnsi" w:eastAsiaTheme="minorEastAsia" w:hAnsiTheme="minorHAnsi" w:cstheme="minorBidi"/>
            <w:noProof/>
            <w:lang w:eastAsia="en-GB"/>
          </w:rPr>
          <w:tab/>
        </w:r>
        <w:r w:rsidRPr="00D207E8">
          <w:rPr>
            <w:rStyle w:val="Hyperlink"/>
            <w:rFonts w:cs="Arial"/>
            <w:noProof/>
          </w:rPr>
          <w:t>After Rapid Tranquillisation</w:t>
        </w:r>
        <w:r>
          <w:rPr>
            <w:noProof/>
            <w:webHidden/>
          </w:rPr>
          <w:tab/>
        </w:r>
        <w:r w:rsidR="00497E91">
          <w:rPr>
            <w:noProof/>
            <w:webHidden/>
          </w:rPr>
          <w:t>17</w:t>
        </w:r>
      </w:hyperlink>
    </w:p>
    <w:p w14:paraId="6562C40A" w14:textId="0CBBA95F" w:rsidR="00C34CA5" w:rsidRDefault="00C34CA5" w:rsidP="00C34CA5">
      <w:pPr>
        <w:pStyle w:val="TOC1"/>
        <w:tabs>
          <w:tab w:val="clear" w:pos="9628"/>
          <w:tab w:val="left" w:pos="660"/>
          <w:tab w:val="right" w:leader="dot" w:pos="10773"/>
        </w:tabs>
        <w:rPr>
          <w:rFonts w:asciiTheme="minorHAnsi" w:eastAsiaTheme="minorEastAsia" w:hAnsiTheme="minorHAnsi" w:cstheme="minorBidi"/>
          <w:noProof/>
          <w:lang w:eastAsia="en-GB"/>
        </w:rPr>
      </w:pPr>
      <w:hyperlink w:anchor="_Toc30499323" w:history="1">
        <w:r w:rsidRPr="00D207E8">
          <w:rPr>
            <w:rStyle w:val="Hyperlink"/>
            <w:rFonts w:cs="Arial"/>
            <w:noProof/>
          </w:rPr>
          <w:t>12.0</w:t>
        </w:r>
        <w:r>
          <w:rPr>
            <w:rFonts w:asciiTheme="minorHAnsi" w:eastAsiaTheme="minorEastAsia" w:hAnsiTheme="minorHAnsi" w:cstheme="minorBidi"/>
            <w:noProof/>
            <w:lang w:eastAsia="en-GB"/>
          </w:rPr>
          <w:tab/>
        </w:r>
        <w:r w:rsidRPr="00D207E8">
          <w:rPr>
            <w:rStyle w:val="Hyperlink"/>
            <w:rFonts w:cs="Arial"/>
            <w:noProof/>
          </w:rPr>
          <w:t>Patients with Eating Disorders</w:t>
        </w:r>
        <w:r>
          <w:rPr>
            <w:noProof/>
            <w:webHidden/>
          </w:rPr>
          <w:tab/>
        </w:r>
        <w:r>
          <w:rPr>
            <w:noProof/>
            <w:webHidden/>
          </w:rPr>
          <w:fldChar w:fldCharType="begin"/>
        </w:r>
        <w:r>
          <w:rPr>
            <w:noProof/>
            <w:webHidden/>
          </w:rPr>
          <w:instrText xml:space="preserve"> PAGEREF _Toc30499323 \h </w:instrText>
        </w:r>
        <w:r>
          <w:rPr>
            <w:noProof/>
            <w:webHidden/>
          </w:rPr>
        </w:r>
        <w:r>
          <w:rPr>
            <w:noProof/>
            <w:webHidden/>
          </w:rPr>
          <w:fldChar w:fldCharType="separate"/>
        </w:r>
        <w:r w:rsidR="003E0871">
          <w:rPr>
            <w:noProof/>
            <w:webHidden/>
          </w:rPr>
          <w:t>17</w:t>
        </w:r>
        <w:r>
          <w:rPr>
            <w:noProof/>
            <w:webHidden/>
          </w:rPr>
          <w:fldChar w:fldCharType="end"/>
        </w:r>
      </w:hyperlink>
    </w:p>
    <w:p w14:paraId="1907A41A" w14:textId="156CE144" w:rsidR="00C34CA5" w:rsidRDefault="00C34CA5" w:rsidP="00C34CA5">
      <w:pPr>
        <w:pStyle w:val="TOC1"/>
        <w:tabs>
          <w:tab w:val="clear" w:pos="9628"/>
          <w:tab w:val="left" w:pos="660"/>
          <w:tab w:val="right" w:leader="dot" w:pos="10773"/>
        </w:tabs>
        <w:rPr>
          <w:rFonts w:asciiTheme="minorHAnsi" w:eastAsiaTheme="minorEastAsia" w:hAnsiTheme="minorHAnsi" w:cstheme="minorBidi"/>
          <w:noProof/>
          <w:lang w:eastAsia="en-GB"/>
        </w:rPr>
      </w:pPr>
      <w:hyperlink w:anchor="_Toc30499324" w:history="1">
        <w:r w:rsidRPr="00D207E8">
          <w:rPr>
            <w:rStyle w:val="Hyperlink"/>
            <w:rFonts w:cs="Arial"/>
            <w:noProof/>
          </w:rPr>
          <w:t>13.0</w:t>
        </w:r>
        <w:r>
          <w:rPr>
            <w:rFonts w:asciiTheme="minorHAnsi" w:eastAsiaTheme="minorEastAsia" w:hAnsiTheme="minorHAnsi" w:cstheme="minorBidi"/>
            <w:noProof/>
            <w:lang w:eastAsia="en-GB"/>
          </w:rPr>
          <w:tab/>
        </w:r>
        <w:r w:rsidRPr="00D207E8">
          <w:rPr>
            <w:rStyle w:val="Hyperlink"/>
            <w:rFonts w:cs="Arial"/>
            <w:noProof/>
          </w:rPr>
          <w:t>Documentation</w:t>
        </w:r>
        <w:r>
          <w:rPr>
            <w:noProof/>
            <w:webHidden/>
          </w:rPr>
          <w:tab/>
        </w:r>
        <w:r>
          <w:rPr>
            <w:noProof/>
            <w:webHidden/>
          </w:rPr>
          <w:fldChar w:fldCharType="begin"/>
        </w:r>
        <w:r>
          <w:rPr>
            <w:noProof/>
            <w:webHidden/>
          </w:rPr>
          <w:instrText xml:space="preserve"> PAGEREF _Toc30499324 \h </w:instrText>
        </w:r>
        <w:r>
          <w:rPr>
            <w:noProof/>
            <w:webHidden/>
          </w:rPr>
        </w:r>
        <w:r>
          <w:rPr>
            <w:noProof/>
            <w:webHidden/>
          </w:rPr>
          <w:fldChar w:fldCharType="separate"/>
        </w:r>
        <w:r w:rsidR="003E0871">
          <w:rPr>
            <w:noProof/>
            <w:webHidden/>
          </w:rPr>
          <w:t>18</w:t>
        </w:r>
        <w:r>
          <w:rPr>
            <w:noProof/>
            <w:webHidden/>
          </w:rPr>
          <w:fldChar w:fldCharType="end"/>
        </w:r>
      </w:hyperlink>
    </w:p>
    <w:p w14:paraId="552F4592" w14:textId="66792FC2" w:rsidR="00C34CA5" w:rsidRDefault="00C34CA5" w:rsidP="00C34CA5">
      <w:pPr>
        <w:pStyle w:val="TOC1"/>
        <w:tabs>
          <w:tab w:val="clear" w:pos="9628"/>
          <w:tab w:val="left" w:pos="660"/>
          <w:tab w:val="right" w:leader="dot" w:pos="10773"/>
        </w:tabs>
        <w:rPr>
          <w:rFonts w:asciiTheme="minorHAnsi" w:eastAsiaTheme="minorEastAsia" w:hAnsiTheme="minorHAnsi" w:cstheme="minorBidi"/>
          <w:noProof/>
          <w:lang w:eastAsia="en-GB"/>
        </w:rPr>
      </w:pPr>
      <w:hyperlink w:anchor="_Toc30499325" w:history="1">
        <w:r w:rsidRPr="00D207E8">
          <w:rPr>
            <w:rStyle w:val="Hyperlink"/>
            <w:rFonts w:cs="Arial"/>
            <w:noProof/>
          </w:rPr>
          <w:t>14.0</w:t>
        </w:r>
        <w:r>
          <w:rPr>
            <w:rFonts w:asciiTheme="minorHAnsi" w:eastAsiaTheme="minorEastAsia" w:hAnsiTheme="minorHAnsi" w:cstheme="minorBidi"/>
            <w:noProof/>
            <w:lang w:eastAsia="en-GB"/>
          </w:rPr>
          <w:tab/>
        </w:r>
        <w:r w:rsidRPr="00D207E8">
          <w:rPr>
            <w:rStyle w:val="Hyperlink"/>
            <w:rFonts w:cs="Arial"/>
            <w:noProof/>
          </w:rPr>
          <w:t>Guidelines for Rapid Control Of Acutely Disturbed Younger Patients</w:t>
        </w:r>
        <w:r>
          <w:rPr>
            <w:noProof/>
            <w:webHidden/>
          </w:rPr>
          <w:tab/>
        </w:r>
        <w:r w:rsidR="00497E91">
          <w:rPr>
            <w:noProof/>
            <w:webHidden/>
          </w:rPr>
          <w:t>20</w:t>
        </w:r>
      </w:hyperlink>
    </w:p>
    <w:p w14:paraId="118CE0DC" w14:textId="702C4147" w:rsidR="00C34CA5" w:rsidRDefault="00C34CA5" w:rsidP="00C34CA5">
      <w:pPr>
        <w:pStyle w:val="TOC1"/>
        <w:tabs>
          <w:tab w:val="clear" w:pos="9628"/>
          <w:tab w:val="left" w:pos="660"/>
          <w:tab w:val="right" w:leader="dot" w:pos="10773"/>
        </w:tabs>
        <w:rPr>
          <w:rFonts w:asciiTheme="minorHAnsi" w:eastAsiaTheme="minorEastAsia" w:hAnsiTheme="minorHAnsi" w:cstheme="minorBidi"/>
          <w:noProof/>
          <w:lang w:eastAsia="en-GB"/>
        </w:rPr>
      </w:pPr>
      <w:hyperlink w:anchor="_Toc30499326" w:history="1">
        <w:r w:rsidRPr="00D207E8">
          <w:rPr>
            <w:rStyle w:val="Hyperlink"/>
            <w:rFonts w:cs="Arial"/>
            <w:noProof/>
          </w:rPr>
          <w:t>15.0</w:t>
        </w:r>
        <w:r>
          <w:rPr>
            <w:rFonts w:asciiTheme="minorHAnsi" w:eastAsiaTheme="minorEastAsia" w:hAnsiTheme="minorHAnsi" w:cstheme="minorBidi"/>
            <w:noProof/>
            <w:lang w:eastAsia="en-GB"/>
          </w:rPr>
          <w:tab/>
        </w:r>
        <w:r w:rsidRPr="00D207E8">
          <w:rPr>
            <w:rStyle w:val="Hyperlink"/>
            <w:rFonts w:cs="Arial"/>
            <w:noProof/>
          </w:rPr>
          <w:t>Monitoring Compliance and Effectiveness</w:t>
        </w:r>
        <w:r>
          <w:rPr>
            <w:noProof/>
            <w:webHidden/>
          </w:rPr>
          <w:tab/>
        </w:r>
        <w:r w:rsidR="00497E91">
          <w:rPr>
            <w:noProof/>
            <w:webHidden/>
          </w:rPr>
          <w:t>21</w:t>
        </w:r>
      </w:hyperlink>
    </w:p>
    <w:p w14:paraId="649B2432" w14:textId="627576F5" w:rsidR="00C34CA5" w:rsidRDefault="00C34CA5" w:rsidP="00C34CA5">
      <w:pPr>
        <w:pStyle w:val="TOC1"/>
        <w:tabs>
          <w:tab w:val="clear" w:pos="9628"/>
          <w:tab w:val="left" w:pos="660"/>
          <w:tab w:val="right" w:leader="dot" w:pos="10773"/>
        </w:tabs>
        <w:rPr>
          <w:rFonts w:asciiTheme="minorHAnsi" w:eastAsiaTheme="minorEastAsia" w:hAnsiTheme="minorHAnsi" w:cstheme="minorBidi"/>
          <w:noProof/>
          <w:lang w:eastAsia="en-GB"/>
        </w:rPr>
      </w:pPr>
      <w:hyperlink w:anchor="_Toc30499327" w:history="1">
        <w:r w:rsidRPr="00D207E8">
          <w:rPr>
            <w:rStyle w:val="Hyperlink"/>
            <w:rFonts w:cs="Arial"/>
            <w:noProof/>
          </w:rPr>
          <w:t>16.0</w:t>
        </w:r>
        <w:r>
          <w:rPr>
            <w:rFonts w:asciiTheme="minorHAnsi" w:eastAsiaTheme="minorEastAsia" w:hAnsiTheme="minorHAnsi" w:cstheme="minorBidi"/>
            <w:noProof/>
            <w:lang w:eastAsia="en-GB"/>
          </w:rPr>
          <w:tab/>
        </w:r>
        <w:r w:rsidRPr="00D207E8">
          <w:rPr>
            <w:rStyle w:val="Hyperlink"/>
            <w:rFonts w:cs="Arial"/>
            <w:noProof/>
          </w:rPr>
          <w:t>Links to Standards/Performance Indicators</w:t>
        </w:r>
        <w:r>
          <w:rPr>
            <w:noProof/>
            <w:webHidden/>
          </w:rPr>
          <w:tab/>
        </w:r>
        <w:r w:rsidR="00497E91">
          <w:rPr>
            <w:noProof/>
            <w:webHidden/>
          </w:rPr>
          <w:t>21</w:t>
        </w:r>
      </w:hyperlink>
    </w:p>
    <w:p w14:paraId="2EC88EEC" w14:textId="0EDA81F6" w:rsidR="00C34CA5" w:rsidRDefault="00C34CA5" w:rsidP="00C34CA5">
      <w:pPr>
        <w:pStyle w:val="TOC1"/>
        <w:tabs>
          <w:tab w:val="clear" w:pos="9628"/>
          <w:tab w:val="left" w:pos="660"/>
          <w:tab w:val="right" w:leader="dot" w:pos="10773"/>
        </w:tabs>
        <w:rPr>
          <w:rFonts w:asciiTheme="minorHAnsi" w:eastAsiaTheme="minorEastAsia" w:hAnsiTheme="minorHAnsi" w:cstheme="minorBidi"/>
          <w:noProof/>
          <w:lang w:eastAsia="en-GB"/>
        </w:rPr>
      </w:pPr>
      <w:hyperlink w:anchor="_Toc30499328" w:history="1">
        <w:r w:rsidRPr="00D207E8">
          <w:rPr>
            <w:rStyle w:val="Hyperlink"/>
            <w:rFonts w:cs="Arial"/>
            <w:noProof/>
          </w:rPr>
          <w:t>17.0</w:t>
        </w:r>
        <w:r>
          <w:rPr>
            <w:rFonts w:asciiTheme="minorHAnsi" w:eastAsiaTheme="minorEastAsia" w:hAnsiTheme="minorHAnsi" w:cstheme="minorBidi"/>
            <w:noProof/>
            <w:lang w:eastAsia="en-GB"/>
          </w:rPr>
          <w:tab/>
        </w:r>
        <w:r w:rsidRPr="00D207E8">
          <w:rPr>
            <w:rStyle w:val="Hyperlink"/>
            <w:rFonts w:cs="Arial"/>
            <w:noProof/>
          </w:rPr>
          <w:t>Distribution and Implementation</w:t>
        </w:r>
        <w:r>
          <w:rPr>
            <w:noProof/>
            <w:webHidden/>
          </w:rPr>
          <w:tab/>
        </w:r>
        <w:r w:rsidR="00497E91">
          <w:rPr>
            <w:noProof/>
            <w:webHidden/>
          </w:rPr>
          <w:t>22</w:t>
        </w:r>
      </w:hyperlink>
    </w:p>
    <w:p w14:paraId="5F1FB7C5" w14:textId="4B17A9FF" w:rsidR="00C34CA5" w:rsidRDefault="00C34CA5" w:rsidP="00C34CA5">
      <w:pPr>
        <w:pStyle w:val="TOC1"/>
        <w:tabs>
          <w:tab w:val="clear" w:pos="9628"/>
          <w:tab w:val="right" w:leader="dot" w:pos="10773"/>
        </w:tabs>
        <w:rPr>
          <w:rFonts w:asciiTheme="minorHAnsi" w:eastAsiaTheme="minorEastAsia" w:hAnsiTheme="minorHAnsi" w:cstheme="minorBidi"/>
          <w:noProof/>
          <w:lang w:eastAsia="en-GB"/>
        </w:rPr>
      </w:pPr>
      <w:hyperlink w:anchor="_Toc30499329" w:history="1">
        <w:r w:rsidRPr="00D207E8">
          <w:rPr>
            <w:rStyle w:val="Hyperlink"/>
            <w:rFonts w:cs="Arial"/>
            <w:noProof/>
          </w:rPr>
          <w:t>APPENDICES</w:t>
        </w:r>
        <w:r>
          <w:rPr>
            <w:noProof/>
            <w:webHidden/>
          </w:rPr>
          <w:tab/>
        </w:r>
        <w:r w:rsidR="00497E91">
          <w:rPr>
            <w:noProof/>
            <w:webHidden/>
          </w:rPr>
          <w:t>23</w:t>
        </w:r>
      </w:hyperlink>
    </w:p>
    <w:p w14:paraId="5ED9D7B5" w14:textId="2653E626" w:rsidR="00C34CA5" w:rsidRDefault="00C34CA5" w:rsidP="00C34CA5">
      <w:pPr>
        <w:pStyle w:val="TOC1"/>
        <w:tabs>
          <w:tab w:val="clear" w:pos="9628"/>
          <w:tab w:val="left" w:pos="1320"/>
          <w:tab w:val="right" w:leader="dot" w:pos="10773"/>
        </w:tabs>
        <w:rPr>
          <w:rFonts w:asciiTheme="minorHAnsi" w:eastAsiaTheme="minorEastAsia" w:hAnsiTheme="minorHAnsi" w:cstheme="minorBidi"/>
          <w:noProof/>
          <w:lang w:eastAsia="en-GB"/>
        </w:rPr>
      </w:pPr>
      <w:hyperlink w:anchor="_Toc30499330" w:history="1">
        <w:r w:rsidRPr="00D207E8">
          <w:rPr>
            <w:rStyle w:val="Hyperlink"/>
            <w:rFonts w:cs="Arial"/>
            <w:noProof/>
          </w:rPr>
          <w:t>Appendix 1:</w:t>
        </w:r>
        <w:r>
          <w:rPr>
            <w:rFonts w:asciiTheme="minorHAnsi" w:eastAsiaTheme="minorEastAsia" w:hAnsiTheme="minorHAnsi" w:cstheme="minorBidi"/>
            <w:noProof/>
            <w:lang w:eastAsia="en-GB"/>
          </w:rPr>
          <w:tab/>
        </w:r>
        <w:r w:rsidRPr="00D207E8">
          <w:rPr>
            <w:rStyle w:val="Hyperlink"/>
            <w:rFonts w:cs="Arial"/>
            <w:noProof/>
          </w:rPr>
          <w:t>Recording Sheet for IM Rapid Tranquillisation</w:t>
        </w:r>
        <w:r>
          <w:rPr>
            <w:noProof/>
            <w:webHidden/>
          </w:rPr>
          <w:tab/>
        </w:r>
        <w:r w:rsidR="00497E91">
          <w:rPr>
            <w:noProof/>
            <w:webHidden/>
          </w:rPr>
          <w:t>23</w:t>
        </w:r>
      </w:hyperlink>
    </w:p>
    <w:p w14:paraId="66351E1B" w14:textId="7BE697EF" w:rsidR="00C34CA5" w:rsidRDefault="00C34CA5" w:rsidP="00C34CA5">
      <w:pPr>
        <w:pStyle w:val="TOC1"/>
        <w:tabs>
          <w:tab w:val="clear" w:pos="9628"/>
          <w:tab w:val="left" w:pos="1320"/>
          <w:tab w:val="right" w:leader="dot" w:pos="10773"/>
        </w:tabs>
        <w:rPr>
          <w:rFonts w:asciiTheme="minorHAnsi" w:eastAsiaTheme="minorEastAsia" w:hAnsiTheme="minorHAnsi" w:cstheme="minorBidi"/>
          <w:noProof/>
          <w:lang w:eastAsia="en-GB"/>
        </w:rPr>
      </w:pPr>
      <w:hyperlink w:anchor="_Toc30499331" w:history="1">
        <w:r w:rsidRPr="00D207E8">
          <w:rPr>
            <w:rStyle w:val="Hyperlink"/>
            <w:rFonts w:cs="Arial"/>
            <w:noProof/>
          </w:rPr>
          <w:t>Appendix 2:</w:t>
        </w:r>
        <w:r>
          <w:rPr>
            <w:rFonts w:asciiTheme="minorHAnsi" w:eastAsiaTheme="minorEastAsia" w:hAnsiTheme="minorHAnsi" w:cstheme="minorBidi"/>
            <w:noProof/>
            <w:lang w:eastAsia="en-GB"/>
          </w:rPr>
          <w:tab/>
        </w:r>
        <w:r w:rsidRPr="00D207E8">
          <w:rPr>
            <w:rStyle w:val="Hyperlink"/>
            <w:rFonts w:cs="Arial"/>
            <w:noProof/>
          </w:rPr>
          <w:t>Quick Reference Guide to Rapid Tranquillisation (QRG)</w:t>
        </w:r>
        <w:r>
          <w:rPr>
            <w:noProof/>
            <w:webHidden/>
          </w:rPr>
          <w:tab/>
        </w:r>
        <w:r w:rsidR="00497E91">
          <w:rPr>
            <w:noProof/>
            <w:webHidden/>
          </w:rPr>
          <w:t>25</w:t>
        </w:r>
      </w:hyperlink>
    </w:p>
    <w:p w14:paraId="1ED0EC78" w14:textId="791C2895" w:rsidR="00C34CA5" w:rsidRDefault="00C34CA5" w:rsidP="00C34CA5">
      <w:pPr>
        <w:pStyle w:val="TOC1"/>
        <w:tabs>
          <w:tab w:val="clear" w:pos="9628"/>
          <w:tab w:val="left" w:pos="1320"/>
          <w:tab w:val="right" w:leader="dot" w:pos="10773"/>
        </w:tabs>
        <w:rPr>
          <w:rFonts w:asciiTheme="minorHAnsi" w:eastAsiaTheme="minorEastAsia" w:hAnsiTheme="minorHAnsi" w:cstheme="minorBidi"/>
          <w:noProof/>
          <w:lang w:eastAsia="en-GB"/>
        </w:rPr>
      </w:pPr>
      <w:hyperlink w:anchor="_Toc30499332" w:history="1">
        <w:r w:rsidRPr="00D207E8">
          <w:rPr>
            <w:rStyle w:val="Hyperlink"/>
            <w:rFonts w:cs="Arial"/>
            <w:noProof/>
          </w:rPr>
          <w:t>Appendix 3:</w:t>
        </w:r>
        <w:r>
          <w:rPr>
            <w:rFonts w:asciiTheme="minorHAnsi" w:eastAsiaTheme="minorEastAsia" w:hAnsiTheme="minorHAnsi" w:cstheme="minorBidi"/>
            <w:noProof/>
            <w:lang w:eastAsia="en-GB"/>
          </w:rPr>
          <w:tab/>
        </w:r>
        <w:r w:rsidRPr="00D207E8">
          <w:rPr>
            <w:rStyle w:val="Hyperlink"/>
            <w:rFonts w:cs="Arial"/>
            <w:noProof/>
          </w:rPr>
          <w:t>Due Regard</w:t>
        </w:r>
        <w:r>
          <w:rPr>
            <w:noProof/>
            <w:webHidden/>
          </w:rPr>
          <w:tab/>
        </w:r>
        <w:r w:rsidR="00497E91">
          <w:rPr>
            <w:noProof/>
            <w:webHidden/>
          </w:rPr>
          <w:t>26</w:t>
        </w:r>
      </w:hyperlink>
    </w:p>
    <w:p w14:paraId="500C7855" w14:textId="4C3704E5" w:rsidR="00C34CA5" w:rsidRDefault="00C34CA5" w:rsidP="00C34CA5">
      <w:pPr>
        <w:pStyle w:val="TOC1"/>
        <w:tabs>
          <w:tab w:val="clear" w:pos="9628"/>
          <w:tab w:val="left" w:pos="1320"/>
          <w:tab w:val="right" w:leader="dot" w:pos="10773"/>
        </w:tabs>
        <w:rPr>
          <w:rFonts w:asciiTheme="minorHAnsi" w:eastAsiaTheme="minorEastAsia" w:hAnsiTheme="minorHAnsi" w:cstheme="minorBidi"/>
          <w:noProof/>
          <w:lang w:eastAsia="en-GB"/>
        </w:rPr>
      </w:pPr>
      <w:hyperlink w:anchor="_Toc30499333" w:history="1">
        <w:r w:rsidRPr="00D207E8">
          <w:rPr>
            <w:rStyle w:val="Hyperlink"/>
            <w:rFonts w:cs="Arial"/>
            <w:noProof/>
          </w:rPr>
          <w:t>Appendix 4:</w:t>
        </w:r>
        <w:r>
          <w:rPr>
            <w:rFonts w:asciiTheme="minorHAnsi" w:eastAsiaTheme="minorEastAsia" w:hAnsiTheme="minorHAnsi" w:cstheme="minorBidi"/>
            <w:noProof/>
            <w:lang w:eastAsia="en-GB"/>
          </w:rPr>
          <w:tab/>
        </w:r>
        <w:r w:rsidRPr="00D207E8">
          <w:rPr>
            <w:rStyle w:val="Hyperlink"/>
            <w:rFonts w:cs="Arial"/>
            <w:noProof/>
          </w:rPr>
          <w:t>Policy Training Requirements</w:t>
        </w:r>
        <w:r>
          <w:rPr>
            <w:noProof/>
            <w:webHidden/>
          </w:rPr>
          <w:tab/>
        </w:r>
        <w:r w:rsidR="00497E91">
          <w:rPr>
            <w:noProof/>
            <w:webHidden/>
          </w:rPr>
          <w:t>28</w:t>
        </w:r>
      </w:hyperlink>
    </w:p>
    <w:p w14:paraId="09712C53" w14:textId="52FDE74C" w:rsidR="00C34CA5" w:rsidRDefault="00C34CA5" w:rsidP="00C34CA5">
      <w:pPr>
        <w:pStyle w:val="TOC1"/>
        <w:tabs>
          <w:tab w:val="clear" w:pos="9628"/>
          <w:tab w:val="left" w:pos="1320"/>
          <w:tab w:val="right" w:leader="dot" w:pos="10773"/>
        </w:tabs>
        <w:rPr>
          <w:rFonts w:asciiTheme="minorHAnsi" w:eastAsiaTheme="minorEastAsia" w:hAnsiTheme="minorHAnsi" w:cstheme="minorBidi"/>
          <w:noProof/>
          <w:lang w:eastAsia="en-GB"/>
        </w:rPr>
      </w:pPr>
      <w:hyperlink w:anchor="_Toc30499334" w:history="1">
        <w:r w:rsidRPr="00D207E8">
          <w:rPr>
            <w:rStyle w:val="Hyperlink"/>
            <w:rFonts w:cs="Arial"/>
            <w:noProof/>
          </w:rPr>
          <w:t>Appendix 5:</w:t>
        </w:r>
        <w:r>
          <w:rPr>
            <w:rFonts w:asciiTheme="minorHAnsi" w:eastAsiaTheme="minorEastAsia" w:hAnsiTheme="minorHAnsi" w:cstheme="minorBidi"/>
            <w:noProof/>
            <w:lang w:eastAsia="en-GB"/>
          </w:rPr>
          <w:tab/>
        </w:r>
        <w:r w:rsidRPr="00D207E8">
          <w:rPr>
            <w:rStyle w:val="Hyperlink"/>
            <w:rFonts w:cs="Arial"/>
            <w:noProof/>
          </w:rPr>
          <w:t>The NHS Constitution</w:t>
        </w:r>
        <w:r>
          <w:rPr>
            <w:noProof/>
            <w:webHidden/>
          </w:rPr>
          <w:tab/>
        </w:r>
        <w:r w:rsidR="00497E91">
          <w:rPr>
            <w:noProof/>
            <w:webHidden/>
          </w:rPr>
          <w:t>29</w:t>
        </w:r>
      </w:hyperlink>
    </w:p>
    <w:p w14:paraId="55BE1EA7" w14:textId="659681DA" w:rsidR="00C34CA5" w:rsidRDefault="00C34CA5" w:rsidP="00C34CA5">
      <w:pPr>
        <w:pStyle w:val="TOC1"/>
        <w:tabs>
          <w:tab w:val="clear" w:pos="9628"/>
          <w:tab w:val="left" w:pos="1320"/>
          <w:tab w:val="right" w:leader="dot" w:pos="10773"/>
        </w:tabs>
        <w:rPr>
          <w:rFonts w:asciiTheme="minorHAnsi" w:eastAsiaTheme="minorEastAsia" w:hAnsiTheme="minorHAnsi" w:cstheme="minorBidi"/>
          <w:noProof/>
          <w:lang w:eastAsia="en-GB"/>
        </w:rPr>
      </w:pPr>
      <w:hyperlink w:anchor="_Toc30499335" w:history="1">
        <w:r w:rsidRPr="00D207E8">
          <w:rPr>
            <w:rStyle w:val="Hyperlink"/>
            <w:rFonts w:cs="Arial"/>
            <w:noProof/>
          </w:rPr>
          <w:t>Appendix 6:</w:t>
        </w:r>
        <w:r>
          <w:rPr>
            <w:rFonts w:asciiTheme="minorHAnsi" w:eastAsiaTheme="minorEastAsia" w:hAnsiTheme="minorHAnsi" w:cstheme="minorBidi"/>
            <w:noProof/>
            <w:lang w:eastAsia="en-GB"/>
          </w:rPr>
          <w:tab/>
        </w:r>
        <w:r w:rsidRPr="00D207E8">
          <w:rPr>
            <w:rStyle w:val="Hyperlink"/>
            <w:rFonts w:cs="Arial"/>
            <w:noProof/>
          </w:rPr>
          <w:t>Privacy Impact Assessment Screening</w:t>
        </w:r>
        <w:r>
          <w:rPr>
            <w:noProof/>
            <w:webHidden/>
          </w:rPr>
          <w:tab/>
        </w:r>
        <w:r w:rsidR="00497E91">
          <w:rPr>
            <w:noProof/>
            <w:webHidden/>
          </w:rPr>
          <w:t>30</w:t>
        </w:r>
      </w:hyperlink>
    </w:p>
    <w:p w14:paraId="79AAD6D7" w14:textId="77777777" w:rsidR="006103A0" w:rsidRDefault="00FA1D1D" w:rsidP="00C34CA5">
      <w:pPr>
        <w:widowControl w:val="0"/>
        <w:tabs>
          <w:tab w:val="left" w:pos="9072"/>
          <w:tab w:val="right" w:leader="dot" w:pos="10773"/>
        </w:tabs>
        <w:autoSpaceDE w:val="0"/>
        <w:autoSpaceDN w:val="0"/>
        <w:adjustRightInd w:val="0"/>
        <w:spacing w:after="0"/>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fldChar w:fldCharType="end"/>
      </w:r>
      <w:bookmarkEnd w:id="2"/>
    </w:p>
    <w:p w14:paraId="2A00DEB5" w14:textId="77777777" w:rsidR="00FA1D1D" w:rsidRDefault="00FA1D1D" w:rsidP="006103A0">
      <w:pPr>
        <w:widowControl w:val="0"/>
        <w:tabs>
          <w:tab w:val="left" w:pos="9072"/>
        </w:tabs>
        <w:autoSpaceDE w:val="0"/>
        <w:autoSpaceDN w:val="0"/>
        <w:adjustRightInd w:val="0"/>
        <w:spacing w:after="0" w:line="240" w:lineRule="auto"/>
        <w:rPr>
          <w:rFonts w:ascii="Arial" w:eastAsia="Times New Roman" w:hAnsi="Arial" w:cs="Arial"/>
          <w:b/>
          <w:color w:val="000000"/>
          <w:sz w:val="24"/>
          <w:szCs w:val="24"/>
          <w:lang w:eastAsia="en-GB"/>
        </w:rPr>
      </w:pPr>
    </w:p>
    <w:p w14:paraId="7E6C8F1B" w14:textId="77777777" w:rsidR="00FA1D1D" w:rsidRDefault="00FA1D1D" w:rsidP="006103A0">
      <w:pPr>
        <w:widowControl w:val="0"/>
        <w:tabs>
          <w:tab w:val="left" w:pos="9072"/>
        </w:tabs>
        <w:autoSpaceDE w:val="0"/>
        <w:autoSpaceDN w:val="0"/>
        <w:adjustRightInd w:val="0"/>
        <w:spacing w:after="0" w:line="240" w:lineRule="auto"/>
        <w:rPr>
          <w:rFonts w:ascii="Arial" w:eastAsia="Times New Roman" w:hAnsi="Arial" w:cs="Arial"/>
          <w:b/>
          <w:color w:val="000000"/>
          <w:sz w:val="24"/>
          <w:szCs w:val="24"/>
          <w:lang w:eastAsia="en-GB"/>
        </w:rPr>
      </w:pPr>
    </w:p>
    <w:p w14:paraId="25BAF858" w14:textId="77777777" w:rsidR="00FA1D1D" w:rsidRDefault="00FA1D1D" w:rsidP="006103A0">
      <w:pPr>
        <w:widowControl w:val="0"/>
        <w:tabs>
          <w:tab w:val="left" w:pos="9072"/>
        </w:tabs>
        <w:autoSpaceDE w:val="0"/>
        <w:autoSpaceDN w:val="0"/>
        <w:adjustRightInd w:val="0"/>
        <w:spacing w:after="0" w:line="240" w:lineRule="auto"/>
        <w:rPr>
          <w:rFonts w:ascii="Arial" w:eastAsia="Times New Roman" w:hAnsi="Arial" w:cs="Arial"/>
          <w:b/>
          <w:color w:val="000000"/>
          <w:sz w:val="24"/>
          <w:szCs w:val="24"/>
          <w:lang w:eastAsia="en-GB"/>
        </w:rPr>
      </w:pPr>
    </w:p>
    <w:p w14:paraId="10D6136D" w14:textId="77777777" w:rsidR="00FA1D1D" w:rsidRDefault="00FA1D1D" w:rsidP="006103A0">
      <w:pPr>
        <w:widowControl w:val="0"/>
        <w:tabs>
          <w:tab w:val="left" w:pos="9072"/>
        </w:tabs>
        <w:autoSpaceDE w:val="0"/>
        <w:autoSpaceDN w:val="0"/>
        <w:adjustRightInd w:val="0"/>
        <w:spacing w:after="0" w:line="240" w:lineRule="auto"/>
        <w:rPr>
          <w:rFonts w:ascii="Arial" w:eastAsia="Times New Roman" w:hAnsi="Arial" w:cs="Arial"/>
          <w:b/>
          <w:color w:val="000000"/>
          <w:sz w:val="24"/>
          <w:szCs w:val="24"/>
          <w:lang w:eastAsia="en-GB"/>
        </w:rPr>
      </w:pPr>
    </w:p>
    <w:p w14:paraId="7FB3ECB3" w14:textId="77777777" w:rsidR="00FA1D1D" w:rsidRDefault="00FA1D1D" w:rsidP="006103A0">
      <w:pPr>
        <w:widowControl w:val="0"/>
        <w:tabs>
          <w:tab w:val="left" w:pos="9072"/>
        </w:tabs>
        <w:autoSpaceDE w:val="0"/>
        <w:autoSpaceDN w:val="0"/>
        <w:adjustRightInd w:val="0"/>
        <w:spacing w:after="0" w:line="240" w:lineRule="auto"/>
        <w:rPr>
          <w:rFonts w:ascii="Arial" w:eastAsia="Times New Roman" w:hAnsi="Arial" w:cs="Arial"/>
          <w:b/>
          <w:color w:val="000000"/>
          <w:sz w:val="24"/>
          <w:szCs w:val="24"/>
          <w:lang w:eastAsia="en-GB"/>
        </w:rPr>
      </w:pPr>
    </w:p>
    <w:p w14:paraId="348C8065" w14:textId="77777777" w:rsidR="00FA1D1D" w:rsidRDefault="00FA1D1D" w:rsidP="006103A0">
      <w:pPr>
        <w:widowControl w:val="0"/>
        <w:tabs>
          <w:tab w:val="left" w:pos="9072"/>
        </w:tabs>
        <w:autoSpaceDE w:val="0"/>
        <w:autoSpaceDN w:val="0"/>
        <w:adjustRightInd w:val="0"/>
        <w:spacing w:after="0" w:line="240" w:lineRule="auto"/>
        <w:rPr>
          <w:rFonts w:ascii="Arial" w:eastAsia="Times New Roman" w:hAnsi="Arial" w:cs="Arial"/>
          <w:b/>
          <w:color w:val="000000"/>
          <w:sz w:val="24"/>
          <w:szCs w:val="24"/>
          <w:lang w:eastAsia="en-GB"/>
        </w:rPr>
      </w:pPr>
    </w:p>
    <w:p w14:paraId="0D2675CA" w14:textId="77777777" w:rsidR="00FA1D1D" w:rsidRDefault="00FA1D1D" w:rsidP="006103A0">
      <w:pPr>
        <w:widowControl w:val="0"/>
        <w:tabs>
          <w:tab w:val="left" w:pos="9072"/>
        </w:tabs>
        <w:autoSpaceDE w:val="0"/>
        <w:autoSpaceDN w:val="0"/>
        <w:adjustRightInd w:val="0"/>
        <w:spacing w:after="0" w:line="240" w:lineRule="auto"/>
        <w:rPr>
          <w:rFonts w:ascii="Arial" w:eastAsia="Times New Roman" w:hAnsi="Arial" w:cs="Arial"/>
          <w:b/>
          <w:color w:val="000000"/>
          <w:sz w:val="24"/>
          <w:szCs w:val="24"/>
          <w:lang w:eastAsia="en-GB"/>
        </w:rPr>
      </w:pPr>
    </w:p>
    <w:p w14:paraId="17818AB8" w14:textId="77777777" w:rsidR="00FA1D1D" w:rsidRDefault="00FA1D1D" w:rsidP="006103A0">
      <w:pPr>
        <w:widowControl w:val="0"/>
        <w:tabs>
          <w:tab w:val="left" w:pos="9072"/>
        </w:tabs>
        <w:autoSpaceDE w:val="0"/>
        <w:autoSpaceDN w:val="0"/>
        <w:adjustRightInd w:val="0"/>
        <w:spacing w:after="0" w:line="240" w:lineRule="auto"/>
        <w:rPr>
          <w:rFonts w:ascii="Arial" w:eastAsia="Times New Roman" w:hAnsi="Arial" w:cs="Arial"/>
          <w:b/>
          <w:color w:val="000000"/>
          <w:sz w:val="24"/>
          <w:szCs w:val="24"/>
          <w:lang w:eastAsia="en-GB"/>
        </w:rPr>
      </w:pPr>
    </w:p>
    <w:p w14:paraId="5FB3817E" w14:textId="77777777" w:rsidR="00FA1D1D" w:rsidRDefault="00FA1D1D" w:rsidP="006103A0">
      <w:pPr>
        <w:widowControl w:val="0"/>
        <w:tabs>
          <w:tab w:val="left" w:pos="9072"/>
        </w:tabs>
        <w:autoSpaceDE w:val="0"/>
        <w:autoSpaceDN w:val="0"/>
        <w:adjustRightInd w:val="0"/>
        <w:spacing w:after="0" w:line="240" w:lineRule="auto"/>
        <w:rPr>
          <w:rFonts w:ascii="Arial" w:eastAsia="Times New Roman" w:hAnsi="Arial" w:cs="Arial"/>
          <w:b/>
          <w:color w:val="000000"/>
          <w:sz w:val="24"/>
          <w:szCs w:val="24"/>
          <w:lang w:eastAsia="en-GB"/>
        </w:rPr>
      </w:pPr>
    </w:p>
    <w:p w14:paraId="047BB803" w14:textId="77777777" w:rsidR="00FA1D1D" w:rsidRDefault="00FA1D1D" w:rsidP="006103A0">
      <w:pPr>
        <w:widowControl w:val="0"/>
        <w:tabs>
          <w:tab w:val="left" w:pos="9072"/>
        </w:tabs>
        <w:autoSpaceDE w:val="0"/>
        <w:autoSpaceDN w:val="0"/>
        <w:adjustRightInd w:val="0"/>
        <w:spacing w:after="0" w:line="240" w:lineRule="auto"/>
        <w:rPr>
          <w:rFonts w:ascii="Arial" w:eastAsia="Times New Roman" w:hAnsi="Arial" w:cs="Arial"/>
          <w:b/>
          <w:color w:val="000000"/>
          <w:sz w:val="24"/>
          <w:szCs w:val="24"/>
          <w:lang w:eastAsia="en-GB"/>
        </w:rPr>
      </w:pPr>
    </w:p>
    <w:p w14:paraId="194EFA86" w14:textId="77777777" w:rsidR="00FA1D1D" w:rsidRDefault="00FA1D1D" w:rsidP="006103A0">
      <w:pPr>
        <w:widowControl w:val="0"/>
        <w:tabs>
          <w:tab w:val="left" w:pos="9072"/>
        </w:tabs>
        <w:autoSpaceDE w:val="0"/>
        <w:autoSpaceDN w:val="0"/>
        <w:adjustRightInd w:val="0"/>
        <w:spacing w:after="0" w:line="240" w:lineRule="auto"/>
        <w:rPr>
          <w:rFonts w:ascii="Arial" w:eastAsia="Times New Roman" w:hAnsi="Arial" w:cs="Arial"/>
          <w:b/>
          <w:color w:val="000000"/>
          <w:sz w:val="24"/>
          <w:szCs w:val="24"/>
          <w:lang w:eastAsia="en-GB"/>
        </w:rPr>
      </w:pPr>
    </w:p>
    <w:p w14:paraId="05ED9956" w14:textId="77777777" w:rsidR="00FA1D1D" w:rsidRDefault="00FA1D1D" w:rsidP="006103A0">
      <w:pPr>
        <w:widowControl w:val="0"/>
        <w:tabs>
          <w:tab w:val="left" w:pos="9072"/>
        </w:tabs>
        <w:autoSpaceDE w:val="0"/>
        <w:autoSpaceDN w:val="0"/>
        <w:adjustRightInd w:val="0"/>
        <w:spacing w:after="0" w:line="240" w:lineRule="auto"/>
        <w:rPr>
          <w:rFonts w:ascii="Arial" w:eastAsia="Times New Roman" w:hAnsi="Arial" w:cs="Arial"/>
          <w:b/>
          <w:color w:val="000000"/>
          <w:sz w:val="24"/>
          <w:szCs w:val="24"/>
          <w:lang w:eastAsia="en-GB"/>
        </w:rPr>
      </w:pPr>
    </w:p>
    <w:p w14:paraId="072023A1" w14:textId="77777777" w:rsidR="00FA1D1D" w:rsidRDefault="00FA1D1D" w:rsidP="006103A0">
      <w:pPr>
        <w:widowControl w:val="0"/>
        <w:tabs>
          <w:tab w:val="left" w:pos="9072"/>
        </w:tabs>
        <w:autoSpaceDE w:val="0"/>
        <w:autoSpaceDN w:val="0"/>
        <w:adjustRightInd w:val="0"/>
        <w:spacing w:after="0" w:line="240" w:lineRule="auto"/>
        <w:rPr>
          <w:rFonts w:ascii="Arial" w:eastAsia="Times New Roman" w:hAnsi="Arial" w:cs="Arial"/>
          <w:b/>
          <w:color w:val="000000"/>
          <w:sz w:val="24"/>
          <w:szCs w:val="24"/>
          <w:lang w:eastAsia="en-GB"/>
        </w:rPr>
      </w:pPr>
    </w:p>
    <w:p w14:paraId="7703917B" w14:textId="77777777" w:rsidR="00FA1D1D" w:rsidRDefault="00FA1D1D" w:rsidP="006103A0">
      <w:pPr>
        <w:widowControl w:val="0"/>
        <w:tabs>
          <w:tab w:val="left" w:pos="9072"/>
        </w:tabs>
        <w:autoSpaceDE w:val="0"/>
        <w:autoSpaceDN w:val="0"/>
        <w:adjustRightInd w:val="0"/>
        <w:spacing w:after="0" w:line="240" w:lineRule="auto"/>
        <w:rPr>
          <w:rFonts w:ascii="Arial" w:eastAsia="Times New Roman" w:hAnsi="Arial" w:cs="Arial"/>
          <w:b/>
          <w:color w:val="000000"/>
          <w:sz w:val="24"/>
          <w:szCs w:val="24"/>
          <w:lang w:eastAsia="en-GB"/>
        </w:rPr>
      </w:pPr>
    </w:p>
    <w:p w14:paraId="5EF10C26" w14:textId="77777777" w:rsidR="00FA1D1D" w:rsidRDefault="00FA1D1D" w:rsidP="006103A0">
      <w:pPr>
        <w:widowControl w:val="0"/>
        <w:tabs>
          <w:tab w:val="left" w:pos="9072"/>
        </w:tabs>
        <w:autoSpaceDE w:val="0"/>
        <w:autoSpaceDN w:val="0"/>
        <w:adjustRightInd w:val="0"/>
        <w:spacing w:after="0" w:line="240" w:lineRule="auto"/>
        <w:rPr>
          <w:rFonts w:ascii="Arial" w:eastAsia="Times New Roman" w:hAnsi="Arial" w:cs="Arial"/>
          <w:b/>
          <w:color w:val="000000"/>
          <w:sz w:val="24"/>
          <w:szCs w:val="24"/>
          <w:lang w:eastAsia="en-GB"/>
        </w:rPr>
      </w:pPr>
    </w:p>
    <w:p w14:paraId="606C005E" w14:textId="77777777" w:rsidR="00FA1D1D" w:rsidRDefault="00FA1D1D" w:rsidP="006103A0">
      <w:pPr>
        <w:widowControl w:val="0"/>
        <w:tabs>
          <w:tab w:val="left" w:pos="9072"/>
        </w:tabs>
        <w:autoSpaceDE w:val="0"/>
        <w:autoSpaceDN w:val="0"/>
        <w:adjustRightInd w:val="0"/>
        <w:spacing w:after="0" w:line="240" w:lineRule="auto"/>
        <w:rPr>
          <w:rFonts w:ascii="Arial" w:eastAsia="Times New Roman" w:hAnsi="Arial" w:cs="Arial"/>
          <w:b/>
          <w:color w:val="000000"/>
          <w:sz w:val="24"/>
          <w:szCs w:val="24"/>
          <w:lang w:eastAsia="en-GB"/>
        </w:rPr>
      </w:pPr>
    </w:p>
    <w:p w14:paraId="2A570BF0" w14:textId="77777777" w:rsidR="00FA1D1D" w:rsidRDefault="00FA1D1D" w:rsidP="006103A0">
      <w:pPr>
        <w:widowControl w:val="0"/>
        <w:tabs>
          <w:tab w:val="left" w:pos="9072"/>
        </w:tabs>
        <w:autoSpaceDE w:val="0"/>
        <w:autoSpaceDN w:val="0"/>
        <w:adjustRightInd w:val="0"/>
        <w:spacing w:after="0" w:line="240" w:lineRule="auto"/>
        <w:rPr>
          <w:rFonts w:ascii="Arial" w:eastAsia="Times New Roman" w:hAnsi="Arial" w:cs="Arial"/>
          <w:b/>
          <w:color w:val="000000"/>
          <w:sz w:val="24"/>
          <w:szCs w:val="24"/>
          <w:lang w:eastAsia="en-GB"/>
        </w:rPr>
      </w:pPr>
    </w:p>
    <w:p w14:paraId="6871BE57" w14:textId="77777777" w:rsidR="00FA1D1D" w:rsidRDefault="00FA1D1D" w:rsidP="006103A0">
      <w:pPr>
        <w:widowControl w:val="0"/>
        <w:tabs>
          <w:tab w:val="left" w:pos="9072"/>
        </w:tabs>
        <w:autoSpaceDE w:val="0"/>
        <w:autoSpaceDN w:val="0"/>
        <w:adjustRightInd w:val="0"/>
        <w:spacing w:after="0" w:line="240" w:lineRule="auto"/>
        <w:rPr>
          <w:rFonts w:ascii="Arial" w:eastAsia="Times New Roman" w:hAnsi="Arial" w:cs="Arial"/>
          <w:b/>
          <w:color w:val="000000"/>
          <w:sz w:val="24"/>
          <w:szCs w:val="24"/>
          <w:lang w:eastAsia="en-GB"/>
        </w:rPr>
      </w:pPr>
    </w:p>
    <w:p w14:paraId="6EA00CBC" w14:textId="77777777" w:rsidR="00550A88" w:rsidRDefault="00550A88" w:rsidP="00FC5B01">
      <w:pPr>
        <w:widowControl w:val="0"/>
        <w:tabs>
          <w:tab w:val="left" w:pos="9072"/>
        </w:tabs>
        <w:autoSpaceDE w:val="0"/>
        <w:autoSpaceDN w:val="0"/>
        <w:adjustRightInd w:val="0"/>
        <w:spacing w:after="0" w:line="240" w:lineRule="auto"/>
        <w:rPr>
          <w:rFonts w:ascii="Arial" w:eastAsia="Times New Roman" w:hAnsi="Arial" w:cs="Arial"/>
          <w:b/>
          <w:color w:val="000000"/>
          <w:sz w:val="24"/>
          <w:szCs w:val="24"/>
          <w:lang w:eastAsia="en-GB"/>
        </w:rPr>
      </w:pPr>
    </w:p>
    <w:p w14:paraId="0D156F2D" w14:textId="77777777" w:rsidR="00FA1D1D" w:rsidRDefault="00FA1D1D" w:rsidP="00FC5B01">
      <w:pPr>
        <w:widowControl w:val="0"/>
        <w:tabs>
          <w:tab w:val="left" w:pos="9072"/>
        </w:tabs>
        <w:autoSpaceDE w:val="0"/>
        <w:autoSpaceDN w:val="0"/>
        <w:adjustRightInd w:val="0"/>
        <w:spacing w:after="0" w:line="240" w:lineRule="auto"/>
        <w:rPr>
          <w:rFonts w:ascii="Arial" w:eastAsia="Times New Roman" w:hAnsi="Arial" w:cs="Arial"/>
          <w:b/>
          <w:color w:val="000000"/>
          <w:sz w:val="24"/>
          <w:szCs w:val="24"/>
          <w:lang w:eastAsia="en-GB"/>
        </w:rPr>
      </w:pPr>
    </w:p>
    <w:p w14:paraId="0A56D3F6" w14:textId="77777777" w:rsidR="00550A88" w:rsidRDefault="00550A88" w:rsidP="00FC5B01">
      <w:pPr>
        <w:widowControl w:val="0"/>
        <w:tabs>
          <w:tab w:val="left" w:pos="9072"/>
        </w:tabs>
        <w:autoSpaceDE w:val="0"/>
        <w:autoSpaceDN w:val="0"/>
        <w:adjustRightInd w:val="0"/>
        <w:spacing w:after="0" w:line="240" w:lineRule="auto"/>
        <w:rPr>
          <w:rFonts w:ascii="Arial" w:eastAsia="Times New Roman" w:hAnsi="Arial" w:cs="Arial"/>
          <w:b/>
          <w:color w:val="000000"/>
          <w:sz w:val="24"/>
          <w:szCs w:val="24"/>
          <w:lang w:eastAsia="en-GB"/>
        </w:rPr>
      </w:pPr>
    </w:p>
    <w:p w14:paraId="400E4A33" w14:textId="77777777" w:rsidR="00FA1D1D" w:rsidRDefault="00FA1D1D" w:rsidP="007E3C50">
      <w:pPr>
        <w:pStyle w:val="Heading1"/>
        <w:spacing w:before="0" w:after="0"/>
        <w:rPr>
          <w:rFonts w:cs="Arial"/>
          <w:bCs w:val="0"/>
          <w:sz w:val="28"/>
          <w:szCs w:val="28"/>
        </w:rPr>
        <w:sectPr w:rsidR="00FA1D1D" w:rsidSect="00FA1D1D">
          <w:type w:val="continuous"/>
          <w:pgSz w:w="11906" w:h="16838" w:code="9"/>
          <w:pgMar w:top="709" w:right="567" w:bottom="709" w:left="567" w:header="284" w:footer="284" w:gutter="0"/>
          <w:cols w:space="708"/>
          <w:docGrid w:linePitch="360"/>
        </w:sectPr>
      </w:pPr>
    </w:p>
    <w:p w14:paraId="7F416B74" w14:textId="77777777" w:rsidR="00BD18E9" w:rsidRPr="007E3C50" w:rsidRDefault="00BD18E9" w:rsidP="007E3C50">
      <w:pPr>
        <w:pStyle w:val="Heading1"/>
        <w:spacing w:before="0" w:after="0"/>
        <w:rPr>
          <w:rFonts w:cs="Arial"/>
          <w:bCs w:val="0"/>
          <w:sz w:val="28"/>
          <w:szCs w:val="28"/>
        </w:rPr>
      </w:pPr>
      <w:bookmarkStart w:id="3" w:name="_Toc30430869"/>
      <w:bookmarkStart w:id="4" w:name="_Toc30499307"/>
      <w:r w:rsidRPr="007E3C50">
        <w:rPr>
          <w:rFonts w:cs="Arial"/>
          <w:bCs w:val="0"/>
          <w:sz w:val="28"/>
          <w:szCs w:val="28"/>
        </w:rPr>
        <w:lastRenderedPageBreak/>
        <w:t>Version</w:t>
      </w:r>
      <w:r w:rsidR="00101290" w:rsidRPr="007E3C50">
        <w:rPr>
          <w:rFonts w:cs="Arial"/>
          <w:bCs w:val="0"/>
          <w:sz w:val="28"/>
          <w:szCs w:val="28"/>
        </w:rPr>
        <w:t xml:space="preserve"> Control and Summary of Changes</w:t>
      </w:r>
      <w:bookmarkEnd w:id="3"/>
      <w:bookmarkEnd w:id="4"/>
    </w:p>
    <w:p w14:paraId="0BC434AF" w14:textId="77777777" w:rsidR="00101290" w:rsidRPr="00101290" w:rsidRDefault="00101290" w:rsidP="00FC5B01">
      <w:pPr>
        <w:widowControl w:val="0"/>
        <w:autoSpaceDE w:val="0"/>
        <w:autoSpaceDN w:val="0"/>
        <w:adjustRightInd w:val="0"/>
        <w:spacing w:after="0" w:line="240" w:lineRule="auto"/>
        <w:rPr>
          <w:rFonts w:ascii="Arial" w:eastAsia="Times New Roman" w:hAnsi="Arial" w:cs="Arial"/>
          <w:b/>
          <w:color w:val="000000"/>
          <w:sz w:val="24"/>
          <w:szCs w:val="24"/>
          <w:lang w:eastAsia="en-GB"/>
        </w:rPr>
      </w:pPr>
    </w:p>
    <w:tbl>
      <w:tblPr>
        <w:tblW w:w="5000" w:type="pct"/>
        <w:tblLook w:val="0000" w:firstRow="0" w:lastRow="0" w:firstColumn="0" w:lastColumn="0" w:noHBand="0" w:noVBand="0"/>
      </w:tblPr>
      <w:tblGrid>
        <w:gridCol w:w="1097"/>
        <w:gridCol w:w="1390"/>
        <w:gridCol w:w="750"/>
        <w:gridCol w:w="6391"/>
      </w:tblGrid>
      <w:tr w:rsidR="00BD18E9" w:rsidRPr="00BD18E9" w14:paraId="6751D32B" w14:textId="77777777" w:rsidTr="00CE6B64">
        <w:trPr>
          <w:trHeight w:val="680"/>
        </w:trPr>
        <w:tc>
          <w:tcPr>
            <w:tcW w:w="557" w:type="pct"/>
            <w:tcBorders>
              <w:top w:val="single" w:sz="4" w:space="0" w:color="000000"/>
              <w:left w:val="single" w:sz="4" w:space="0" w:color="000000"/>
              <w:bottom w:val="single" w:sz="4" w:space="0" w:color="000000"/>
              <w:right w:val="single" w:sz="4" w:space="0" w:color="000000"/>
            </w:tcBorders>
            <w:shd w:val="clear" w:color="auto" w:fill="C0C0C0"/>
            <w:vAlign w:val="center"/>
          </w:tcPr>
          <w:p w14:paraId="0125D4A7" w14:textId="77777777" w:rsidR="00BD18E9" w:rsidRPr="00BD18E9" w:rsidRDefault="00BD18E9" w:rsidP="0077762A">
            <w:pPr>
              <w:widowControl w:val="0"/>
              <w:autoSpaceDE w:val="0"/>
              <w:autoSpaceDN w:val="0"/>
              <w:adjustRightInd w:val="0"/>
              <w:spacing w:after="0" w:line="240" w:lineRule="auto"/>
              <w:jc w:val="center"/>
              <w:rPr>
                <w:rFonts w:ascii="Arial" w:eastAsia="Times New Roman" w:hAnsi="Arial" w:cs="Arial"/>
                <w:b/>
                <w:color w:val="000000"/>
                <w:sz w:val="24"/>
                <w:szCs w:val="24"/>
                <w:lang w:eastAsia="en-GB"/>
              </w:rPr>
            </w:pPr>
            <w:r w:rsidRPr="00BD18E9">
              <w:rPr>
                <w:rFonts w:ascii="Arial" w:eastAsia="Times New Roman" w:hAnsi="Arial" w:cs="Arial"/>
                <w:b/>
                <w:color w:val="000000"/>
                <w:sz w:val="24"/>
                <w:szCs w:val="24"/>
                <w:lang w:eastAsia="en-GB"/>
              </w:rPr>
              <w:t>Version</w:t>
            </w:r>
          </w:p>
          <w:p w14:paraId="235BAB30" w14:textId="77777777" w:rsidR="00BD18E9" w:rsidRPr="00BD18E9" w:rsidRDefault="00BD18E9" w:rsidP="0077762A">
            <w:pPr>
              <w:widowControl w:val="0"/>
              <w:autoSpaceDE w:val="0"/>
              <w:autoSpaceDN w:val="0"/>
              <w:adjustRightInd w:val="0"/>
              <w:spacing w:after="0" w:line="240" w:lineRule="auto"/>
              <w:jc w:val="center"/>
              <w:rPr>
                <w:rFonts w:ascii="Arial" w:eastAsia="Times New Roman" w:hAnsi="Arial" w:cs="Arial"/>
                <w:b/>
                <w:color w:val="000000"/>
                <w:sz w:val="24"/>
                <w:szCs w:val="24"/>
                <w:lang w:eastAsia="en-GB"/>
              </w:rPr>
            </w:pPr>
            <w:r w:rsidRPr="00BD18E9">
              <w:rPr>
                <w:rFonts w:ascii="Arial" w:eastAsia="Times New Roman" w:hAnsi="Arial" w:cs="Arial"/>
                <w:b/>
                <w:color w:val="000000"/>
                <w:sz w:val="24"/>
                <w:szCs w:val="24"/>
                <w:lang w:eastAsia="en-GB"/>
              </w:rPr>
              <w:t>number</w:t>
            </w:r>
          </w:p>
        </w:tc>
        <w:tc>
          <w:tcPr>
            <w:tcW w:w="1086" w:type="pct"/>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0EC323D6" w14:textId="77777777" w:rsidR="00BD18E9" w:rsidRPr="00BD18E9" w:rsidRDefault="00BD18E9" w:rsidP="0077762A">
            <w:pPr>
              <w:widowControl w:val="0"/>
              <w:autoSpaceDE w:val="0"/>
              <w:autoSpaceDN w:val="0"/>
              <w:adjustRightInd w:val="0"/>
              <w:spacing w:after="0" w:line="240" w:lineRule="auto"/>
              <w:jc w:val="center"/>
              <w:rPr>
                <w:rFonts w:ascii="Arial" w:eastAsia="Times New Roman" w:hAnsi="Arial" w:cs="Arial"/>
                <w:b/>
                <w:color w:val="000000"/>
                <w:sz w:val="24"/>
                <w:szCs w:val="24"/>
                <w:lang w:eastAsia="en-GB"/>
              </w:rPr>
            </w:pPr>
            <w:r w:rsidRPr="00BD18E9">
              <w:rPr>
                <w:rFonts w:ascii="Arial" w:eastAsia="Times New Roman" w:hAnsi="Arial" w:cs="Arial"/>
                <w:b/>
                <w:color w:val="000000"/>
                <w:sz w:val="24"/>
                <w:szCs w:val="24"/>
                <w:lang w:eastAsia="en-GB"/>
              </w:rPr>
              <w:t>Date</w:t>
            </w:r>
          </w:p>
        </w:tc>
        <w:tc>
          <w:tcPr>
            <w:tcW w:w="3358" w:type="pct"/>
            <w:tcBorders>
              <w:top w:val="single" w:sz="4" w:space="0" w:color="000000"/>
              <w:left w:val="single" w:sz="4" w:space="0" w:color="000000"/>
              <w:bottom w:val="single" w:sz="4" w:space="0" w:color="000000"/>
              <w:right w:val="single" w:sz="4" w:space="0" w:color="000000"/>
            </w:tcBorders>
            <w:shd w:val="clear" w:color="auto" w:fill="C0C0C0"/>
            <w:vAlign w:val="center"/>
          </w:tcPr>
          <w:p w14:paraId="6F428E16" w14:textId="77777777" w:rsidR="00BD18E9" w:rsidRPr="002F6A40" w:rsidRDefault="00BD18E9" w:rsidP="0077762A">
            <w:pPr>
              <w:widowControl w:val="0"/>
              <w:autoSpaceDE w:val="0"/>
              <w:autoSpaceDN w:val="0"/>
              <w:adjustRightInd w:val="0"/>
              <w:spacing w:after="0" w:line="240" w:lineRule="auto"/>
              <w:jc w:val="center"/>
              <w:rPr>
                <w:rFonts w:ascii="Arial" w:eastAsia="Times New Roman" w:hAnsi="Arial" w:cs="Arial"/>
                <w:color w:val="595959"/>
                <w:sz w:val="24"/>
                <w:szCs w:val="24"/>
                <w:lang w:eastAsia="en-GB"/>
              </w:rPr>
            </w:pPr>
            <w:r w:rsidRPr="00BD18E9">
              <w:rPr>
                <w:rFonts w:ascii="Arial" w:eastAsia="Times New Roman" w:hAnsi="Arial" w:cs="Arial"/>
                <w:b/>
                <w:color w:val="000000"/>
                <w:sz w:val="24"/>
                <w:szCs w:val="24"/>
                <w:lang w:eastAsia="en-GB"/>
              </w:rPr>
              <w:t>Comments</w:t>
            </w:r>
            <w:r w:rsidR="0077762A">
              <w:rPr>
                <w:rFonts w:ascii="Arial" w:eastAsia="Times New Roman" w:hAnsi="Arial" w:cs="Arial"/>
                <w:b/>
                <w:color w:val="000000"/>
                <w:sz w:val="24"/>
                <w:szCs w:val="24"/>
                <w:lang w:eastAsia="en-GB"/>
              </w:rPr>
              <w:t xml:space="preserve"> </w:t>
            </w:r>
            <w:r w:rsidRPr="002F6A40">
              <w:rPr>
                <w:rFonts w:ascii="Arial" w:eastAsia="Times New Roman" w:hAnsi="Arial" w:cs="Arial"/>
                <w:color w:val="595959"/>
                <w:sz w:val="24"/>
                <w:szCs w:val="24"/>
                <w:lang w:eastAsia="en-GB"/>
              </w:rPr>
              <w:t>(description change and amendments)</w:t>
            </w:r>
          </w:p>
        </w:tc>
      </w:tr>
      <w:tr w:rsidR="006F137A" w:rsidRPr="00BD18E9" w14:paraId="6C1CF1C1" w14:textId="77777777" w:rsidTr="00CE6B64">
        <w:trPr>
          <w:trHeight w:val="680"/>
        </w:trPr>
        <w:tc>
          <w:tcPr>
            <w:tcW w:w="557" w:type="pct"/>
            <w:tcBorders>
              <w:top w:val="single" w:sz="4" w:space="0" w:color="000000"/>
              <w:left w:val="single" w:sz="4" w:space="0" w:color="000000"/>
              <w:bottom w:val="single" w:sz="4" w:space="0" w:color="000000"/>
              <w:right w:val="single" w:sz="4" w:space="0" w:color="000000"/>
            </w:tcBorders>
            <w:vAlign w:val="center"/>
          </w:tcPr>
          <w:p w14:paraId="491F13E1" w14:textId="77777777" w:rsidR="00757F0F" w:rsidRPr="00BD18E9" w:rsidRDefault="00757F0F" w:rsidP="0077762A">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1.1</w:t>
            </w:r>
          </w:p>
        </w:tc>
        <w:tc>
          <w:tcPr>
            <w:tcW w:w="705" w:type="pct"/>
            <w:tcBorders>
              <w:top w:val="single" w:sz="4" w:space="0" w:color="000000"/>
              <w:left w:val="single" w:sz="4" w:space="0" w:color="000000"/>
              <w:bottom w:val="single" w:sz="4" w:space="0" w:color="000000"/>
              <w:right w:val="single" w:sz="4" w:space="0" w:color="FFFFFF" w:themeColor="background1"/>
            </w:tcBorders>
            <w:vAlign w:val="center"/>
          </w:tcPr>
          <w:p w14:paraId="484A70DC" w14:textId="77777777" w:rsidR="00757F0F" w:rsidRPr="00BD18E9" w:rsidRDefault="00757F0F" w:rsidP="006F137A">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June </w:t>
            </w:r>
          </w:p>
        </w:tc>
        <w:tc>
          <w:tcPr>
            <w:tcW w:w="381" w:type="pct"/>
            <w:tcBorders>
              <w:top w:val="single" w:sz="4" w:space="0" w:color="000000"/>
              <w:left w:val="single" w:sz="4" w:space="0" w:color="FFFFFF" w:themeColor="background1"/>
              <w:bottom w:val="single" w:sz="4" w:space="0" w:color="000000"/>
              <w:right w:val="single" w:sz="4" w:space="0" w:color="000000"/>
            </w:tcBorders>
            <w:vAlign w:val="center"/>
          </w:tcPr>
          <w:p w14:paraId="6AD884C1" w14:textId="77777777" w:rsidR="00757F0F" w:rsidRPr="00BD18E9" w:rsidRDefault="00757F0F" w:rsidP="006F137A">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2012</w:t>
            </w:r>
          </w:p>
        </w:tc>
        <w:tc>
          <w:tcPr>
            <w:tcW w:w="3358" w:type="pct"/>
            <w:tcBorders>
              <w:top w:val="single" w:sz="4" w:space="0" w:color="000000"/>
              <w:left w:val="single" w:sz="4" w:space="0" w:color="000000"/>
              <w:bottom w:val="single" w:sz="4" w:space="0" w:color="000000"/>
              <w:right w:val="single" w:sz="4" w:space="0" w:color="000000"/>
            </w:tcBorders>
            <w:vAlign w:val="center"/>
          </w:tcPr>
          <w:p w14:paraId="0F69E258" w14:textId="77777777" w:rsidR="00757F0F" w:rsidRPr="00BD18E9" w:rsidRDefault="00757F0F"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Harmonisation of previous documents and update onto new proforma.</w:t>
            </w:r>
          </w:p>
        </w:tc>
      </w:tr>
      <w:tr w:rsidR="006F137A" w:rsidRPr="00BD18E9" w14:paraId="5C162A8B" w14:textId="77777777" w:rsidTr="00CE6B64">
        <w:trPr>
          <w:trHeight w:val="680"/>
        </w:trPr>
        <w:tc>
          <w:tcPr>
            <w:tcW w:w="557" w:type="pct"/>
            <w:tcBorders>
              <w:top w:val="single" w:sz="4" w:space="0" w:color="000000"/>
              <w:left w:val="single" w:sz="4" w:space="0" w:color="000000"/>
              <w:bottom w:val="single" w:sz="4" w:space="0" w:color="000000"/>
              <w:right w:val="single" w:sz="4" w:space="0" w:color="000000"/>
            </w:tcBorders>
            <w:vAlign w:val="center"/>
          </w:tcPr>
          <w:p w14:paraId="2D736443" w14:textId="77777777" w:rsidR="00757F0F" w:rsidRPr="00BD18E9" w:rsidRDefault="00757F0F" w:rsidP="0077762A">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1.2</w:t>
            </w:r>
          </w:p>
        </w:tc>
        <w:tc>
          <w:tcPr>
            <w:tcW w:w="705" w:type="pct"/>
            <w:tcBorders>
              <w:top w:val="single" w:sz="4" w:space="0" w:color="000000"/>
              <w:left w:val="single" w:sz="4" w:space="0" w:color="000000"/>
              <w:bottom w:val="single" w:sz="4" w:space="0" w:color="000000"/>
              <w:right w:val="single" w:sz="4" w:space="0" w:color="FFFFFF" w:themeColor="background1"/>
            </w:tcBorders>
            <w:vAlign w:val="center"/>
          </w:tcPr>
          <w:p w14:paraId="3EDA2E97" w14:textId="77777777" w:rsidR="00757F0F" w:rsidRPr="00BD18E9" w:rsidRDefault="00757F0F" w:rsidP="006F137A">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September </w:t>
            </w:r>
          </w:p>
        </w:tc>
        <w:tc>
          <w:tcPr>
            <w:tcW w:w="381" w:type="pct"/>
            <w:tcBorders>
              <w:top w:val="single" w:sz="4" w:space="0" w:color="000000"/>
              <w:left w:val="single" w:sz="4" w:space="0" w:color="FFFFFF" w:themeColor="background1"/>
              <w:bottom w:val="single" w:sz="4" w:space="0" w:color="000000"/>
              <w:right w:val="single" w:sz="4" w:space="0" w:color="000000"/>
            </w:tcBorders>
            <w:vAlign w:val="center"/>
          </w:tcPr>
          <w:p w14:paraId="533A1EF0" w14:textId="77777777" w:rsidR="00757F0F" w:rsidRPr="00BD18E9" w:rsidRDefault="00757F0F" w:rsidP="006F137A">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2012</w:t>
            </w:r>
          </w:p>
        </w:tc>
        <w:tc>
          <w:tcPr>
            <w:tcW w:w="3358" w:type="pct"/>
            <w:tcBorders>
              <w:top w:val="single" w:sz="4" w:space="0" w:color="000000"/>
              <w:left w:val="single" w:sz="4" w:space="0" w:color="000000"/>
              <w:bottom w:val="single" w:sz="4" w:space="0" w:color="000000"/>
              <w:right w:val="single" w:sz="4" w:space="0" w:color="000000"/>
            </w:tcBorders>
            <w:vAlign w:val="center"/>
          </w:tcPr>
          <w:p w14:paraId="77C1ACFC" w14:textId="77777777" w:rsidR="00757F0F" w:rsidRPr="00BD18E9" w:rsidRDefault="00757F0F"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Amendments incorporated following comments received by Policy Group in august 2012.</w:t>
            </w:r>
          </w:p>
        </w:tc>
      </w:tr>
      <w:tr w:rsidR="006F137A" w:rsidRPr="00BD18E9" w14:paraId="3AE1402D" w14:textId="77777777" w:rsidTr="00CE6B64">
        <w:trPr>
          <w:trHeight w:val="680"/>
        </w:trPr>
        <w:tc>
          <w:tcPr>
            <w:tcW w:w="557" w:type="pct"/>
            <w:tcBorders>
              <w:top w:val="single" w:sz="4" w:space="0" w:color="000000"/>
              <w:left w:val="single" w:sz="4" w:space="0" w:color="000000"/>
              <w:bottom w:val="single" w:sz="4" w:space="0" w:color="000000"/>
              <w:right w:val="single" w:sz="4" w:space="0" w:color="000000"/>
            </w:tcBorders>
            <w:vAlign w:val="center"/>
          </w:tcPr>
          <w:p w14:paraId="596AFF05" w14:textId="77777777" w:rsidR="00757F0F" w:rsidRDefault="00757F0F" w:rsidP="0077762A">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1.3</w:t>
            </w:r>
          </w:p>
          <w:p w14:paraId="78C64B90" w14:textId="77777777" w:rsidR="00757F0F" w:rsidRPr="00BD18E9" w:rsidRDefault="00757F0F" w:rsidP="0077762A">
            <w:pPr>
              <w:widowControl w:val="0"/>
              <w:autoSpaceDE w:val="0"/>
              <w:autoSpaceDN w:val="0"/>
              <w:adjustRightInd w:val="0"/>
              <w:spacing w:after="0" w:line="240" w:lineRule="auto"/>
              <w:rPr>
                <w:rFonts w:ascii="Arial" w:eastAsia="Times New Roman" w:hAnsi="Arial" w:cs="Arial"/>
                <w:color w:val="000000"/>
                <w:sz w:val="24"/>
                <w:szCs w:val="24"/>
                <w:lang w:eastAsia="en-GB"/>
              </w:rPr>
            </w:pPr>
          </w:p>
        </w:tc>
        <w:tc>
          <w:tcPr>
            <w:tcW w:w="705" w:type="pct"/>
            <w:tcBorders>
              <w:top w:val="single" w:sz="4" w:space="0" w:color="000000"/>
              <w:left w:val="single" w:sz="4" w:space="0" w:color="000000"/>
              <w:bottom w:val="single" w:sz="4" w:space="0" w:color="000000"/>
              <w:right w:val="single" w:sz="4" w:space="0" w:color="FFFFFF" w:themeColor="background1"/>
            </w:tcBorders>
            <w:vAlign w:val="center"/>
          </w:tcPr>
          <w:p w14:paraId="6A4DD0F7" w14:textId="77777777" w:rsidR="00757F0F" w:rsidRPr="00BD18E9" w:rsidRDefault="00757F0F" w:rsidP="006F137A">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November </w:t>
            </w:r>
          </w:p>
        </w:tc>
        <w:tc>
          <w:tcPr>
            <w:tcW w:w="381" w:type="pct"/>
            <w:tcBorders>
              <w:top w:val="single" w:sz="4" w:space="0" w:color="000000"/>
              <w:left w:val="single" w:sz="4" w:space="0" w:color="FFFFFF" w:themeColor="background1"/>
              <w:bottom w:val="single" w:sz="4" w:space="0" w:color="000000"/>
              <w:right w:val="single" w:sz="4" w:space="0" w:color="000000"/>
            </w:tcBorders>
            <w:vAlign w:val="center"/>
          </w:tcPr>
          <w:p w14:paraId="46568519" w14:textId="77777777" w:rsidR="00757F0F" w:rsidRPr="00BD18E9" w:rsidRDefault="00757F0F" w:rsidP="006F137A">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2012</w:t>
            </w:r>
          </w:p>
        </w:tc>
        <w:tc>
          <w:tcPr>
            <w:tcW w:w="3358" w:type="pct"/>
            <w:tcBorders>
              <w:top w:val="single" w:sz="4" w:space="0" w:color="000000"/>
              <w:left w:val="single" w:sz="4" w:space="0" w:color="000000"/>
              <w:bottom w:val="single" w:sz="4" w:space="0" w:color="000000"/>
              <w:right w:val="single" w:sz="4" w:space="0" w:color="000000"/>
            </w:tcBorders>
            <w:vAlign w:val="center"/>
          </w:tcPr>
          <w:p w14:paraId="003CE31B" w14:textId="77777777" w:rsidR="00757F0F" w:rsidRPr="00BD18E9" w:rsidRDefault="00757F0F" w:rsidP="00C2121C">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Replacement of olanzapine IM with aripiprazole IM due to unavailability of olanzapine IM.</w:t>
            </w:r>
          </w:p>
        </w:tc>
      </w:tr>
      <w:tr w:rsidR="006F137A" w:rsidRPr="00BD18E9" w14:paraId="3A7A90D0" w14:textId="77777777" w:rsidTr="00CE6B64">
        <w:trPr>
          <w:trHeight w:val="680"/>
        </w:trPr>
        <w:tc>
          <w:tcPr>
            <w:tcW w:w="557" w:type="pct"/>
            <w:tcBorders>
              <w:top w:val="single" w:sz="4" w:space="0" w:color="000000"/>
              <w:left w:val="single" w:sz="4" w:space="0" w:color="000000"/>
              <w:bottom w:val="single" w:sz="4" w:space="0" w:color="000000"/>
              <w:right w:val="single" w:sz="4" w:space="0" w:color="000000"/>
            </w:tcBorders>
            <w:vAlign w:val="center"/>
          </w:tcPr>
          <w:p w14:paraId="6E67CF1F" w14:textId="77777777" w:rsidR="00757F0F" w:rsidRDefault="00757F0F" w:rsidP="0077762A">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1.4</w:t>
            </w:r>
          </w:p>
        </w:tc>
        <w:tc>
          <w:tcPr>
            <w:tcW w:w="705" w:type="pct"/>
            <w:tcBorders>
              <w:top w:val="single" w:sz="4" w:space="0" w:color="000000"/>
              <w:left w:val="single" w:sz="4" w:space="0" w:color="000000"/>
              <w:bottom w:val="single" w:sz="4" w:space="0" w:color="000000"/>
              <w:right w:val="single" w:sz="4" w:space="0" w:color="FFFFFF" w:themeColor="background1"/>
            </w:tcBorders>
            <w:vAlign w:val="center"/>
          </w:tcPr>
          <w:p w14:paraId="1F81B925" w14:textId="77777777" w:rsidR="00757F0F" w:rsidRDefault="00757F0F" w:rsidP="006F137A">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March </w:t>
            </w:r>
          </w:p>
        </w:tc>
        <w:tc>
          <w:tcPr>
            <w:tcW w:w="381" w:type="pct"/>
            <w:tcBorders>
              <w:top w:val="single" w:sz="4" w:space="0" w:color="000000"/>
              <w:left w:val="single" w:sz="4" w:space="0" w:color="FFFFFF" w:themeColor="background1"/>
              <w:bottom w:val="single" w:sz="4" w:space="0" w:color="000000"/>
              <w:right w:val="single" w:sz="4" w:space="0" w:color="000000"/>
            </w:tcBorders>
            <w:vAlign w:val="center"/>
          </w:tcPr>
          <w:p w14:paraId="4EA89509" w14:textId="77777777" w:rsidR="00757F0F" w:rsidRDefault="00757F0F" w:rsidP="006F137A">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2013</w:t>
            </w:r>
          </w:p>
        </w:tc>
        <w:tc>
          <w:tcPr>
            <w:tcW w:w="3358" w:type="pct"/>
            <w:tcBorders>
              <w:top w:val="single" w:sz="4" w:space="0" w:color="000000"/>
              <w:left w:val="single" w:sz="4" w:space="0" w:color="000000"/>
              <w:bottom w:val="single" w:sz="4" w:space="0" w:color="000000"/>
              <w:right w:val="single" w:sz="4" w:space="0" w:color="000000"/>
            </w:tcBorders>
            <w:vAlign w:val="center"/>
          </w:tcPr>
          <w:p w14:paraId="346A56E2" w14:textId="77777777" w:rsidR="00757F0F" w:rsidRDefault="00757F0F"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Replacement of d</w:t>
            </w:r>
            <w:r w:rsidRPr="00F705A4">
              <w:rPr>
                <w:rFonts w:ascii="Arial" w:eastAsia="Times New Roman" w:hAnsi="Arial" w:cs="Arial"/>
                <w:color w:val="000000"/>
                <w:sz w:val="24"/>
                <w:szCs w:val="24"/>
                <w:lang w:eastAsia="en-GB"/>
              </w:rPr>
              <w:t xml:space="preserve">iazepam IV </w:t>
            </w:r>
            <w:r>
              <w:rPr>
                <w:rFonts w:ascii="Arial" w:eastAsia="Times New Roman" w:hAnsi="Arial" w:cs="Arial"/>
                <w:color w:val="000000"/>
                <w:sz w:val="24"/>
                <w:szCs w:val="24"/>
                <w:lang w:eastAsia="en-GB"/>
              </w:rPr>
              <w:t>with</w:t>
            </w:r>
            <w:r w:rsidRPr="00F705A4">
              <w:rPr>
                <w:rFonts w:ascii="Arial" w:eastAsia="Times New Roman" w:hAnsi="Arial" w:cs="Arial"/>
                <w:color w:val="000000"/>
                <w:sz w:val="24"/>
                <w:szCs w:val="24"/>
                <w:lang w:eastAsia="en-GB"/>
              </w:rPr>
              <w:t xml:space="preserve"> lorazepam IV</w:t>
            </w:r>
            <w:r>
              <w:rPr>
                <w:rFonts w:ascii="Arial" w:eastAsia="Times New Roman" w:hAnsi="Arial" w:cs="Arial"/>
                <w:color w:val="000000"/>
                <w:sz w:val="24"/>
                <w:szCs w:val="24"/>
                <w:lang w:eastAsia="en-GB"/>
              </w:rPr>
              <w:t>.</w:t>
            </w:r>
          </w:p>
          <w:p w14:paraId="6E93E30E" w14:textId="77777777" w:rsidR="00757F0F" w:rsidRDefault="00757F0F"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Amendments incorporated to NHSLA Monitoring Section.</w:t>
            </w:r>
          </w:p>
        </w:tc>
      </w:tr>
      <w:tr w:rsidR="006F137A" w:rsidRPr="00BD18E9" w14:paraId="67236498" w14:textId="77777777" w:rsidTr="00CE6B64">
        <w:trPr>
          <w:trHeight w:val="397"/>
        </w:trPr>
        <w:tc>
          <w:tcPr>
            <w:tcW w:w="557" w:type="pct"/>
            <w:tcBorders>
              <w:top w:val="single" w:sz="4" w:space="0" w:color="000000"/>
              <w:left w:val="single" w:sz="4" w:space="0" w:color="000000"/>
              <w:bottom w:val="single" w:sz="4" w:space="0" w:color="000000"/>
              <w:right w:val="single" w:sz="4" w:space="0" w:color="000000"/>
            </w:tcBorders>
            <w:vAlign w:val="center"/>
          </w:tcPr>
          <w:p w14:paraId="0B1257CE" w14:textId="77777777" w:rsidR="00757F0F" w:rsidRDefault="00757F0F" w:rsidP="0077762A">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1.5</w:t>
            </w:r>
          </w:p>
        </w:tc>
        <w:tc>
          <w:tcPr>
            <w:tcW w:w="705" w:type="pct"/>
            <w:tcBorders>
              <w:top w:val="single" w:sz="4" w:space="0" w:color="000000"/>
              <w:left w:val="single" w:sz="4" w:space="0" w:color="000000"/>
              <w:bottom w:val="single" w:sz="4" w:space="0" w:color="000000"/>
              <w:right w:val="single" w:sz="4" w:space="0" w:color="FFFFFF" w:themeColor="background1"/>
            </w:tcBorders>
            <w:vAlign w:val="center"/>
          </w:tcPr>
          <w:p w14:paraId="59BF1DF3" w14:textId="77777777" w:rsidR="00757F0F" w:rsidRDefault="00757F0F" w:rsidP="006F137A">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March </w:t>
            </w:r>
          </w:p>
        </w:tc>
        <w:tc>
          <w:tcPr>
            <w:tcW w:w="381" w:type="pct"/>
            <w:tcBorders>
              <w:top w:val="single" w:sz="4" w:space="0" w:color="000000"/>
              <w:left w:val="single" w:sz="4" w:space="0" w:color="FFFFFF" w:themeColor="background1"/>
              <w:bottom w:val="single" w:sz="4" w:space="0" w:color="000000"/>
              <w:right w:val="single" w:sz="4" w:space="0" w:color="000000"/>
            </w:tcBorders>
            <w:vAlign w:val="center"/>
          </w:tcPr>
          <w:p w14:paraId="13ECE240" w14:textId="77777777" w:rsidR="00757F0F" w:rsidRDefault="00757F0F" w:rsidP="006F137A">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2014</w:t>
            </w:r>
          </w:p>
        </w:tc>
        <w:tc>
          <w:tcPr>
            <w:tcW w:w="3358" w:type="pct"/>
            <w:tcBorders>
              <w:top w:val="single" w:sz="4" w:space="0" w:color="000000"/>
              <w:left w:val="single" w:sz="4" w:space="0" w:color="000000"/>
              <w:bottom w:val="single" w:sz="4" w:space="0" w:color="000000"/>
              <w:right w:val="single" w:sz="4" w:space="0" w:color="000000"/>
            </w:tcBorders>
            <w:vAlign w:val="center"/>
          </w:tcPr>
          <w:p w14:paraId="01B0651B" w14:textId="77777777" w:rsidR="00757F0F" w:rsidRDefault="00757F0F" w:rsidP="0077762A">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Amendments to monitoring section.    </w:t>
            </w:r>
          </w:p>
        </w:tc>
      </w:tr>
      <w:tr w:rsidR="006F137A" w:rsidRPr="00BD18E9" w14:paraId="30D28F2B" w14:textId="77777777" w:rsidTr="00CE6B64">
        <w:trPr>
          <w:trHeight w:val="1304"/>
        </w:trPr>
        <w:tc>
          <w:tcPr>
            <w:tcW w:w="557" w:type="pct"/>
            <w:tcBorders>
              <w:top w:val="single" w:sz="4" w:space="0" w:color="000000"/>
              <w:left w:val="single" w:sz="4" w:space="0" w:color="000000"/>
              <w:bottom w:val="single" w:sz="4" w:space="0" w:color="000000"/>
              <w:right w:val="single" w:sz="4" w:space="0" w:color="000000"/>
            </w:tcBorders>
            <w:vAlign w:val="center"/>
          </w:tcPr>
          <w:p w14:paraId="53D7065E" w14:textId="77777777" w:rsidR="00757F0F" w:rsidRDefault="00757F0F" w:rsidP="0077762A">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1.6</w:t>
            </w:r>
          </w:p>
        </w:tc>
        <w:tc>
          <w:tcPr>
            <w:tcW w:w="705" w:type="pct"/>
            <w:tcBorders>
              <w:top w:val="single" w:sz="4" w:space="0" w:color="000000"/>
              <w:left w:val="single" w:sz="4" w:space="0" w:color="000000"/>
              <w:bottom w:val="single" w:sz="4" w:space="0" w:color="000000"/>
              <w:right w:val="single" w:sz="4" w:space="0" w:color="FFFFFF" w:themeColor="background1"/>
            </w:tcBorders>
            <w:vAlign w:val="center"/>
          </w:tcPr>
          <w:p w14:paraId="7B1C2B3F" w14:textId="77777777" w:rsidR="00757F0F" w:rsidRDefault="00757F0F" w:rsidP="006F137A">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September </w:t>
            </w:r>
          </w:p>
        </w:tc>
        <w:tc>
          <w:tcPr>
            <w:tcW w:w="381" w:type="pct"/>
            <w:tcBorders>
              <w:top w:val="single" w:sz="4" w:space="0" w:color="000000"/>
              <w:left w:val="single" w:sz="4" w:space="0" w:color="FFFFFF" w:themeColor="background1"/>
              <w:bottom w:val="single" w:sz="4" w:space="0" w:color="000000"/>
              <w:right w:val="single" w:sz="4" w:space="0" w:color="000000"/>
            </w:tcBorders>
            <w:vAlign w:val="center"/>
          </w:tcPr>
          <w:p w14:paraId="02B40DB2" w14:textId="77777777" w:rsidR="00757F0F" w:rsidRDefault="00757F0F" w:rsidP="006F137A">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2017</w:t>
            </w:r>
          </w:p>
        </w:tc>
        <w:tc>
          <w:tcPr>
            <w:tcW w:w="3358" w:type="pct"/>
            <w:tcBorders>
              <w:top w:val="single" w:sz="4" w:space="0" w:color="000000"/>
              <w:left w:val="single" w:sz="4" w:space="0" w:color="000000"/>
              <w:bottom w:val="single" w:sz="4" w:space="0" w:color="000000"/>
              <w:right w:val="single" w:sz="4" w:space="0" w:color="000000"/>
            </w:tcBorders>
            <w:vAlign w:val="center"/>
          </w:tcPr>
          <w:p w14:paraId="507E183D" w14:textId="77777777" w:rsidR="00757F0F" w:rsidRDefault="00757F0F"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A02ECC">
              <w:rPr>
                <w:rFonts w:ascii="Arial" w:eastAsia="Times New Roman" w:hAnsi="Arial" w:cs="Arial"/>
                <w:color w:val="000000"/>
                <w:sz w:val="24"/>
                <w:szCs w:val="24"/>
                <w:lang w:eastAsia="en-GB"/>
              </w:rPr>
              <w:t>Harmonisation of previous documents and update onto new proforma.</w:t>
            </w:r>
          </w:p>
          <w:p w14:paraId="1074CD4F" w14:textId="77777777" w:rsidR="00757F0F" w:rsidRDefault="00757F0F"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Inclusion of ECG statement.</w:t>
            </w:r>
          </w:p>
          <w:p w14:paraId="6BF4FE74" w14:textId="77777777" w:rsidR="00757F0F" w:rsidRDefault="00757F0F"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Update of tools used for recording of monitoring within the Trust.</w:t>
            </w:r>
          </w:p>
        </w:tc>
      </w:tr>
      <w:tr w:rsidR="00CE6B64" w:rsidRPr="00BD18E9" w14:paraId="083B7548" w14:textId="77777777" w:rsidTr="00CE6B64">
        <w:trPr>
          <w:trHeight w:val="1304"/>
        </w:trPr>
        <w:tc>
          <w:tcPr>
            <w:tcW w:w="557" w:type="pct"/>
            <w:tcBorders>
              <w:top w:val="single" w:sz="4" w:space="0" w:color="000000"/>
              <w:left w:val="single" w:sz="4" w:space="0" w:color="000000"/>
              <w:bottom w:val="single" w:sz="4" w:space="0" w:color="000000"/>
              <w:right w:val="single" w:sz="4" w:space="0" w:color="000000"/>
            </w:tcBorders>
          </w:tcPr>
          <w:p w14:paraId="18CB352C" w14:textId="77777777" w:rsidR="00CE6B64" w:rsidRPr="00CE6B64" w:rsidRDefault="00CE6B64" w:rsidP="00CE6B64">
            <w:pPr>
              <w:rPr>
                <w:rFonts w:ascii="Arial" w:hAnsi="Arial" w:cs="Arial"/>
                <w:sz w:val="24"/>
                <w:szCs w:val="24"/>
              </w:rPr>
            </w:pPr>
            <w:r w:rsidRPr="00CE6B64">
              <w:rPr>
                <w:rFonts w:ascii="Arial" w:hAnsi="Arial" w:cs="Arial"/>
                <w:sz w:val="24"/>
                <w:szCs w:val="24"/>
              </w:rPr>
              <w:t>1.7</w:t>
            </w:r>
          </w:p>
        </w:tc>
        <w:tc>
          <w:tcPr>
            <w:tcW w:w="705" w:type="pct"/>
            <w:tcBorders>
              <w:top w:val="single" w:sz="4" w:space="0" w:color="000000"/>
              <w:left w:val="single" w:sz="4" w:space="0" w:color="000000"/>
              <w:bottom w:val="single" w:sz="4" w:space="0" w:color="000000"/>
              <w:right w:val="single" w:sz="4" w:space="0" w:color="FFFFFF" w:themeColor="background1"/>
            </w:tcBorders>
          </w:tcPr>
          <w:p w14:paraId="46C39693" w14:textId="77777777" w:rsidR="00CE6B64" w:rsidRPr="00CE6B64" w:rsidRDefault="00CE6B64" w:rsidP="00CE6B64">
            <w:pPr>
              <w:rPr>
                <w:rFonts w:ascii="Arial" w:hAnsi="Arial" w:cs="Arial"/>
                <w:sz w:val="24"/>
                <w:szCs w:val="24"/>
              </w:rPr>
            </w:pPr>
            <w:r w:rsidRPr="00CE6B64">
              <w:rPr>
                <w:rFonts w:ascii="Arial" w:hAnsi="Arial" w:cs="Arial"/>
                <w:sz w:val="24"/>
                <w:szCs w:val="24"/>
              </w:rPr>
              <w:t>July 2018</w:t>
            </w:r>
          </w:p>
        </w:tc>
        <w:tc>
          <w:tcPr>
            <w:tcW w:w="381" w:type="pct"/>
            <w:tcBorders>
              <w:top w:val="single" w:sz="4" w:space="0" w:color="000000"/>
              <w:left w:val="single" w:sz="4" w:space="0" w:color="FFFFFF" w:themeColor="background1"/>
              <w:bottom w:val="single" w:sz="4" w:space="0" w:color="000000"/>
              <w:right w:val="single" w:sz="4" w:space="0" w:color="000000"/>
            </w:tcBorders>
          </w:tcPr>
          <w:p w14:paraId="58746B14" w14:textId="77777777" w:rsidR="00CE6B64" w:rsidRPr="00935EAA" w:rsidRDefault="00CE6B64" w:rsidP="00CE6B64"/>
        </w:tc>
        <w:tc>
          <w:tcPr>
            <w:tcW w:w="3358" w:type="pct"/>
            <w:tcBorders>
              <w:top w:val="single" w:sz="4" w:space="0" w:color="000000"/>
              <w:left w:val="single" w:sz="4" w:space="0" w:color="000000"/>
              <w:bottom w:val="single" w:sz="4" w:space="0" w:color="000000"/>
              <w:right w:val="single" w:sz="4" w:space="0" w:color="000000"/>
            </w:tcBorders>
          </w:tcPr>
          <w:p w14:paraId="053CCAC4" w14:textId="77777777" w:rsidR="00CE6B64" w:rsidRPr="00CE6B64" w:rsidRDefault="00CE6B64" w:rsidP="00CE6B64">
            <w:pPr>
              <w:rPr>
                <w:rFonts w:ascii="Arial" w:hAnsi="Arial" w:cs="Arial"/>
                <w:sz w:val="24"/>
                <w:szCs w:val="24"/>
              </w:rPr>
            </w:pPr>
            <w:r w:rsidRPr="00CE6B64">
              <w:rPr>
                <w:rFonts w:ascii="Arial" w:hAnsi="Arial" w:cs="Arial"/>
                <w:sz w:val="24"/>
                <w:szCs w:val="24"/>
              </w:rPr>
              <w:t>Review of policy with reference to NICE TA which recommends the use of promethazine with haloperidol following recommendation from CQC to consider this addition.</w:t>
            </w:r>
          </w:p>
        </w:tc>
      </w:tr>
      <w:tr w:rsidR="00757F0F" w:rsidRPr="00BD18E9" w14:paraId="73AD6737" w14:textId="77777777" w:rsidTr="00CE6B64">
        <w:trPr>
          <w:trHeight w:val="1587"/>
        </w:trPr>
        <w:tc>
          <w:tcPr>
            <w:tcW w:w="557" w:type="pct"/>
            <w:tcBorders>
              <w:top w:val="single" w:sz="4" w:space="0" w:color="000000"/>
              <w:left w:val="single" w:sz="4" w:space="0" w:color="000000"/>
              <w:bottom w:val="single" w:sz="4" w:space="0" w:color="000000"/>
              <w:right w:val="single" w:sz="4" w:space="0" w:color="000000"/>
            </w:tcBorders>
            <w:vAlign w:val="center"/>
          </w:tcPr>
          <w:p w14:paraId="6C0F07D9" w14:textId="77777777" w:rsidR="00757F0F" w:rsidRDefault="00CE6B64" w:rsidP="0077762A">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1.8</w:t>
            </w:r>
          </w:p>
        </w:tc>
        <w:tc>
          <w:tcPr>
            <w:tcW w:w="705" w:type="pct"/>
            <w:tcBorders>
              <w:top w:val="single" w:sz="4" w:space="0" w:color="000000"/>
              <w:left w:val="single" w:sz="4" w:space="0" w:color="000000"/>
              <w:bottom w:val="single" w:sz="4" w:space="0" w:color="000000"/>
              <w:right w:val="single" w:sz="4" w:space="0" w:color="FFFFFF" w:themeColor="background1"/>
            </w:tcBorders>
            <w:vAlign w:val="center"/>
          </w:tcPr>
          <w:p w14:paraId="17ACEE9E" w14:textId="77777777" w:rsidR="00757F0F" w:rsidRDefault="00757F0F" w:rsidP="006F137A">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November </w:t>
            </w:r>
          </w:p>
        </w:tc>
        <w:tc>
          <w:tcPr>
            <w:tcW w:w="381" w:type="pct"/>
            <w:tcBorders>
              <w:top w:val="single" w:sz="4" w:space="0" w:color="000000"/>
              <w:left w:val="single" w:sz="4" w:space="0" w:color="FFFFFF" w:themeColor="background1"/>
              <w:bottom w:val="single" w:sz="4" w:space="0" w:color="000000"/>
              <w:right w:val="single" w:sz="4" w:space="0" w:color="000000"/>
            </w:tcBorders>
            <w:vAlign w:val="center"/>
          </w:tcPr>
          <w:p w14:paraId="604AF4B2" w14:textId="77777777" w:rsidR="00757F0F" w:rsidRDefault="00757F0F" w:rsidP="006F137A">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2019</w:t>
            </w:r>
          </w:p>
        </w:tc>
        <w:tc>
          <w:tcPr>
            <w:tcW w:w="3358" w:type="pct"/>
            <w:tcBorders>
              <w:top w:val="single" w:sz="4" w:space="0" w:color="000000"/>
              <w:left w:val="single" w:sz="4" w:space="0" w:color="000000"/>
              <w:bottom w:val="single" w:sz="4" w:space="0" w:color="000000"/>
              <w:right w:val="single" w:sz="4" w:space="0" w:color="000000"/>
            </w:tcBorders>
            <w:vAlign w:val="center"/>
          </w:tcPr>
          <w:p w14:paraId="369A2D93" w14:textId="77777777" w:rsidR="00757F0F" w:rsidRDefault="00757F0F"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Review of RT monitoring sheet and update.</w:t>
            </w:r>
          </w:p>
          <w:p w14:paraId="53D3433B" w14:textId="77777777" w:rsidR="00757F0F" w:rsidRDefault="00757F0F"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Highlighting drugs and doses so they are more prominent.</w:t>
            </w:r>
          </w:p>
          <w:p w14:paraId="6AC71EAD" w14:textId="77777777" w:rsidR="00757F0F" w:rsidRDefault="00757F0F"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Incorporation of CAMHS RT policy into the document.</w:t>
            </w:r>
          </w:p>
          <w:p w14:paraId="73F0B06E" w14:textId="77777777" w:rsidR="00757F0F" w:rsidRPr="00A02ECC" w:rsidRDefault="00757F0F"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Addition of a paragraph for patients with Eating Disorders and their particular concerns.</w:t>
            </w:r>
          </w:p>
        </w:tc>
      </w:tr>
      <w:tr w:rsidR="00A2199D" w:rsidRPr="00BD18E9" w14:paraId="13FB70FE" w14:textId="77777777" w:rsidTr="00CE6B64">
        <w:trPr>
          <w:trHeight w:val="1587"/>
        </w:trPr>
        <w:tc>
          <w:tcPr>
            <w:tcW w:w="557" w:type="pct"/>
            <w:tcBorders>
              <w:top w:val="single" w:sz="4" w:space="0" w:color="000000"/>
              <w:left w:val="single" w:sz="4" w:space="0" w:color="000000"/>
              <w:bottom w:val="single" w:sz="4" w:space="0" w:color="000000"/>
              <w:right w:val="single" w:sz="4" w:space="0" w:color="000000"/>
            </w:tcBorders>
            <w:vAlign w:val="center"/>
          </w:tcPr>
          <w:p w14:paraId="5E5DA18A" w14:textId="1B8C0AD6" w:rsidR="00A2199D" w:rsidRDefault="00AC7AF8" w:rsidP="0077762A">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w:t>
            </w:r>
          </w:p>
        </w:tc>
        <w:tc>
          <w:tcPr>
            <w:tcW w:w="705" w:type="pct"/>
            <w:tcBorders>
              <w:top w:val="single" w:sz="4" w:space="0" w:color="000000"/>
              <w:left w:val="single" w:sz="4" w:space="0" w:color="000000"/>
              <w:bottom w:val="single" w:sz="4" w:space="0" w:color="000000"/>
              <w:right w:val="single" w:sz="4" w:space="0" w:color="FFFFFF" w:themeColor="background1"/>
            </w:tcBorders>
            <w:vAlign w:val="center"/>
          </w:tcPr>
          <w:p w14:paraId="490B0F03" w14:textId="77777777" w:rsidR="00A2199D" w:rsidRDefault="00A2199D" w:rsidP="006F137A">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July 2021</w:t>
            </w:r>
          </w:p>
        </w:tc>
        <w:tc>
          <w:tcPr>
            <w:tcW w:w="381" w:type="pct"/>
            <w:tcBorders>
              <w:top w:val="single" w:sz="4" w:space="0" w:color="000000"/>
              <w:left w:val="single" w:sz="4" w:space="0" w:color="FFFFFF" w:themeColor="background1"/>
              <w:bottom w:val="single" w:sz="4" w:space="0" w:color="000000"/>
              <w:right w:val="single" w:sz="4" w:space="0" w:color="000000"/>
            </w:tcBorders>
            <w:vAlign w:val="center"/>
          </w:tcPr>
          <w:p w14:paraId="484BC4CD" w14:textId="77777777" w:rsidR="00A2199D" w:rsidRDefault="00A2199D" w:rsidP="006F137A">
            <w:pPr>
              <w:widowControl w:val="0"/>
              <w:autoSpaceDE w:val="0"/>
              <w:autoSpaceDN w:val="0"/>
              <w:adjustRightInd w:val="0"/>
              <w:spacing w:after="0" w:line="240" w:lineRule="auto"/>
              <w:rPr>
                <w:rFonts w:ascii="Arial" w:eastAsia="Times New Roman" w:hAnsi="Arial" w:cs="Arial"/>
                <w:color w:val="000000"/>
                <w:sz w:val="24"/>
                <w:szCs w:val="24"/>
                <w:lang w:eastAsia="en-GB"/>
              </w:rPr>
            </w:pPr>
          </w:p>
        </w:tc>
        <w:tc>
          <w:tcPr>
            <w:tcW w:w="3358" w:type="pct"/>
            <w:tcBorders>
              <w:top w:val="single" w:sz="4" w:space="0" w:color="000000"/>
              <w:left w:val="single" w:sz="4" w:space="0" w:color="000000"/>
              <w:bottom w:val="single" w:sz="4" w:space="0" w:color="000000"/>
              <w:right w:val="single" w:sz="4" w:space="0" w:color="000000"/>
            </w:tcBorders>
            <w:vAlign w:val="center"/>
          </w:tcPr>
          <w:p w14:paraId="1DC9B6BB" w14:textId="77777777" w:rsidR="00A2199D" w:rsidRDefault="00A2199D"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Addition of the use of IM Promethazine as a sole agent and not in combination with Haloperidol.</w:t>
            </w:r>
          </w:p>
          <w:p w14:paraId="5E73D7A2" w14:textId="77777777" w:rsidR="00A2199D" w:rsidRDefault="00A2199D"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1D24486E" w14:textId="77777777" w:rsidR="00A2199D" w:rsidRDefault="00A2199D"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Documentation note added if RT policy not strictly adhered to.</w:t>
            </w:r>
          </w:p>
        </w:tc>
      </w:tr>
    </w:tbl>
    <w:p w14:paraId="302A6943" w14:textId="77777777" w:rsidR="008A16C8" w:rsidRDefault="008A16C8" w:rsidP="00FC5B01">
      <w:pPr>
        <w:autoSpaceDE w:val="0"/>
        <w:autoSpaceDN w:val="0"/>
        <w:adjustRightInd w:val="0"/>
        <w:spacing w:after="0" w:line="240" w:lineRule="auto"/>
        <w:rPr>
          <w:rFonts w:ascii="Arial" w:eastAsia="Times New Roman" w:hAnsi="Arial" w:cs="Arial"/>
          <w:bCs/>
          <w:sz w:val="24"/>
          <w:szCs w:val="24"/>
          <w:lang w:eastAsia="en-GB"/>
        </w:rPr>
      </w:pPr>
    </w:p>
    <w:p w14:paraId="6614F087" w14:textId="77777777" w:rsidR="008A16C8" w:rsidRPr="00A02ECC" w:rsidRDefault="00302A0B" w:rsidP="00FC5B01">
      <w:pPr>
        <w:autoSpaceDE w:val="0"/>
        <w:autoSpaceDN w:val="0"/>
        <w:adjustRightInd w:val="0"/>
        <w:spacing w:after="0" w:line="240" w:lineRule="auto"/>
        <w:rPr>
          <w:rFonts w:ascii="Arial" w:eastAsia="Times New Roman" w:hAnsi="Arial" w:cs="Arial"/>
          <w:b/>
          <w:bCs/>
          <w:sz w:val="28"/>
          <w:szCs w:val="28"/>
          <w:lang w:eastAsia="en-GB"/>
        </w:rPr>
      </w:pPr>
      <w:r w:rsidRPr="00302A0B">
        <w:rPr>
          <w:rFonts w:ascii="Arial" w:eastAsia="Times New Roman" w:hAnsi="Arial" w:cs="Arial"/>
          <w:b/>
          <w:bCs/>
          <w:sz w:val="28"/>
          <w:szCs w:val="28"/>
          <w:lang w:eastAsia="en-GB"/>
        </w:rPr>
        <w:t xml:space="preserve">All LPT Policies can be provided in large print or Braille formats, if requested, and an interpreting service is available to individuals of different nationalities who require them. </w:t>
      </w:r>
    </w:p>
    <w:p w14:paraId="4C5C45EE" w14:textId="77777777" w:rsidR="008A16C8" w:rsidRDefault="008A16C8" w:rsidP="00FC5B01">
      <w:pPr>
        <w:autoSpaceDE w:val="0"/>
        <w:autoSpaceDN w:val="0"/>
        <w:adjustRightInd w:val="0"/>
        <w:spacing w:after="0" w:line="240" w:lineRule="auto"/>
        <w:rPr>
          <w:rFonts w:ascii="Arial" w:eastAsia="Times New Roman" w:hAnsi="Arial" w:cs="Arial"/>
          <w:bCs/>
          <w:sz w:val="24"/>
          <w:szCs w:val="24"/>
          <w:lang w:eastAsia="en-GB"/>
        </w:rPr>
      </w:pPr>
    </w:p>
    <w:p w14:paraId="0AF3A1F7" w14:textId="77777777" w:rsidR="00037F85" w:rsidRDefault="00037F85" w:rsidP="00FC5B01">
      <w:pPr>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Did you print this document yourself?</w:t>
      </w:r>
    </w:p>
    <w:p w14:paraId="3F9946CA" w14:textId="77777777" w:rsidR="00C2121C" w:rsidRDefault="00C2121C" w:rsidP="00FC5B01">
      <w:pPr>
        <w:autoSpaceDE w:val="0"/>
        <w:autoSpaceDN w:val="0"/>
        <w:adjustRightInd w:val="0"/>
        <w:spacing w:after="0" w:line="240" w:lineRule="auto"/>
        <w:rPr>
          <w:rFonts w:ascii="Arial" w:hAnsi="Arial" w:cs="Arial"/>
          <w:sz w:val="24"/>
          <w:szCs w:val="24"/>
          <w:lang w:eastAsia="en-GB"/>
        </w:rPr>
      </w:pPr>
    </w:p>
    <w:p w14:paraId="763D86DA" w14:textId="77777777" w:rsidR="00037F85" w:rsidRPr="00020399" w:rsidRDefault="00037F85" w:rsidP="00FC5B01">
      <w:pPr>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Please be advised that the Trust discourages the reten</w:t>
      </w:r>
      <w:r w:rsidR="00020399">
        <w:rPr>
          <w:rFonts w:ascii="Arial" w:hAnsi="Arial" w:cs="Arial"/>
          <w:sz w:val="24"/>
          <w:szCs w:val="24"/>
          <w:lang w:eastAsia="en-GB"/>
        </w:rPr>
        <w:t xml:space="preserve">tion of hard copies of policies </w:t>
      </w:r>
      <w:r>
        <w:rPr>
          <w:rFonts w:ascii="Arial" w:hAnsi="Arial" w:cs="Arial"/>
          <w:sz w:val="24"/>
          <w:szCs w:val="24"/>
          <w:lang w:eastAsia="en-GB"/>
        </w:rPr>
        <w:t>and can only guarantee that the policy on the Trust</w:t>
      </w:r>
      <w:r w:rsidR="00020399">
        <w:rPr>
          <w:rFonts w:ascii="Arial" w:hAnsi="Arial" w:cs="Arial"/>
          <w:sz w:val="24"/>
          <w:szCs w:val="24"/>
          <w:lang w:eastAsia="en-GB"/>
        </w:rPr>
        <w:t xml:space="preserve"> website is the most up-to-date </w:t>
      </w:r>
      <w:r>
        <w:rPr>
          <w:rFonts w:ascii="Arial" w:hAnsi="Arial" w:cs="Arial"/>
          <w:sz w:val="24"/>
          <w:szCs w:val="24"/>
          <w:lang w:eastAsia="en-GB"/>
        </w:rPr>
        <w:t>version.</w:t>
      </w:r>
    </w:p>
    <w:p w14:paraId="316B405F" w14:textId="77777777" w:rsidR="00BF34DE" w:rsidRPr="00BD18E9" w:rsidRDefault="00BF34DE" w:rsidP="00FC5B01">
      <w:pPr>
        <w:autoSpaceDE w:val="0"/>
        <w:autoSpaceDN w:val="0"/>
        <w:adjustRightInd w:val="0"/>
        <w:spacing w:after="0" w:line="240" w:lineRule="auto"/>
        <w:rPr>
          <w:rFonts w:ascii="Arial" w:eastAsia="Times New Roman" w:hAnsi="Arial" w:cs="Arial"/>
          <w:bCs/>
          <w:sz w:val="24"/>
          <w:szCs w:val="24"/>
          <w:lang w:eastAsia="en-GB"/>
        </w:rPr>
      </w:pPr>
    </w:p>
    <w:p w14:paraId="7A915AFE" w14:textId="77777777" w:rsidR="00BD18E9" w:rsidRDefault="006B6993" w:rsidP="00FC5B01">
      <w:pPr>
        <w:widowControl w:val="0"/>
        <w:autoSpaceDE w:val="0"/>
        <w:autoSpaceDN w:val="0"/>
        <w:adjustRightInd w:val="0"/>
        <w:spacing w:after="0" w:line="240" w:lineRule="auto"/>
        <w:jc w:val="both"/>
        <w:rPr>
          <w:rFonts w:ascii="Arial Bold" w:eastAsia="Times New Roman" w:hAnsi="Arial Bold" w:cs="Arial"/>
          <w:b/>
          <w:sz w:val="24"/>
          <w:szCs w:val="24"/>
          <w:lang w:eastAsia="en-GB"/>
        </w:rPr>
      </w:pPr>
      <w:r>
        <w:rPr>
          <w:rFonts w:ascii="Arial Bold" w:eastAsia="Times New Roman" w:hAnsi="Arial Bold" w:cs="Arial"/>
          <w:b/>
          <w:sz w:val="24"/>
          <w:szCs w:val="24"/>
          <w:lang w:eastAsia="en-GB"/>
        </w:rPr>
        <w:t>For further information contact:</w:t>
      </w:r>
    </w:p>
    <w:p w14:paraId="355CC45A" w14:textId="77777777" w:rsidR="006B6993" w:rsidRPr="00BD18E9" w:rsidRDefault="006B6993" w:rsidP="00FC5B01">
      <w:pPr>
        <w:widowControl w:val="0"/>
        <w:autoSpaceDE w:val="0"/>
        <w:autoSpaceDN w:val="0"/>
        <w:adjustRightInd w:val="0"/>
        <w:spacing w:after="0" w:line="240" w:lineRule="auto"/>
        <w:jc w:val="both"/>
        <w:rPr>
          <w:rFonts w:ascii="Arial Bold" w:eastAsia="Times New Roman" w:hAnsi="Arial Bold" w:cs="Arial"/>
          <w:b/>
          <w:sz w:val="24"/>
          <w:szCs w:val="24"/>
          <w:lang w:eastAsia="en-GB"/>
        </w:rPr>
      </w:pPr>
    </w:p>
    <w:p w14:paraId="42E570C2" w14:textId="77777777" w:rsidR="006B6993" w:rsidRDefault="007B1C68" w:rsidP="00FC5B01">
      <w:pPr>
        <w:widowControl w:val="0"/>
        <w:autoSpaceDE w:val="0"/>
        <w:autoSpaceDN w:val="0"/>
        <w:adjustRightInd w:val="0"/>
        <w:spacing w:after="0" w:line="240" w:lineRule="auto"/>
        <w:jc w:val="both"/>
        <w:rPr>
          <w:rFonts w:ascii="Arial Bold" w:eastAsia="Times New Roman" w:hAnsi="Arial Bold" w:cs="Arial"/>
          <w:b/>
          <w:sz w:val="24"/>
          <w:szCs w:val="24"/>
          <w:lang w:eastAsia="en-GB"/>
        </w:rPr>
      </w:pPr>
      <w:r>
        <w:rPr>
          <w:rFonts w:ascii="Arial Bold" w:eastAsia="Times New Roman" w:hAnsi="Arial Bold" w:cs="Arial"/>
          <w:b/>
          <w:sz w:val="24"/>
          <w:szCs w:val="24"/>
          <w:lang w:eastAsia="en-GB"/>
        </w:rPr>
        <w:t>Head of Pharmacy</w:t>
      </w:r>
    </w:p>
    <w:p w14:paraId="7723A7ED" w14:textId="77777777" w:rsidR="0068141D" w:rsidRPr="006B6993" w:rsidRDefault="006B6993" w:rsidP="00FC5B01">
      <w:pPr>
        <w:widowControl w:val="0"/>
        <w:autoSpaceDE w:val="0"/>
        <w:autoSpaceDN w:val="0"/>
        <w:adjustRightInd w:val="0"/>
        <w:spacing w:after="0" w:line="240" w:lineRule="auto"/>
        <w:jc w:val="both"/>
        <w:rPr>
          <w:rFonts w:ascii="Arial Bold" w:eastAsia="Times New Roman" w:hAnsi="Arial Bold" w:cs="Arial"/>
          <w:b/>
          <w:sz w:val="24"/>
          <w:szCs w:val="24"/>
          <w:lang w:eastAsia="en-GB"/>
        </w:rPr>
      </w:pPr>
      <w:r>
        <w:rPr>
          <w:rFonts w:ascii="Arial Bold" w:eastAsia="Times New Roman" w:hAnsi="Arial Bold" w:cs="Arial"/>
          <w:b/>
          <w:sz w:val="24"/>
          <w:szCs w:val="24"/>
          <w:lang w:eastAsia="en-GB"/>
        </w:rPr>
        <w:t>Pharmacy Department</w:t>
      </w:r>
    </w:p>
    <w:p w14:paraId="2DEE2D0E" w14:textId="77777777" w:rsidR="0077762A" w:rsidRDefault="0077762A" w:rsidP="00FC5B01">
      <w:pPr>
        <w:autoSpaceDE w:val="0"/>
        <w:autoSpaceDN w:val="0"/>
        <w:adjustRightInd w:val="0"/>
        <w:spacing w:after="0" w:line="240" w:lineRule="auto"/>
        <w:jc w:val="both"/>
        <w:rPr>
          <w:rFonts w:ascii="Arial" w:eastAsia="Times New Roman" w:hAnsi="Arial" w:cs="Arial"/>
          <w:b/>
          <w:bCs/>
          <w:sz w:val="24"/>
          <w:szCs w:val="24"/>
          <w:lang w:eastAsia="en-GB"/>
        </w:rPr>
      </w:pPr>
    </w:p>
    <w:p w14:paraId="2543329A" w14:textId="77777777" w:rsidR="0077762A" w:rsidRDefault="0077762A" w:rsidP="00FC5B01">
      <w:pPr>
        <w:autoSpaceDE w:val="0"/>
        <w:autoSpaceDN w:val="0"/>
        <w:adjustRightInd w:val="0"/>
        <w:spacing w:after="0" w:line="240" w:lineRule="auto"/>
        <w:jc w:val="both"/>
        <w:rPr>
          <w:rFonts w:ascii="Arial" w:eastAsia="Times New Roman" w:hAnsi="Arial" w:cs="Arial"/>
          <w:b/>
          <w:bCs/>
          <w:sz w:val="24"/>
          <w:szCs w:val="24"/>
          <w:lang w:eastAsia="en-GB"/>
        </w:rPr>
      </w:pPr>
    </w:p>
    <w:p w14:paraId="1DF9007C" w14:textId="77777777" w:rsidR="00412A85" w:rsidRDefault="00412A85" w:rsidP="00FC5B01">
      <w:pPr>
        <w:autoSpaceDE w:val="0"/>
        <w:autoSpaceDN w:val="0"/>
        <w:adjustRightInd w:val="0"/>
        <w:spacing w:after="0" w:line="240" w:lineRule="auto"/>
        <w:jc w:val="both"/>
        <w:rPr>
          <w:rFonts w:ascii="Arial" w:eastAsia="Times New Roman" w:hAnsi="Arial" w:cs="Arial"/>
          <w:b/>
          <w:bCs/>
          <w:sz w:val="24"/>
          <w:szCs w:val="24"/>
          <w:lang w:eastAsia="en-GB"/>
        </w:rPr>
      </w:pPr>
    </w:p>
    <w:p w14:paraId="749453E9" w14:textId="77777777" w:rsidR="0077762A" w:rsidRDefault="0077762A" w:rsidP="00FC5B01">
      <w:pPr>
        <w:autoSpaceDE w:val="0"/>
        <w:autoSpaceDN w:val="0"/>
        <w:adjustRightInd w:val="0"/>
        <w:spacing w:after="0" w:line="240" w:lineRule="auto"/>
        <w:jc w:val="both"/>
        <w:rPr>
          <w:rFonts w:ascii="Arial" w:eastAsia="Times New Roman" w:hAnsi="Arial" w:cs="Arial"/>
          <w:b/>
          <w:bCs/>
          <w:sz w:val="24"/>
          <w:szCs w:val="24"/>
          <w:lang w:eastAsia="en-GB"/>
        </w:rPr>
      </w:pPr>
    </w:p>
    <w:p w14:paraId="7963FAB1" w14:textId="77777777" w:rsidR="00BD18E9" w:rsidRPr="007E3C50" w:rsidRDefault="00BD18E9" w:rsidP="007E3C50">
      <w:pPr>
        <w:pStyle w:val="Heading1"/>
        <w:spacing w:before="0" w:after="0"/>
        <w:rPr>
          <w:rFonts w:cs="Arial"/>
          <w:bCs w:val="0"/>
          <w:sz w:val="28"/>
          <w:szCs w:val="28"/>
        </w:rPr>
      </w:pPr>
      <w:bookmarkStart w:id="5" w:name="_Toc30430870"/>
      <w:bookmarkStart w:id="6" w:name="_Toc30499308"/>
      <w:r w:rsidRPr="007E3C50">
        <w:rPr>
          <w:rFonts w:cs="Arial"/>
          <w:bCs w:val="0"/>
          <w:sz w:val="28"/>
          <w:szCs w:val="28"/>
        </w:rPr>
        <w:t>Equality Statement</w:t>
      </w:r>
      <w:bookmarkEnd w:id="5"/>
      <w:bookmarkEnd w:id="6"/>
    </w:p>
    <w:p w14:paraId="0B954B9E" w14:textId="77777777" w:rsidR="00BD18E9" w:rsidRPr="00BD18E9" w:rsidRDefault="00BD18E9" w:rsidP="00FC5B01">
      <w:pPr>
        <w:autoSpaceDE w:val="0"/>
        <w:autoSpaceDN w:val="0"/>
        <w:adjustRightInd w:val="0"/>
        <w:spacing w:after="0" w:line="240" w:lineRule="auto"/>
        <w:jc w:val="both"/>
        <w:rPr>
          <w:rFonts w:ascii="Arial" w:eastAsia="Times New Roman" w:hAnsi="Arial" w:cs="Arial"/>
          <w:b/>
          <w:bCs/>
          <w:sz w:val="24"/>
          <w:szCs w:val="24"/>
          <w:lang w:eastAsia="en-GB"/>
        </w:rPr>
      </w:pPr>
    </w:p>
    <w:p w14:paraId="7982B4DA" w14:textId="77777777" w:rsidR="00BD6DE8" w:rsidRPr="00BD6DE8" w:rsidRDefault="00BD6DE8" w:rsidP="00FC5B01">
      <w:pPr>
        <w:autoSpaceDE w:val="0"/>
        <w:autoSpaceDN w:val="0"/>
        <w:adjustRightInd w:val="0"/>
        <w:spacing w:after="0" w:line="240" w:lineRule="auto"/>
        <w:rPr>
          <w:rFonts w:ascii="Arial" w:eastAsia="Times New Roman" w:hAnsi="Arial" w:cs="Arial"/>
          <w:bCs/>
          <w:sz w:val="24"/>
          <w:szCs w:val="24"/>
          <w:lang w:eastAsia="en-GB"/>
        </w:rPr>
      </w:pPr>
      <w:r w:rsidRPr="00BD6DE8">
        <w:rPr>
          <w:rFonts w:ascii="Arial" w:eastAsia="Times New Roman" w:hAnsi="Arial" w:cs="Arial"/>
          <w:bCs/>
          <w:sz w:val="24"/>
          <w:szCs w:val="24"/>
          <w:lang w:eastAsia="en-GB"/>
        </w:rPr>
        <w:t xml:space="preserve">Leicestershire Partnership NHS Trust (LPT) aims to design and implement policy documents that meet the diverse needs of our service, population and workforce, ensuring that none are placed at a disadvantage over others. </w:t>
      </w:r>
    </w:p>
    <w:p w14:paraId="266101D6" w14:textId="77777777" w:rsidR="00BD6DE8" w:rsidRPr="00BD6DE8" w:rsidRDefault="00BD6DE8" w:rsidP="00FC5B01">
      <w:pPr>
        <w:autoSpaceDE w:val="0"/>
        <w:autoSpaceDN w:val="0"/>
        <w:adjustRightInd w:val="0"/>
        <w:spacing w:after="0" w:line="240" w:lineRule="auto"/>
        <w:rPr>
          <w:rFonts w:ascii="Arial" w:eastAsia="Times New Roman" w:hAnsi="Arial" w:cs="Arial"/>
          <w:bCs/>
          <w:sz w:val="24"/>
          <w:szCs w:val="24"/>
          <w:lang w:eastAsia="en-GB"/>
        </w:rPr>
      </w:pPr>
    </w:p>
    <w:p w14:paraId="72904548" w14:textId="77777777" w:rsidR="00BD6DE8" w:rsidRPr="00BD6DE8" w:rsidRDefault="00BD6DE8" w:rsidP="00FC5B01">
      <w:pPr>
        <w:autoSpaceDE w:val="0"/>
        <w:autoSpaceDN w:val="0"/>
        <w:adjustRightInd w:val="0"/>
        <w:spacing w:after="0" w:line="240" w:lineRule="auto"/>
        <w:rPr>
          <w:rFonts w:ascii="Arial" w:eastAsia="Times New Roman" w:hAnsi="Arial" w:cs="Arial"/>
          <w:bCs/>
          <w:sz w:val="24"/>
          <w:szCs w:val="24"/>
          <w:lang w:eastAsia="en-GB"/>
        </w:rPr>
      </w:pPr>
      <w:r w:rsidRPr="00BD6DE8">
        <w:rPr>
          <w:rFonts w:ascii="Arial" w:eastAsia="Times New Roman" w:hAnsi="Arial" w:cs="Arial"/>
          <w:bCs/>
          <w:sz w:val="24"/>
          <w:szCs w:val="24"/>
          <w:lang w:eastAsia="en-GB"/>
        </w:rPr>
        <w:t xml:space="preserve">It takes into account the provisions of the Equality Act 2010 and promotes equal opportunities for all. </w:t>
      </w:r>
    </w:p>
    <w:p w14:paraId="23BED37E" w14:textId="77777777" w:rsidR="00BD6DE8" w:rsidRPr="00BD6DE8" w:rsidRDefault="00BD6DE8" w:rsidP="00FC5B01">
      <w:pPr>
        <w:autoSpaceDE w:val="0"/>
        <w:autoSpaceDN w:val="0"/>
        <w:adjustRightInd w:val="0"/>
        <w:spacing w:after="0" w:line="240" w:lineRule="auto"/>
        <w:rPr>
          <w:rFonts w:ascii="Arial" w:eastAsia="Times New Roman" w:hAnsi="Arial" w:cs="Arial"/>
          <w:bCs/>
          <w:sz w:val="24"/>
          <w:szCs w:val="24"/>
          <w:lang w:eastAsia="en-GB"/>
        </w:rPr>
      </w:pPr>
    </w:p>
    <w:p w14:paraId="6AC457D2" w14:textId="77777777" w:rsidR="00BD6DE8" w:rsidRPr="00BD6DE8" w:rsidRDefault="00BD6DE8" w:rsidP="00FC5B01">
      <w:pPr>
        <w:autoSpaceDE w:val="0"/>
        <w:autoSpaceDN w:val="0"/>
        <w:adjustRightInd w:val="0"/>
        <w:spacing w:after="0" w:line="240" w:lineRule="auto"/>
        <w:rPr>
          <w:rFonts w:ascii="Arial" w:eastAsia="Times New Roman" w:hAnsi="Arial" w:cs="Arial"/>
          <w:bCs/>
          <w:sz w:val="24"/>
          <w:szCs w:val="24"/>
          <w:lang w:eastAsia="en-GB"/>
        </w:rPr>
      </w:pPr>
      <w:r w:rsidRPr="00BD6DE8">
        <w:rPr>
          <w:rFonts w:ascii="Arial" w:eastAsia="Times New Roman" w:hAnsi="Arial" w:cs="Arial"/>
          <w:bCs/>
          <w:sz w:val="24"/>
          <w:szCs w:val="24"/>
          <w:lang w:eastAsia="en-GB"/>
        </w:rPr>
        <w:t>This document has been assessed to ensure that no one receives less favourable treatment on the protected characteristics of their age, disability, sex (gender), gender reassignment, sexual orientation, marriage and civil partnership, race, religion or belief, pregnancy and maternity.</w:t>
      </w:r>
    </w:p>
    <w:p w14:paraId="096A0555" w14:textId="77777777" w:rsidR="00BD6DE8" w:rsidRPr="00BD6DE8" w:rsidRDefault="00BD6DE8" w:rsidP="00FC5B01">
      <w:pPr>
        <w:autoSpaceDE w:val="0"/>
        <w:autoSpaceDN w:val="0"/>
        <w:adjustRightInd w:val="0"/>
        <w:spacing w:after="0" w:line="240" w:lineRule="auto"/>
        <w:rPr>
          <w:rFonts w:ascii="Arial" w:eastAsia="Times New Roman" w:hAnsi="Arial" w:cs="Arial"/>
          <w:bCs/>
          <w:sz w:val="24"/>
          <w:szCs w:val="24"/>
          <w:lang w:eastAsia="en-GB"/>
        </w:rPr>
      </w:pPr>
    </w:p>
    <w:p w14:paraId="435B52E3" w14:textId="77777777" w:rsidR="00BD6DE8" w:rsidRPr="00BD6DE8" w:rsidRDefault="00BD6DE8" w:rsidP="00FC5B01">
      <w:pPr>
        <w:autoSpaceDE w:val="0"/>
        <w:autoSpaceDN w:val="0"/>
        <w:adjustRightInd w:val="0"/>
        <w:spacing w:after="0" w:line="240" w:lineRule="auto"/>
        <w:rPr>
          <w:rFonts w:ascii="Arial" w:eastAsia="Times New Roman" w:hAnsi="Arial" w:cs="Arial"/>
          <w:bCs/>
          <w:sz w:val="24"/>
          <w:szCs w:val="24"/>
          <w:lang w:eastAsia="en-GB"/>
        </w:rPr>
      </w:pPr>
      <w:r w:rsidRPr="00BD6DE8">
        <w:rPr>
          <w:rFonts w:ascii="Arial" w:eastAsia="Times New Roman" w:hAnsi="Arial" w:cs="Arial"/>
          <w:bCs/>
          <w:sz w:val="24"/>
          <w:szCs w:val="24"/>
          <w:lang w:eastAsia="en-GB"/>
        </w:rPr>
        <w:t xml:space="preserve">In carrying out its functions, LPT must have due regard to the different needs of different protected equality groups in their area. </w:t>
      </w:r>
    </w:p>
    <w:p w14:paraId="2187B378" w14:textId="77777777" w:rsidR="00BD6DE8" w:rsidRPr="00BD6DE8" w:rsidRDefault="00BD6DE8" w:rsidP="00FC5B01">
      <w:pPr>
        <w:autoSpaceDE w:val="0"/>
        <w:autoSpaceDN w:val="0"/>
        <w:adjustRightInd w:val="0"/>
        <w:spacing w:after="0" w:line="240" w:lineRule="auto"/>
        <w:rPr>
          <w:rFonts w:ascii="Arial" w:eastAsia="Times New Roman" w:hAnsi="Arial" w:cs="Arial"/>
          <w:bCs/>
          <w:sz w:val="24"/>
          <w:szCs w:val="24"/>
          <w:lang w:eastAsia="en-GB"/>
        </w:rPr>
      </w:pPr>
    </w:p>
    <w:p w14:paraId="6DFCD6BC" w14:textId="77777777" w:rsidR="00BD6DE8" w:rsidRPr="00BD6DE8" w:rsidRDefault="00BD6DE8" w:rsidP="00FC5B01">
      <w:pPr>
        <w:autoSpaceDE w:val="0"/>
        <w:autoSpaceDN w:val="0"/>
        <w:adjustRightInd w:val="0"/>
        <w:spacing w:after="0" w:line="240" w:lineRule="auto"/>
        <w:rPr>
          <w:rFonts w:ascii="Arial" w:eastAsia="Times New Roman" w:hAnsi="Arial" w:cs="Arial"/>
          <w:bCs/>
          <w:sz w:val="24"/>
          <w:szCs w:val="24"/>
          <w:lang w:eastAsia="en-GB"/>
        </w:rPr>
      </w:pPr>
      <w:r w:rsidRPr="00BD6DE8">
        <w:rPr>
          <w:rFonts w:ascii="Arial" w:eastAsia="Times New Roman" w:hAnsi="Arial" w:cs="Arial"/>
          <w:bCs/>
          <w:sz w:val="24"/>
          <w:szCs w:val="24"/>
          <w:lang w:eastAsia="en-GB"/>
        </w:rPr>
        <w:t>This applies to all the activities for which LPT is responsible, including policy development and review.</w:t>
      </w:r>
    </w:p>
    <w:p w14:paraId="17C6E9D4" w14:textId="77777777" w:rsidR="00BD6DE8" w:rsidRDefault="00BD6DE8" w:rsidP="0077762A">
      <w:pPr>
        <w:autoSpaceDE w:val="0"/>
        <w:autoSpaceDN w:val="0"/>
        <w:adjustRightInd w:val="0"/>
        <w:spacing w:after="0" w:line="240" w:lineRule="auto"/>
        <w:rPr>
          <w:rFonts w:ascii="ArialMT" w:eastAsia="Times New Roman" w:hAnsi="ArialMT" w:cs="ArialMT"/>
          <w:sz w:val="24"/>
          <w:szCs w:val="24"/>
          <w:lang w:eastAsia="en-GB"/>
        </w:rPr>
      </w:pPr>
      <w:r>
        <w:rPr>
          <w:rFonts w:ascii="Arial" w:eastAsia="Times New Roman" w:hAnsi="Arial" w:cs="Arial"/>
          <w:bCs/>
          <w:sz w:val="24"/>
          <w:szCs w:val="24"/>
          <w:lang w:eastAsia="en-GB"/>
        </w:rPr>
        <w:t xml:space="preserve">  </w:t>
      </w:r>
    </w:p>
    <w:p w14:paraId="4505237C" w14:textId="77777777" w:rsidR="00BD6DE8" w:rsidRPr="007E3C50" w:rsidRDefault="00BD6DE8" w:rsidP="007E3C50">
      <w:pPr>
        <w:pStyle w:val="Heading1"/>
        <w:spacing w:before="0" w:after="0"/>
        <w:rPr>
          <w:rFonts w:cs="Arial"/>
          <w:bCs w:val="0"/>
          <w:sz w:val="28"/>
          <w:szCs w:val="28"/>
        </w:rPr>
      </w:pPr>
      <w:bookmarkStart w:id="7" w:name="_Toc30430871"/>
      <w:bookmarkStart w:id="8" w:name="_Toc30499309"/>
      <w:r w:rsidRPr="007E3C50">
        <w:rPr>
          <w:rFonts w:cs="Arial"/>
          <w:bCs w:val="0"/>
          <w:sz w:val="28"/>
          <w:szCs w:val="28"/>
        </w:rPr>
        <w:t>Due Regard</w:t>
      </w:r>
      <w:bookmarkEnd w:id="7"/>
      <w:bookmarkEnd w:id="8"/>
      <w:r w:rsidRPr="007E3C50">
        <w:rPr>
          <w:rFonts w:cs="Arial"/>
          <w:bCs w:val="0"/>
          <w:sz w:val="28"/>
          <w:szCs w:val="28"/>
        </w:rPr>
        <w:t xml:space="preserve"> </w:t>
      </w:r>
    </w:p>
    <w:p w14:paraId="712F3219" w14:textId="77777777" w:rsidR="00BD6DE8" w:rsidRPr="00BD6DE8" w:rsidRDefault="00BD6DE8" w:rsidP="00FC5B01">
      <w:pPr>
        <w:autoSpaceDE w:val="0"/>
        <w:autoSpaceDN w:val="0"/>
        <w:adjustRightInd w:val="0"/>
        <w:spacing w:after="0" w:line="240" w:lineRule="auto"/>
        <w:jc w:val="both"/>
        <w:rPr>
          <w:rFonts w:ascii="ArialMT" w:eastAsia="Times New Roman" w:hAnsi="ArialMT" w:cs="ArialMT"/>
          <w:sz w:val="24"/>
          <w:szCs w:val="24"/>
          <w:lang w:eastAsia="en-GB"/>
        </w:rPr>
      </w:pPr>
    </w:p>
    <w:p w14:paraId="3AA1D20F" w14:textId="77777777" w:rsidR="006901DA" w:rsidRPr="006901DA" w:rsidRDefault="006901DA" w:rsidP="00FC5B01">
      <w:pPr>
        <w:autoSpaceDE w:val="0"/>
        <w:autoSpaceDN w:val="0"/>
        <w:adjustRightInd w:val="0"/>
        <w:spacing w:after="0" w:line="240" w:lineRule="auto"/>
        <w:jc w:val="both"/>
        <w:rPr>
          <w:rFonts w:ascii="ArialMT" w:eastAsia="Times New Roman" w:hAnsi="ArialMT" w:cs="ArialMT"/>
          <w:b/>
          <w:bCs/>
          <w:sz w:val="24"/>
          <w:szCs w:val="24"/>
          <w:lang w:eastAsia="en-GB"/>
        </w:rPr>
      </w:pPr>
      <w:r w:rsidRPr="006901DA">
        <w:rPr>
          <w:rFonts w:ascii="ArialMT" w:eastAsia="Times New Roman" w:hAnsi="ArialMT" w:cs="ArialMT"/>
          <w:sz w:val="24"/>
          <w:szCs w:val="24"/>
          <w:lang w:eastAsia="en-GB"/>
        </w:rPr>
        <w:t xml:space="preserve">LPT must have </w:t>
      </w:r>
      <w:r w:rsidRPr="006901DA">
        <w:rPr>
          <w:rFonts w:ascii="ArialMT" w:eastAsia="Times New Roman" w:hAnsi="ArialMT" w:cs="ArialMT"/>
          <w:b/>
          <w:sz w:val="24"/>
          <w:szCs w:val="24"/>
          <w:u w:val="single"/>
          <w:lang w:eastAsia="en-GB"/>
        </w:rPr>
        <w:t>due regard</w:t>
      </w:r>
      <w:r w:rsidRPr="006901DA">
        <w:rPr>
          <w:rFonts w:ascii="ArialMT" w:eastAsia="Times New Roman" w:hAnsi="ArialMT" w:cs="ArialMT"/>
          <w:sz w:val="24"/>
          <w:szCs w:val="24"/>
          <w:lang w:eastAsia="en-GB"/>
        </w:rPr>
        <w:t xml:space="preserve"> to the aims of eliminating discrimination and promoting equality when policies are being developed. Information about due regard can be found on the </w:t>
      </w:r>
      <w:r w:rsidR="006F137A">
        <w:rPr>
          <w:rFonts w:ascii="ArialMT" w:eastAsia="Times New Roman" w:hAnsi="ArialMT" w:cs="ArialMT"/>
          <w:sz w:val="24"/>
          <w:szCs w:val="24"/>
          <w:lang w:eastAsia="en-GB"/>
        </w:rPr>
        <w:t>e</w:t>
      </w:r>
      <w:r w:rsidRPr="006901DA">
        <w:rPr>
          <w:rFonts w:ascii="ArialMT" w:eastAsia="Times New Roman" w:hAnsi="ArialMT" w:cs="ArialMT"/>
          <w:sz w:val="24"/>
          <w:szCs w:val="24"/>
          <w:lang w:eastAsia="en-GB"/>
        </w:rPr>
        <w:t xml:space="preserve">quality page on e-source and/or by contacting the LPT Equalities Team. </w:t>
      </w:r>
    </w:p>
    <w:p w14:paraId="6D044F5B" w14:textId="77777777" w:rsidR="00BD6DE8" w:rsidRPr="00BD6DE8" w:rsidRDefault="00BD6DE8" w:rsidP="00FC5B01">
      <w:pPr>
        <w:autoSpaceDE w:val="0"/>
        <w:autoSpaceDN w:val="0"/>
        <w:adjustRightInd w:val="0"/>
        <w:spacing w:after="0" w:line="240" w:lineRule="auto"/>
        <w:jc w:val="both"/>
        <w:rPr>
          <w:rFonts w:ascii="ArialMT" w:eastAsia="Times New Roman" w:hAnsi="ArialMT" w:cs="ArialMT"/>
          <w:sz w:val="24"/>
          <w:szCs w:val="24"/>
          <w:lang w:eastAsia="en-GB"/>
        </w:rPr>
      </w:pPr>
    </w:p>
    <w:p w14:paraId="596541F4" w14:textId="77777777" w:rsidR="00BD6DE8" w:rsidRDefault="00BD6DE8" w:rsidP="00FC5B01">
      <w:pPr>
        <w:autoSpaceDE w:val="0"/>
        <w:autoSpaceDN w:val="0"/>
        <w:adjustRightInd w:val="0"/>
        <w:spacing w:after="0" w:line="240" w:lineRule="auto"/>
        <w:jc w:val="both"/>
        <w:rPr>
          <w:rFonts w:ascii="ArialMT" w:eastAsia="Times New Roman" w:hAnsi="ArialMT" w:cs="ArialMT"/>
          <w:sz w:val="24"/>
          <w:szCs w:val="24"/>
          <w:lang w:eastAsia="en-GB"/>
        </w:rPr>
      </w:pPr>
    </w:p>
    <w:p w14:paraId="1CA01D10" w14:textId="77777777" w:rsidR="006901DA" w:rsidRPr="006901DA" w:rsidRDefault="006901DA" w:rsidP="00FC5B01">
      <w:pPr>
        <w:widowControl w:val="0"/>
        <w:autoSpaceDE w:val="0"/>
        <w:autoSpaceDN w:val="0"/>
        <w:adjustRightInd w:val="0"/>
        <w:spacing w:after="0" w:line="240" w:lineRule="auto"/>
        <w:rPr>
          <w:rFonts w:ascii="Arial" w:eastAsia="Times New Roman" w:hAnsi="Arial" w:cs="Arial"/>
          <w:bCs/>
          <w:sz w:val="24"/>
          <w:szCs w:val="24"/>
          <w:lang w:eastAsia="en-GB"/>
        </w:rPr>
      </w:pPr>
      <w:r w:rsidRPr="006901DA">
        <w:rPr>
          <w:rFonts w:ascii="Arial" w:eastAsia="Times New Roman" w:hAnsi="Arial" w:cs="Arial"/>
          <w:bCs/>
          <w:sz w:val="24"/>
          <w:szCs w:val="24"/>
          <w:lang w:eastAsia="en-GB"/>
        </w:rPr>
        <w:t xml:space="preserve">The </w:t>
      </w:r>
      <w:r w:rsidR="006F137A">
        <w:rPr>
          <w:rFonts w:ascii="Arial" w:eastAsia="Times New Roman" w:hAnsi="Arial" w:cs="Arial"/>
          <w:bCs/>
          <w:sz w:val="24"/>
          <w:szCs w:val="24"/>
          <w:lang w:eastAsia="en-GB"/>
        </w:rPr>
        <w:t>d</w:t>
      </w:r>
      <w:r w:rsidRPr="006901DA">
        <w:rPr>
          <w:rFonts w:ascii="Arial" w:eastAsia="Times New Roman" w:hAnsi="Arial" w:cs="Arial"/>
          <w:bCs/>
          <w:sz w:val="24"/>
          <w:szCs w:val="24"/>
          <w:lang w:eastAsia="en-GB"/>
        </w:rPr>
        <w:t>ue regard a</w:t>
      </w:r>
      <w:r w:rsidR="006B6993">
        <w:rPr>
          <w:rFonts w:ascii="Arial" w:eastAsia="Times New Roman" w:hAnsi="Arial" w:cs="Arial"/>
          <w:bCs/>
          <w:sz w:val="24"/>
          <w:szCs w:val="24"/>
          <w:lang w:eastAsia="en-GB"/>
        </w:rPr>
        <w:t xml:space="preserve">ssessment template is Appendix </w:t>
      </w:r>
      <w:r w:rsidR="00AC5FB5">
        <w:rPr>
          <w:rFonts w:ascii="Arial" w:eastAsia="Times New Roman" w:hAnsi="Arial" w:cs="Arial"/>
          <w:bCs/>
          <w:sz w:val="24"/>
          <w:szCs w:val="24"/>
          <w:lang w:eastAsia="en-GB"/>
        </w:rPr>
        <w:t>3</w:t>
      </w:r>
      <w:r w:rsidRPr="006901DA">
        <w:rPr>
          <w:rFonts w:ascii="Arial" w:eastAsia="Times New Roman" w:hAnsi="Arial" w:cs="Arial"/>
          <w:bCs/>
          <w:sz w:val="24"/>
          <w:szCs w:val="24"/>
          <w:lang w:eastAsia="en-GB"/>
        </w:rPr>
        <w:t xml:space="preserve"> of this document</w:t>
      </w:r>
    </w:p>
    <w:p w14:paraId="4587A61C" w14:textId="77777777" w:rsidR="00BD6DE8" w:rsidRDefault="00BD6DE8" w:rsidP="00FC5B01">
      <w:pPr>
        <w:widowControl w:val="0"/>
        <w:autoSpaceDE w:val="0"/>
        <w:autoSpaceDN w:val="0"/>
        <w:adjustRightInd w:val="0"/>
        <w:spacing w:after="0" w:line="240" w:lineRule="auto"/>
        <w:jc w:val="center"/>
        <w:rPr>
          <w:rFonts w:ascii="Arial" w:eastAsia="Times New Roman" w:hAnsi="Arial" w:cs="Arial"/>
          <w:b/>
          <w:bCs/>
          <w:sz w:val="24"/>
          <w:szCs w:val="24"/>
          <w:u w:val="single"/>
          <w:lang w:eastAsia="en-GB"/>
        </w:rPr>
      </w:pPr>
    </w:p>
    <w:p w14:paraId="7FFC5BF5" w14:textId="77777777" w:rsidR="00D80331" w:rsidRDefault="00D80331" w:rsidP="00FC5B01">
      <w:pPr>
        <w:widowControl w:val="0"/>
        <w:autoSpaceDE w:val="0"/>
        <w:autoSpaceDN w:val="0"/>
        <w:adjustRightInd w:val="0"/>
        <w:spacing w:after="0" w:line="240" w:lineRule="auto"/>
        <w:jc w:val="center"/>
        <w:rPr>
          <w:rFonts w:ascii="Arial" w:eastAsia="Times New Roman" w:hAnsi="Arial" w:cs="Arial"/>
          <w:b/>
          <w:bCs/>
          <w:sz w:val="28"/>
          <w:szCs w:val="28"/>
          <w:lang w:eastAsia="en-GB"/>
        </w:rPr>
      </w:pPr>
    </w:p>
    <w:p w14:paraId="0F60B367" w14:textId="77777777" w:rsidR="00D80331" w:rsidRDefault="00D80331" w:rsidP="00FC5B01">
      <w:pPr>
        <w:widowControl w:val="0"/>
        <w:autoSpaceDE w:val="0"/>
        <w:autoSpaceDN w:val="0"/>
        <w:adjustRightInd w:val="0"/>
        <w:spacing w:after="0" w:line="240" w:lineRule="auto"/>
        <w:jc w:val="center"/>
        <w:rPr>
          <w:rFonts w:ascii="Arial" w:eastAsia="Times New Roman" w:hAnsi="Arial" w:cs="Arial"/>
          <w:b/>
          <w:bCs/>
          <w:sz w:val="28"/>
          <w:szCs w:val="28"/>
          <w:lang w:eastAsia="en-GB"/>
        </w:rPr>
      </w:pPr>
    </w:p>
    <w:p w14:paraId="0BCF3164" w14:textId="77777777" w:rsidR="00D80331" w:rsidRDefault="00D80331" w:rsidP="00FC5B01">
      <w:pPr>
        <w:widowControl w:val="0"/>
        <w:autoSpaceDE w:val="0"/>
        <w:autoSpaceDN w:val="0"/>
        <w:adjustRightInd w:val="0"/>
        <w:spacing w:after="0" w:line="240" w:lineRule="auto"/>
        <w:jc w:val="center"/>
        <w:rPr>
          <w:rFonts w:ascii="Arial" w:eastAsia="Times New Roman" w:hAnsi="Arial" w:cs="Arial"/>
          <w:b/>
          <w:bCs/>
          <w:sz w:val="28"/>
          <w:szCs w:val="28"/>
          <w:lang w:eastAsia="en-GB"/>
        </w:rPr>
      </w:pPr>
    </w:p>
    <w:p w14:paraId="26A67AEF" w14:textId="77777777" w:rsidR="00D80331" w:rsidRDefault="00D80331" w:rsidP="00FC5B01">
      <w:pPr>
        <w:widowControl w:val="0"/>
        <w:autoSpaceDE w:val="0"/>
        <w:autoSpaceDN w:val="0"/>
        <w:adjustRightInd w:val="0"/>
        <w:spacing w:after="0" w:line="240" w:lineRule="auto"/>
        <w:jc w:val="center"/>
        <w:rPr>
          <w:rFonts w:ascii="Arial" w:eastAsia="Times New Roman" w:hAnsi="Arial" w:cs="Arial"/>
          <w:b/>
          <w:bCs/>
          <w:sz w:val="28"/>
          <w:szCs w:val="28"/>
          <w:lang w:eastAsia="en-GB"/>
        </w:rPr>
      </w:pPr>
    </w:p>
    <w:p w14:paraId="5BC6DFBD" w14:textId="77777777" w:rsidR="00463617" w:rsidRDefault="00463617" w:rsidP="00FC5B01">
      <w:pPr>
        <w:widowControl w:val="0"/>
        <w:autoSpaceDE w:val="0"/>
        <w:autoSpaceDN w:val="0"/>
        <w:adjustRightInd w:val="0"/>
        <w:spacing w:after="0" w:line="240" w:lineRule="auto"/>
        <w:jc w:val="center"/>
        <w:rPr>
          <w:rFonts w:ascii="Arial" w:eastAsia="Times New Roman" w:hAnsi="Arial" w:cs="Arial"/>
          <w:b/>
          <w:bCs/>
          <w:sz w:val="28"/>
          <w:szCs w:val="28"/>
          <w:lang w:eastAsia="en-GB"/>
        </w:rPr>
      </w:pPr>
    </w:p>
    <w:p w14:paraId="77824959" w14:textId="77777777" w:rsidR="006901DA" w:rsidRDefault="006901DA" w:rsidP="00FC5B01">
      <w:pPr>
        <w:widowControl w:val="0"/>
        <w:autoSpaceDE w:val="0"/>
        <w:autoSpaceDN w:val="0"/>
        <w:adjustRightInd w:val="0"/>
        <w:spacing w:after="0" w:line="240" w:lineRule="auto"/>
        <w:jc w:val="center"/>
        <w:rPr>
          <w:rFonts w:ascii="Arial" w:eastAsia="Times New Roman" w:hAnsi="Arial" w:cs="Arial"/>
          <w:b/>
          <w:bCs/>
          <w:sz w:val="28"/>
          <w:szCs w:val="28"/>
          <w:lang w:eastAsia="en-GB"/>
        </w:rPr>
      </w:pPr>
    </w:p>
    <w:p w14:paraId="5C44C68E" w14:textId="77777777" w:rsidR="0077762A" w:rsidRDefault="0077762A" w:rsidP="00FC5B01">
      <w:pPr>
        <w:widowControl w:val="0"/>
        <w:autoSpaceDE w:val="0"/>
        <w:autoSpaceDN w:val="0"/>
        <w:adjustRightInd w:val="0"/>
        <w:spacing w:after="0" w:line="240" w:lineRule="auto"/>
        <w:jc w:val="center"/>
        <w:rPr>
          <w:rFonts w:ascii="Arial" w:eastAsia="Times New Roman" w:hAnsi="Arial" w:cs="Arial"/>
          <w:b/>
          <w:bCs/>
          <w:sz w:val="28"/>
          <w:szCs w:val="28"/>
          <w:lang w:eastAsia="en-GB"/>
        </w:rPr>
      </w:pPr>
    </w:p>
    <w:p w14:paraId="55820CBA" w14:textId="77777777" w:rsidR="0077762A" w:rsidRDefault="0077762A" w:rsidP="00FC5B01">
      <w:pPr>
        <w:widowControl w:val="0"/>
        <w:autoSpaceDE w:val="0"/>
        <w:autoSpaceDN w:val="0"/>
        <w:adjustRightInd w:val="0"/>
        <w:spacing w:after="0" w:line="240" w:lineRule="auto"/>
        <w:jc w:val="center"/>
        <w:rPr>
          <w:rFonts w:ascii="Arial" w:eastAsia="Times New Roman" w:hAnsi="Arial" w:cs="Arial"/>
          <w:b/>
          <w:bCs/>
          <w:sz w:val="28"/>
          <w:szCs w:val="28"/>
          <w:lang w:eastAsia="en-GB"/>
        </w:rPr>
      </w:pPr>
    </w:p>
    <w:p w14:paraId="792F1EEC" w14:textId="77777777" w:rsidR="0077762A" w:rsidRDefault="0077762A" w:rsidP="00FC5B01">
      <w:pPr>
        <w:widowControl w:val="0"/>
        <w:autoSpaceDE w:val="0"/>
        <w:autoSpaceDN w:val="0"/>
        <w:adjustRightInd w:val="0"/>
        <w:spacing w:after="0" w:line="240" w:lineRule="auto"/>
        <w:jc w:val="center"/>
        <w:rPr>
          <w:rFonts w:ascii="Arial" w:eastAsia="Times New Roman" w:hAnsi="Arial" w:cs="Arial"/>
          <w:b/>
          <w:bCs/>
          <w:sz w:val="28"/>
          <w:szCs w:val="28"/>
          <w:lang w:eastAsia="en-GB"/>
        </w:rPr>
      </w:pPr>
    </w:p>
    <w:p w14:paraId="1FC23E65" w14:textId="77777777" w:rsidR="0077762A" w:rsidRDefault="0077762A" w:rsidP="00FC5B01">
      <w:pPr>
        <w:widowControl w:val="0"/>
        <w:autoSpaceDE w:val="0"/>
        <w:autoSpaceDN w:val="0"/>
        <w:adjustRightInd w:val="0"/>
        <w:spacing w:after="0" w:line="240" w:lineRule="auto"/>
        <w:jc w:val="center"/>
        <w:rPr>
          <w:rFonts w:ascii="Arial" w:eastAsia="Times New Roman" w:hAnsi="Arial" w:cs="Arial"/>
          <w:b/>
          <w:bCs/>
          <w:sz w:val="28"/>
          <w:szCs w:val="28"/>
          <w:lang w:eastAsia="en-GB"/>
        </w:rPr>
      </w:pPr>
    </w:p>
    <w:p w14:paraId="79E06980" w14:textId="77777777" w:rsidR="0077762A" w:rsidRDefault="0077762A" w:rsidP="00FC5B01">
      <w:pPr>
        <w:widowControl w:val="0"/>
        <w:autoSpaceDE w:val="0"/>
        <w:autoSpaceDN w:val="0"/>
        <w:adjustRightInd w:val="0"/>
        <w:spacing w:after="0" w:line="240" w:lineRule="auto"/>
        <w:jc w:val="center"/>
        <w:rPr>
          <w:rFonts w:ascii="Arial" w:eastAsia="Times New Roman" w:hAnsi="Arial" w:cs="Arial"/>
          <w:b/>
          <w:bCs/>
          <w:sz w:val="28"/>
          <w:szCs w:val="28"/>
          <w:lang w:eastAsia="en-GB"/>
        </w:rPr>
      </w:pPr>
    </w:p>
    <w:p w14:paraId="313C5846" w14:textId="77777777" w:rsidR="0077762A" w:rsidRDefault="0077762A" w:rsidP="00FC5B01">
      <w:pPr>
        <w:widowControl w:val="0"/>
        <w:autoSpaceDE w:val="0"/>
        <w:autoSpaceDN w:val="0"/>
        <w:adjustRightInd w:val="0"/>
        <w:spacing w:after="0" w:line="240" w:lineRule="auto"/>
        <w:jc w:val="center"/>
        <w:rPr>
          <w:rFonts w:ascii="Arial" w:eastAsia="Times New Roman" w:hAnsi="Arial" w:cs="Arial"/>
          <w:b/>
          <w:bCs/>
          <w:sz w:val="28"/>
          <w:szCs w:val="28"/>
          <w:lang w:eastAsia="en-GB"/>
        </w:rPr>
      </w:pPr>
    </w:p>
    <w:p w14:paraId="73134A2C" w14:textId="77777777" w:rsidR="0077762A" w:rsidRDefault="0077762A" w:rsidP="00FC5B01">
      <w:pPr>
        <w:widowControl w:val="0"/>
        <w:autoSpaceDE w:val="0"/>
        <w:autoSpaceDN w:val="0"/>
        <w:adjustRightInd w:val="0"/>
        <w:spacing w:after="0" w:line="240" w:lineRule="auto"/>
        <w:jc w:val="center"/>
        <w:rPr>
          <w:rFonts w:ascii="Arial" w:eastAsia="Times New Roman" w:hAnsi="Arial" w:cs="Arial"/>
          <w:b/>
          <w:bCs/>
          <w:sz w:val="28"/>
          <w:szCs w:val="28"/>
          <w:lang w:eastAsia="en-GB"/>
        </w:rPr>
      </w:pPr>
    </w:p>
    <w:p w14:paraId="46116488" w14:textId="77777777" w:rsidR="0077762A" w:rsidRDefault="0077762A" w:rsidP="00FC5B01">
      <w:pPr>
        <w:widowControl w:val="0"/>
        <w:autoSpaceDE w:val="0"/>
        <w:autoSpaceDN w:val="0"/>
        <w:adjustRightInd w:val="0"/>
        <w:spacing w:after="0" w:line="240" w:lineRule="auto"/>
        <w:jc w:val="center"/>
        <w:rPr>
          <w:rFonts w:ascii="Arial" w:eastAsia="Times New Roman" w:hAnsi="Arial" w:cs="Arial"/>
          <w:b/>
          <w:bCs/>
          <w:sz w:val="28"/>
          <w:szCs w:val="28"/>
          <w:lang w:eastAsia="en-GB"/>
        </w:rPr>
      </w:pPr>
    </w:p>
    <w:p w14:paraId="244A9AA3" w14:textId="77777777" w:rsidR="0077762A" w:rsidRDefault="0077762A" w:rsidP="00FC5B01">
      <w:pPr>
        <w:widowControl w:val="0"/>
        <w:autoSpaceDE w:val="0"/>
        <w:autoSpaceDN w:val="0"/>
        <w:adjustRightInd w:val="0"/>
        <w:spacing w:after="0" w:line="240" w:lineRule="auto"/>
        <w:jc w:val="center"/>
        <w:rPr>
          <w:rFonts w:ascii="Arial" w:eastAsia="Times New Roman" w:hAnsi="Arial" w:cs="Arial"/>
          <w:b/>
          <w:bCs/>
          <w:sz w:val="28"/>
          <w:szCs w:val="28"/>
          <w:lang w:eastAsia="en-GB"/>
        </w:rPr>
      </w:pPr>
    </w:p>
    <w:p w14:paraId="5D1B21E6" w14:textId="77777777" w:rsidR="0077762A" w:rsidRDefault="0077762A" w:rsidP="00FC5B01">
      <w:pPr>
        <w:widowControl w:val="0"/>
        <w:autoSpaceDE w:val="0"/>
        <w:autoSpaceDN w:val="0"/>
        <w:adjustRightInd w:val="0"/>
        <w:spacing w:after="0" w:line="240" w:lineRule="auto"/>
        <w:jc w:val="center"/>
        <w:rPr>
          <w:rFonts w:ascii="Arial" w:eastAsia="Times New Roman" w:hAnsi="Arial" w:cs="Arial"/>
          <w:b/>
          <w:bCs/>
          <w:sz w:val="28"/>
          <w:szCs w:val="28"/>
          <w:lang w:eastAsia="en-GB"/>
        </w:rPr>
      </w:pPr>
    </w:p>
    <w:p w14:paraId="74F067B7" w14:textId="77777777" w:rsidR="0077762A" w:rsidRDefault="0077762A" w:rsidP="00FC5B01">
      <w:pPr>
        <w:widowControl w:val="0"/>
        <w:autoSpaceDE w:val="0"/>
        <w:autoSpaceDN w:val="0"/>
        <w:adjustRightInd w:val="0"/>
        <w:spacing w:after="0" w:line="240" w:lineRule="auto"/>
        <w:jc w:val="center"/>
        <w:rPr>
          <w:rFonts w:ascii="Arial" w:eastAsia="Times New Roman" w:hAnsi="Arial" w:cs="Arial"/>
          <w:b/>
          <w:bCs/>
          <w:sz w:val="28"/>
          <w:szCs w:val="28"/>
          <w:lang w:eastAsia="en-GB"/>
        </w:rPr>
      </w:pPr>
    </w:p>
    <w:p w14:paraId="45C7DEA7" w14:textId="77777777" w:rsidR="0077762A" w:rsidRDefault="0077762A" w:rsidP="00FC5B01">
      <w:pPr>
        <w:widowControl w:val="0"/>
        <w:autoSpaceDE w:val="0"/>
        <w:autoSpaceDN w:val="0"/>
        <w:adjustRightInd w:val="0"/>
        <w:spacing w:after="0" w:line="240" w:lineRule="auto"/>
        <w:jc w:val="center"/>
        <w:rPr>
          <w:rFonts w:ascii="Arial" w:eastAsia="Times New Roman" w:hAnsi="Arial" w:cs="Arial"/>
          <w:b/>
          <w:bCs/>
          <w:sz w:val="28"/>
          <w:szCs w:val="28"/>
          <w:lang w:eastAsia="en-GB"/>
        </w:rPr>
      </w:pPr>
    </w:p>
    <w:p w14:paraId="1FB57A39" w14:textId="77777777" w:rsidR="0077762A" w:rsidRDefault="0077762A" w:rsidP="00FC5B01">
      <w:pPr>
        <w:widowControl w:val="0"/>
        <w:autoSpaceDE w:val="0"/>
        <w:autoSpaceDN w:val="0"/>
        <w:adjustRightInd w:val="0"/>
        <w:spacing w:after="0" w:line="240" w:lineRule="auto"/>
        <w:jc w:val="center"/>
        <w:rPr>
          <w:rFonts w:ascii="Arial" w:eastAsia="Times New Roman" w:hAnsi="Arial" w:cs="Arial"/>
          <w:b/>
          <w:bCs/>
          <w:sz w:val="28"/>
          <w:szCs w:val="28"/>
          <w:lang w:eastAsia="en-GB"/>
        </w:rPr>
      </w:pPr>
    </w:p>
    <w:p w14:paraId="101E901C" w14:textId="77777777" w:rsidR="0077762A" w:rsidRDefault="0077762A" w:rsidP="00FC5B01">
      <w:pPr>
        <w:widowControl w:val="0"/>
        <w:autoSpaceDE w:val="0"/>
        <w:autoSpaceDN w:val="0"/>
        <w:adjustRightInd w:val="0"/>
        <w:spacing w:after="0" w:line="240" w:lineRule="auto"/>
        <w:jc w:val="center"/>
        <w:rPr>
          <w:rFonts w:ascii="Arial" w:eastAsia="Times New Roman" w:hAnsi="Arial" w:cs="Arial"/>
          <w:b/>
          <w:bCs/>
          <w:sz w:val="28"/>
          <w:szCs w:val="28"/>
          <w:lang w:eastAsia="en-GB"/>
        </w:rPr>
      </w:pPr>
    </w:p>
    <w:p w14:paraId="7F8B4CDF" w14:textId="77777777" w:rsidR="0077762A" w:rsidRDefault="0077762A" w:rsidP="00FC5B01">
      <w:pPr>
        <w:widowControl w:val="0"/>
        <w:autoSpaceDE w:val="0"/>
        <w:autoSpaceDN w:val="0"/>
        <w:adjustRightInd w:val="0"/>
        <w:spacing w:after="0" w:line="240" w:lineRule="auto"/>
        <w:jc w:val="center"/>
        <w:rPr>
          <w:rFonts w:ascii="Arial" w:eastAsia="Times New Roman" w:hAnsi="Arial" w:cs="Arial"/>
          <w:b/>
          <w:bCs/>
          <w:sz w:val="28"/>
          <w:szCs w:val="28"/>
          <w:lang w:eastAsia="en-GB"/>
        </w:rPr>
      </w:pPr>
    </w:p>
    <w:p w14:paraId="1E110AE3" w14:textId="77777777" w:rsidR="006901DA" w:rsidRDefault="006901DA" w:rsidP="00FC5B01">
      <w:pPr>
        <w:widowControl w:val="0"/>
        <w:autoSpaceDE w:val="0"/>
        <w:autoSpaceDN w:val="0"/>
        <w:adjustRightInd w:val="0"/>
        <w:spacing w:after="0" w:line="240" w:lineRule="auto"/>
        <w:jc w:val="center"/>
        <w:rPr>
          <w:rFonts w:ascii="Arial" w:eastAsia="Times New Roman" w:hAnsi="Arial" w:cs="Arial"/>
          <w:b/>
          <w:bCs/>
          <w:sz w:val="28"/>
          <w:szCs w:val="28"/>
          <w:lang w:eastAsia="en-GB"/>
        </w:rPr>
      </w:pPr>
    </w:p>
    <w:p w14:paraId="0EDB7452" w14:textId="77777777" w:rsidR="00BD6DE8" w:rsidRPr="007E3C50" w:rsidRDefault="00BD6DE8" w:rsidP="007E3C50">
      <w:pPr>
        <w:pStyle w:val="Heading1"/>
        <w:spacing w:before="0" w:after="0"/>
        <w:rPr>
          <w:rFonts w:cs="Arial"/>
          <w:bCs w:val="0"/>
          <w:sz w:val="28"/>
          <w:szCs w:val="28"/>
        </w:rPr>
      </w:pPr>
      <w:bookmarkStart w:id="9" w:name="_Toc30430872"/>
      <w:bookmarkStart w:id="10" w:name="_Toc30499310"/>
      <w:r w:rsidRPr="007E3C50">
        <w:rPr>
          <w:rFonts w:cs="Arial"/>
          <w:bCs w:val="0"/>
          <w:sz w:val="28"/>
          <w:szCs w:val="28"/>
        </w:rPr>
        <w:t xml:space="preserve">Definitions that apply to this </w:t>
      </w:r>
      <w:r w:rsidR="00412A85" w:rsidRPr="007E3C50">
        <w:rPr>
          <w:rFonts w:cs="Arial"/>
          <w:bCs w:val="0"/>
          <w:sz w:val="28"/>
          <w:szCs w:val="28"/>
        </w:rPr>
        <w:t>p</w:t>
      </w:r>
      <w:r w:rsidRPr="007E3C50">
        <w:rPr>
          <w:rFonts w:cs="Arial"/>
          <w:bCs w:val="0"/>
          <w:sz w:val="28"/>
          <w:szCs w:val="28"/>
        </w:rPr>
        <w:t>olicy</w:t>
      </w:r>
      <w:bookmarkEnd w:id="9"/>
      <w:bookmarkEnd w:id="10"/>
    </w:p>
    <w:p w14:paraId="140A16B4" w14:textId="77777777" w:rsidR="00BD6DE8" w:rsidRPr="007E3C50" w:rsidRDefault="00BD6DE8" w:rsidP="007E3C50">
      <w:pPr>
        <w:widowControl w:val="0"/>
        <w:autoSpaceDE w:val="0"/>
        <w:autoSpaceDN w:val="0"/>
        <w:adjustRightInd w:val="0"/>
        <w:spacing w:after="0" w:line="240" w:lineRule="auto"/>
        <w:rPr>
          <w:rFonts w:ascii="Arial" w:eastAsia="Times New Roman" w:hAnsi="Arial" w:cs="Arial"/>
          <w:b/>
          <w:bCs/>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677"/>
      </w:tblGrid>
      <w:tr w:rsidR="00BD6DE8" w:rsidRPr="00BD18E9" w14:paraId="6E60D556" w14:textId="77777777" w:rsidTr="0077762A">
        <w:trPr>
          <w:trHeight w:val="737"/>
        </w:trPr>
        <w:tc>
          <w:tcPr>
            <w:tcW w:w="911" w:type="pct"/>
            <w:shd w:val="clear" w:color="auto" w:fill="CCFFFF"/>
            <w:vAlign w:val="center"/>
          </w:tcPr>
          <w:p w14:paraId="6215B19C" w14:textId="77777777" w:rsidR="00BD6DE8" w:rsidRPr="00BD18E9" w:rsidRDefault="00BD6DE8" w:rsidP="0077762A">
            <w:pPr>
              <w:widowControl w:val="0"/>
              <w:autoSpaceDE w:val="0"/>
              <w:autoSpaceDN w:val="0"/>
              <w:adjustRightInd w:val="0"/>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R</w:t>
            </w:r>
            <w:r w:rsidRPr="00401AC5">
              <w:rPr>
                <w:rFonts w:ascii="Arial" w:eastAsia="Times New Roman" w:hAnsi="Arial" w:cs="Arial"/>
                <w:b/>
                <w:bCs/>
                <w:sz w:val="24"/>
                <w:szCs w:val="24"/>
                <w:lang w:eastAsia="en-GB"/>
              </w:rPr>
              <w:t>apid tranquillisation</w:t>
            </w:r>
          </w:p>
        </w:tc>
        <w:tc>
          <w:tcPr>
            <w:tcW w:w="4089" w:type="pct"/>
            <w:vAlign w:val="center"/>
          </w:tcPr>
          <w:p w14:paraId="754B8CAE" w14:textId="77777777" w:rsidR="00BD6DE8" w:rsidRPr="00BD18E9" w:rsidRDefault="00BD6DE8" w:rsidP="0077762A">
            <w:pPr>
              <w:widowControl w:val="0"/>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w:t>
            </w:r>
            <w:r w:rsidRPr="00401AC5">
              <w:rPr>
                <w:rFonts w:ascii="Arial" w:eastAsia="Times New Roman" w:hAnsi="Arial" w:cs="Arial"/>
                <w:sz w:val="24"/>
                <w:szCs w:val="24"/>
                <w:lang w:eastAsia="en-GB"/>
              </w:rPr>
              <w:t>he use of injectable medication to control severe mental and behavioural disturbance, including aggression</w:t>
            </w:r>
            <w:r>
              <w:rPr>
                <w:rFonts w:ascii="Arial" w:eastAsia="Times New Roman" w:hAnsi="Arial" w:cs="Arial"/>
                <w:sz w:val="24"/>
                <w:szCs w:val="24"/>
                <w:lang w:eastAsia="en-GB"/>
              </w:rPr>
              <w:t xml:space="preserve"> associated with mental illness</w:t>
            </w:r>
          </w:p>
        </w:tc>
      </w:tr>
      <w:tr w:rsidR="00BD6DE8" w:rsidRPr="00BD18E9" w14:paraId="7806FBDE" w14:textId="77777777" w:rsidTr="0077762A">
        <w:trPr>
          <w:trHeight w:val="680"/>
        </w:trPr>
        <w:tc>
          <w:tcPr>
            <w:tcW w:w="911" w:type="pct"/>
            <w:shd w:val="clear" w:color="auto" w:fill="CCFFFF"/>
            <w:vAlign w:val="center"/>
          </w:tcPr>
          <w:p w14:paraId="13E53443" w14:textId="77777777" w:rsidR="00BD6DE8" w:rsidRPr="00BD18E9" w:rsidRDefault="00BD6DE8" w:rsidP="0077762A">
            <w:pPr>
              <w:widowControl w:val="0"/>
              <w:autoSpaceDE w:val="0"/>
              <w:autoSpaceDN w:val="0"/>
              <w:adjustRightInd w:val="0"/>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Psychoactive substance</w:t>
            </w:r>
          </w:p>
        </w:tc>
        <w:tc>
          <w:tcPr>
            <w:tcW w:w="4089" w:type="pct"/>
            <w:vAlign w:val="center"/>
          </w:tcPr>
          <w:p w14:paraId="5B12B718" w14:textId="77777777" w:rsidR="00BD6DE8" w:rsidRPr="00BD18E9" w:rsidRDefault="001549BC" w:rsidP="0077762A">
            <w:pPr>
              <w:widowControl w:val="0"/>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w:t>
            </w:r>
            <w:r w:rsidR="00BD6DE8" w:rsidRPr="00401AC5">
              <w:rPr>
                <w:rFonts w:ascii="Arial" w:eastAsia="Times New Roman" w:hAnsi="Arial" w:cs="Arial"/>
                <w:sz w:val="24"/>
                <w:szCs w:val="24"/>
                <w:lang w:eastAsia="en-GB"/>
              </w:rPr>
              <w:t xml:space="preserve"> chemical substance that affects the processes of the mind</w:t>
            </w:r>
          </w:p>
        </w:tc>
      </w:tr>
      <w:tr w:rsidR="00BD6DE8" w:rsidRPr="00BD18E9" w14:paraId="0EB74DFF" w14:textId="77777777" w:rsidTr="0077762A">
        <w:trPr>
          <w:trHeight w:val="397"/>
        </w:trPr>
        <w:tc>
          <w:tcPr>
            <w:tcW w:w="911" w:type="pct"/>
            <w:shd w:val="clear" w:color="auto" w:fill="CCFFFF"/>
            <w:vAlign w:val="center"/>
          </w:tcPr>
          <w:p w14:paraId="3EF95FEC" w14:textId="77777777" w:rsidR="00BD6DE8" w:rsidRPr="00BD18E9" w:rsidRDefault="00BD6DE8" w:rsidP="0077762A">
            <w:pPr>
              <w:widowControl w:val="0"/>
              <w:autoSpaceDE w:val="0"/>
              <w:autoSpaceDN w:val="0"/>
              <w:adjustRightInd w:val="0"/>
              <w:spacing w:after="0" w:line="240" w:lineRule="auto"/>
              <w:rPr>
                <w:rFonts w:ascii="Arial" w:eastAsia="Times New Roman" w:hAnsi="Arial" w:cs="Arial"/>
                <w:b/>
                <w:bCs/>
                <w:sz w:val="24"/>
                <w:szCs w:val="24"/>
                <w:lang w:eastAsia="en-GB"/>
              </w:rPr>
            </w:pPr>
            <w:r w:rsidRPr="00401AC5">
              <w:rPr>
                <w:rFonts w:ascii="Arial" w:eastAsia="Times New Roman" w:hAnsi="Arial" w:cs="Arial"/>
                <w:b/>
                <w:bCs/>
                <w:sz w:val="24"/>
                <w:szCs w:val="24"/>
                <w:lang w:eastAsia="en-GB"/>
              </w:rPr>
              <w:t>P</w:t>
            </w:r>
            <w:r w:rsidR="0077762A">
              <w:rPr>
                <w:rFonts w:ascii="Arial" w:eastAsia="Times New Roman" w:hAnsi="Arial" w:cs="Arial"/>
                <w:b/>
                <w:bCs/>
                <w:sz w:val="24"/>
                <w:szCs w:val="24"/>
                <w:lang w:eastAsia="en-GB"/>
              </w:rPr>
              <w:t>RN</w:t>
            </w:r>
            <w:r>
              <w:rPr>
                <w:rFonts w:ascii="Arial" w:eastAsia="Times New Roman" w:hAnsi="Arial" w:cs="Arial"/>
                <w:b/>
                <w:bCs/>
                <w:sz w:val="24"/>
                <w:szCs w:val="24"/>
                <w:lang w:eastAsia="en-GB"/>
              </w:rPr>
              <w:t xml:space="preserve"> dose</w:t>
            </w:r>
          </w:p>
        </w:tc>
        <w:tc>
          <w:tcPr>
            <w:tcW w:w="4089" w:type="pct"/>
            <w:vAlign w:val="center"/>
          </w:tcPr>
          <w:p w14:paraId="7FE1A657" w14:textId="77777777" w:rsidR="00BD6DE8" w:rsidRPr="00BD18E9" w:rsidRDefault="00BD6DE8" w:rsidP="0077762A">
            <w:pPr>
              <w:widowControl w:val="0"/>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Medication prescribed for use on an “as required” basis</w:t>
            </w:r>
          </w:p>
        </w:tc>
      </w:tr>
      <w:tr w:rsidR="00BD6DE8" w:rsidRPr="00BD18E9" w14:paraId="3FEBA015" w14:textId="77777777" w:rsidTr="0077762A">
        <w:trPr>
          <w:trHeight w:val="397"/>
        </w:trPr>
        <w:tc>
          <w:tcPr>
            <w:tcW w:w="911" w:type="pct"/>
            <w:shd w:val="clear" w:color="auto" w:fill="CCFFFF"/>
            <w:vAlign w:val="center"/>
          </w:tcPr>
          <w:p w14:paraId="2937E2D1" w14:textId="77777777" w:rsidR="00BD6DE8" w:rsidRPr="00BD18E9" w:rsidRDefault="00BD6DE8" w:rsidP="0077762A">
            <w:pPr>
              <w:widowControl w:val="0"/>
              <w:autoSpaceDE w:val="0"/>
              <w:autoSpaceDN w:val="0"/>
              <w:adjustRightInd w:val="0"/>
              <w:spacing w:after="0" w:line="240" w:lineRule="auto"/>
              <w:rPr>
                <w:rFonts w:ascii="Arial" w:eastAsia="Times New Roman" w:hAnsi="Arial" w:cs="Arial"/>
                <w:b/>
                <w:bCs/>
                <w:sz w:val="24"/>
                <w:szCs w:val="24"/>
                <w:lang w:eastAsia="en-GB"/>
              </w:rPr>
            </w:pPr>
            <w:r w:rsidRPr="00401AC5">
              <w:rPr>
                <w:rFonts w:ascii="Arial" w:eastAsia="Times New Roman" w:hAnsi="Arial" w:cs="Arial"/>
                <w:b/>
                <w:bCs/>
                <w:sz w:val="24"/>
                <w:szCs w:val="24"/>
                <w:lang w:eastAsia="en-GB"/>
              </w:rPr>
              <w:t>Stat</w:t>
            </w:r>
            <w:r>
              <w:rPr>
                <w:rFonts w:ascii="Arial" w:eastAsia="Times New Roman" w:hAnsi="Arial" w:cs="Arial"/>
                <w:b/>
                <w:bCs/>
                <w:sz w:val="24"/>
                <w:szCs w:val="24"/>
                <w:lang w:eastAsia="en-GB"/>
              </w:rPr>
              <w:t xml:space="preserve"> dose</w:t>
            </w:r>
          </w:p>
        </w:tc>
        <w:tc>
          <w:tcPr>
            <w:tcW w:w="4089" w:type="pct"/>
            <w:vAlign w:val="center"/>
          </w:tcPr>
          <w:p w14:paraId="600521B9" w14:textId="1708BAC5" w:rsidR="00BD6DE8" w:rsidRPr="00BD18E9" w:rsidRDefault="00BD6DE8" w:rsidP="0077762A">
            <w:pPr>
              <w:widowControl w:val="0"/>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Medication prescribed as a </w:t>
            </w:r>
            <w:r w:rsidR="00E56C9A">
              <w:rPr>
                <w:rFonts w:ascii="Arial" w:eastAsia="Times New Roman" w:hAnsi="Arial" w:cs="Arial"/>
                <w:sz w:val="24"/>
                <w:szCs w:val="24"/>
                <w:lang w:eastAsia="en-GB"/>
              </w:rPr>
              <w:t>one-off</w:t>
            </w:r>
            <w:r>
              <w:rPr>
                <w:rFonts w:ascii="Arial" w:eastAsia="Times New Roman" w:hAnsi="Arial" w:cs="Arial"/>
                <w:sz w:val="24"/>
                <w:szCs w:val="24"/>
                <w:lang w:eastAsia="en-GB"/>
              </w:rPr>
              <w:t xml:space="preserve"> dose.</w:t>
            </w:r>
          </w:p>
        </w:tc>
      </w:tr>
      <w:tr w:rsidR="00BD6DE8" w:rsidRPr="00BD18E9" w14:paraId="29FF773A" w14:textId="77777777" w:rsidTr="0077762A">
        <w:trPr>
          <w:trHeight w:val="680"/>
        </w:trPr>
        <w:tc>
          <w:tcPr>
            <w:tcW w:w="911" w:type="pct"/>
            <w:shd w:val="clear" w:color="auto" w:fill="CCFFFF"/>
            <w:vAlign w:val="center"/>
          </w:tcPr>
          <w:p w14:paraId="4D69125B" w14:textId="77777777" w:rsidR="00BD6DE8" w:rsidRPr="00BD18E9" w:rsidRDefault="00BD6DE8" w:rsidP="0077762A">
            <w:pPr>
              <w:widowControl w:val="0"/>
              <w:autoSpaceDE w:val="0"/>
              <w:autoSpaceDN w:val="0"/>
              <w:adjustRightInd w:val="0"/>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N</w:t>
            </w:r>
            <w:r w:rsidRPr="00401AC5">
              <w:rPr>
                <w:rFonts w:ascii="Arial" w:eastAsia="Times New Roman" w:hAnsi="Arial" w:cs="Arial"/>
                <w:b/>
                <w:bCs/>
                <w:sz w:val="24"/>
                <w:szCs w:val="24"/>
                <w:lang w:eastAsia="en-GB"/>
              </w:rPr>
              <w:t>euroleptic naive</w:t>
            </w:r>
          </w:p>
        </w:tc>
        <w:tc>
          <w:tcPr>
            <w:tcW w:w="4089" w:type="pct"/>
            <w:vAlign w:val="center"/>
          </w:tcPr>
          <w:p w14:paraId="52F206E6" w14:textId="77777777" w:rsidR="00BD6DE8" w:rsidRPr="00BD18E9" w:rsidRDefault="00BD6DE8" w:rsidP="0077762A">
            <w:pPr>
              <w:widowControl w:val="0"/>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Person who has not previously been treated with an antipsychotic (neuroleptic).</w:t>
            </w:r>
          </w:p>
        </w:tc>
      </w:tr>
      <w:tr w:rsidR="00BD6DE8" w:rsidRPr="00BD18E9" w14:paraId="18727A79" w14:textId="77777777" w:rsidTr="0077762A">
        <w:trPr>
          <w:trHeight w:val="680"/>
        </w:trPr>
        <w:tc>
          <w:tcPr>
            <w:tcW w:w="911" w:type="pct"/>
            <w:shd w:val="clear" w:color="auto" w:fill="CCFFFF"/>
            <w:vAlign w:val="center"/>
          </w:tcPr>
          <w:p w14:paraId="488DC576" w14:textId="77777777" w:rsidR="00BD6DE8" w:rsidRPr="00BD18E9" w:rsidRDefault="00BD6DE8" w:rsidP="0077762A">
            <w:pPr>
              <w:widowControl w:val="0"/>
              <w:autoSpaceDE w:val="0"/>
              <w:autoSpaceDN w:val="0"/>
              <w:adjustRightInd w:val="0"/>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D</w:t>
            </w:r>
            <w:r w:rsidRPr="00401AC5">
              <w:rPr>
                <w:rFonts w:ascii="Arial" w:eastAsia="Times New Roman" w:hAnsi="Arial" w:cs="Arial"/>
                <w:b/>
                <w:bCs/>
                <w:sz w:val="24"/>
                <w:szCs w:val="24"/>
                <w:lang w:eastAsia="en-GB"/>
              </w:rPr>
              <w:t>ystonia</w:t>
            </w:r>
          </w:p>
        </w:tc>
        <w:tc>
          <w:tcPr>
            <w:tcW w:w="4089" w:type="pct"/>
            <w:vAlign w:val="center"/>
          </w:tcPr>
          <w:p w14:paraId="01DD0E19" w14:textId="77777777" w:rsidR="00BD6DE8" w:rsidRPr="00BD18E9" w:rsidRDefault="00BD6DE8" w:rsidP="0077762A">
            <w:pPr>
              <w:widowControl w:val="0"/>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val="en" w:eastAsia="en-GB"/>
              </w:rPr>
              <w:t>A</w:t>
            </w:r>
            <w:r w:rsidRPr="00401AC5">
              <w:rPr>
                <w:rFonts w:ascii="Arial" w:eastAsia="Times New Roman" w:hAnsi="Arial" w:cs="Arial"/>
                <w:sz w:val="24"/>
                <w:szCs w:val="24"/>
                <w:lang w:val="en" w:eastAsia="en-GB"/>
              </w:rPr>
              <w:t xml:space="preserve"> neurological movement disorder, </w:t>
            </w:r>
            <w:r>
              <w:rPr>
                <w:rFonts w:ascii="Arial" w:eastAsia="Times New Roman" w:hAnsi="Arial" w:cs="Arial"/>
                <w:sz w:val="24"/>
                <w:szCs w:val="24"/>
                <w:lang w:val="en" w:eastAsia="en-GB"/>
              </w:rPr>
              <w:t>presenting as</w:t>
            </w:r>
            <w:r w:rsidRPr="00401AC5">
              <w:rPr>
                <w:rFonts w:ascii="Arial" w:eastAsia="Times New Roman" w:hAnsi="Arial" w:cs="Arial"/>
                <w:sz w:val="24"/>
                <w:szCs w:val="24"/>
                <w:lang w:val="en" w:eastAsia="en-GB"/>
              </w:rPr>
              <w:t xml:space="preserve"> sustained muscle con</w:t>
            </w:r>
            <w:r>
              <w:rPr>
                <w:rFonts w:ascii="Arial" w:eastAsia="Times New Roman" w:hAnsi="Arial" w:cs="Arial"/>
                <w:sz w:val="24"/>
                <w:szCs w:val="24"/>
                <w:lang w:val="en" w:eastAsia="en-GB"/>
              </w:rPr>
              <w:t xml:space="preserve">tractions, </w:t>
            </w:r>
            <w:r w:rsidRPr="00401AC5">
              <w:rPr>
                <w:rFonts w:ascii="Arial" w:eastAsia="Times New Roman" w:hAnsi="Arial" w:cs="Arial"/>
                <w:sz w:val="24"/>
                <w:szCs w:val="24"/>
                <w:lang w:val="en" w:eastAsia="en-GB"/>
              </w:rPr>
              <w:t>twisting and repetitive movements or abnormal postures</w:t>
            </w:r>
            <w:r>
              <w:rPr>
                <w:rFonts w:ascii="Arial" w:eastAsia="Times New Roman" w:hAnsi="Arial" w:cs="Arial"/>
                <w:sz w:val="24"/>
                <w:szCs w:val="24"/>
                <w:lang w:val="en" w:eastAsia="en-GB"/>
              </w:rPr>
              <w:t>.</w:t>
            </w:r>
          </w:p>
        </w:tc>
      </w:tr>
      <w:tr w:rsidR="00BD6DE8" w:rsidRPr="00BD18E9" w14:paraId="245E3092" w14:textId="77777777" w:rsidTr="0077762A">
        <w:trPr>
          <w:trHeight w:val="1020"/>
        </w:trPr>
        <w:tc>
          <w:tcPr>
            <w:tcW w:w="911" w:type="pct"/>
            <w:shd w:val="clear" w:color="auto" w:fill="CCFFFF"/>
            <w:vAlign w:val="center"/>
          </w:tcPr>
          <w:p w14:paraId="7AD13FEF" w14:textId="77777777" w:rsidR="00BD6DE8" w:rsidRPr="00BD18E9" w:rsidRDefault="00BD6DE8" w:rsidP="0077762A">
            <w:pPr>
              <w:widowControl w:val="0"/>
              <w:autoSpaceDE w:val="0"/>
              <w:autoSpaceDN w:val="0"/>
              <w:adjustRightInd w:val="0"/>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E</w:t>
            </w:r>
            <w:r w:rsidRPr="00401AC5">
              <w:rPr>
                <w:rFonts w:ascii="Arial" w:eastAsia="Times New Roman" w:hAnsi="Arial" w:cs="Arial"/>
                <w:b/>
                <w:bCs/>
                <w:sz w:val="24"/>
                <w:szCs w:val="24"/>
                <w:lang w:eastAsia="en-GB"/>
              </w:rPr>
              <w:t>xtrapyramidal side effects</w:t>
            </w:r>
            <w:r>
              <w:rPr>
                <w:rFonts w:ascii="Arial" w:eastAsia="Times New Roman" w:hAnsi="Arial" w:cs="Arial"/>
                <w:b/>
                <w:bCs/>
                <w:sz w:val="24"/>
                <w:szCs w:val="24"/>
                <w:lang w:eastAsia="en-GB"/>
              </w:rPr>
              <w:t xml:space="preserve"> (EPSE)</w:t>
            </w:r>
          </w:p>
        </w:tc>
        <w:tc>
          <w:tcPr>
            <w:tcW w:w="4089" w:type="pct"/>
            <w:vAlign w:val="center"/>
          </w:tcPr>
          <w:p w14:paraId="488EABB6" w14:textId="75C46B18" w:rsidR="00BD6DE8" w:rsidRPr="002C4752" w:rsidRDefault="00BD6DE8" w:rsidP="0077762A">
            <w:pPr>
              <w:widowControl w:val="0"/>
              <w:autoSpaceDE w:val="0"/>
              <w:autoSpaceDN w:val="0"/>
              <w:adjustRightInd w:val="0"/>
              <w:spacing w:after="0"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A </w:t>
            </w:r>
            <w:r w:rsidRPr="002C4752">
              <w:rPr>
                <w:rFonts w:ascii="Arial" w:eastAsia="Times New Roman" w:hAnsi="Arial" w:cs="Arial"/>
                <w:sz w:val="24"/>
                <w:szCs w:val="24"/>
                <w:lang w:val="en" w:eastAsia="en-GB"/>
              </w:rPr>
              <w:t>group of symptoms that can occur in persons taking antipsychotic medications</w:t>
            </w:r>
            <w:r>
              <w:rPr>
                <w:rFonts w:ascii="Arial" w:eastAsia="Times New Roman" w:hAnsi="Arial" w:cs="Arial"/>
                <w:sz w:val="24"/>
                <w:szCs w:val="24"/>
                <w:lang w:val="en" w:eastAsia="en-GB"/>
              </w:rPr>
              <w:t xml:space="preserve"> </w:t>
            </w:r>
            <w:r w:rsidR="00E53BC1">
              <w:rPr>
                <w:rFonts w:ascii="Arial" w:eastAsia="Times New Roman" w:hAnsi="Arial" w:cs="Arial"/>
                <w:sz w:val="24"/>
                <w:szCs w:val="24"/>
                <w:lang w:val="en" w:eastAsia="en-GB"/>
              </w:rPr>
              <w:t>e.g.,</w:t>
            </w:r>
            <w:r>
              <w:rPr>
                <w:rFonts w:ascii="Arial" w:eastAsia="Times New Roman" w:hAnsi="Arial" w:cs="Arial"/>
                <w:sz w:val="24"/>
                <w:szCs w:val="24"/>
                <w:lang w:val="en" w:eastAsia="en-GB"/>
              </w:rPr>
              <w:t xml:space="preserve"> tremor, akathisia, slurred speech, dystonia, bradykinesia, m</w:t>
            </w:r>
            <w:r w:rsidRPr="002C4752">
              <w:rPr>
                <w:rFonts w:ascii="Arial" w:eastAsia="Times New Roman" w:hAnsi="Arial" w:cs="Arial"/>
                <w:sz w:val="24"/>
                <w:szCs w:val="24"/>
                <w:lang w:val="en" w:eastAsia="en-GB"/>
              </w:rPr>
              <w:t>uscular rigidity</w:t>
            </w:r>
          </w:p>
        </w:tc>
      </w:tr>
      <w:tr w:rsidR="00BD6DE8" w:rsidRPr="00BD18E9" w14:paraId="56D74157" w14:textId="77777777" w:rsidTr="0077762A">
        <w:trPr>
          <w:trHeight w:val="2494"/>
        </w:trPr>
        <w:tc>
          <w:tcPr>
            <w:tcW w:w="911" w:type="pct"/>
            <w:shd w:val="clear" w:color="auto" w:fill="CCFFFF"/>
            <w:vAlign w:val="center"/>
          </w:tcPr>
          <w:p w14:paraId="4C7A2782" w14:textId="77777777" w:rsidR="00BD6DE8" w:rsidRPr="00BD18E9" w:rsidRDefault="00BD6DE8" w:rsidP="0077762A">
            <w:pPr>
              <w:widowControl w:val="0"/>
              <w:autoSpaceDE w:val="0"/>
              <w:autoSpaceDN w:val="0"/>
              <w:adjustRightInd w:val="0"/>
              <w:spacing w:after="0" w:line="240" w:lineRule="auto"/>
              <w:rPr>
                <w:rFonts w:ascii="Arial" w:eastAsia="Times New Roman" w:hAnsi="Arial" w:cs="Arial"/>
                <w:b/>
                <w:bCs/>
                <w:sz w:val="24"/>
                <w:szCs w:val="24"/>
                <w:lang w:eastAsia="en-GB"/>
              </w:rPr>
            </w:pPr>
            <w:r w:rsidRPr="00BD18E9">
              <w:rPr>
                <w:rFonts w:ascii="Arial" w:eastAsia="Times New Roman" w:hAnsi="Arial" w:cs="Arial"/>
                <w:b/>
                <w:bCs/>
                <w:sz w:val="24"/>
                <w:szCs w:val="24"/>
                <w:lang w:eastAsia="en-GB"/>
              </w:rPr>
              <w:t>Due Regard</w:t>
            </w:r>
          </w:p>
        </w:tc>
        <w:tc>
          <w:tcPr>
            <w:tcW w:w="4089" w:type="pct"/>
            <w:vAlign w:val="center"/>
          </w:tcPr>
          <w:p w14:paraId="054A713C" w14:textId="77777777" w:rsidR="00BD6DE8" w:rsidRDefault="00BD6DE8" w:rsidP="0077762A">
            <w:pPr>
              <w:autoSpaceDE w:val="0"/>
              <w:autoSpaceDN w:val="0"/>
              <w:spacing w:after="0" w:line="240" w:lineRule="auto"/>
              <w:rPr>
                <w:rFonts w:ascii="Arial" w:eastAsia="Times New Roman" w:hAnsi="Arial" w:cs="Arial"/>
                <w:sz w:val="24"/>
                <w:szCs w:val="24"/>
                <w:lang w:eastAsia="en-GB"/>
              </w:rPr>
            </w:pPr>
            <w:r w:rsidRPr="00037F85">
              <w:rPr>
                <w:rFonts w:ascii="Arial" w:eastAsia="Times New Roman" w:hAnsi="Arial" w:cs="Arial"/>
                <w:sz w:val="24"/>
                <w:szCs w:val="24"/>
                <w:lang w:eastAsia="en-GB"/>
              </w:rPr>
              <w:t>Having due regard for advancing equality involves:</w:t>
            </w:r>
          </w:p>
          <w:p w14:paraId="13E6B775" w14:textId="77777777" w:rsidR="0077762A" w:rsidRPr="00037F85" w:rsidRDefault="0077762A" w:rsidP="0077762A">
            <w:pPr>
              <w:autoSpaceDE w:val="0"/>
              <w:autoSpaceDN w:val="0"/>
              <w:spacing w:after="0" w:line="240" w:lineRule="auto"/>
              <w:rPr>
                <w:rFonts w:ascii="Arial" w:eastAsia="Times New Roman" w:hAnsi="Arial" w:cs="Arial"/>
                <w:sz w:val="24"/>
                <w:szCs w:val="24"/>
                <w:lang w:eastAsia="en-GB"/>
              </w:rPr>
            </w:pPr>
          </w:p>
          <w:p w14:paraId="1518C0E0" w14:textId="77777777" w:rsidR="00BD6DE8" w:rsidRPr="00037F85" w:rsidRDefault="00BD6DE8" w:rsidP="0077762A">
            <w:pPr>
              <w:numPr>
                <w:ilvl w:val="0"/>
                <w:numId w:val="41"/>
              </w:numPr>
              <w:autoSpaceDE w:val="0"/>
              <w:autoSpaceDN w:val="0"/>
              <w:spacing w:after="0" w:line="240" w:lineRule="auto"/>
              <w:rPr>
                <w:rFonts w:ascii="Arial" w:eastAsia="Times New Roman" w:hAnsi="Arial" w:cs="Arial"/>
                <w:sz w:val="24"/>
                <w:szCs w:val="24"/>
                <w:lang w:eastAsia="en-GB"/>
              </w:rPr>
            </w:pPr>
            <w:r w:rsidRPr="00037F85">
              <w:rPr>
                <w:rFonts w:ascii="Arial" w:eastAsia="Times New Roman" w:hAnsi="Arial" w:cs="Arial"/>
                <w:sz w:val="24"/>
                <w:szCs w:val="24"/>
                <w:lang w:eastAsia="en-GB"/>
              </w:rPr>
              <w:t>Removing or minimising disadvantages suffered by people due to their protected characteristics.</w:t>
            </w:r>
          </w:p>
          <w:p w14:paraId="71ABFBC8" w14:textId="77777777" w:rsidR="00BD6DE8" w:rsidRDefault="00BD6DE8" w:rsidP="0077762A">
            <w:pPr>
              <w:numPr>
                <w:ilvl w:val="0"/>
                <w:numId w:val="41"/>
              </w:numPr>
              <w:autoSpaceDE w:val="0"/>
              <w:autoSpaceDN w:val="0"/>
              <w:spacing w:after="0" w:line="240" w:lineRule="auto"/>
              <w:rPr>
                <w:rFonts w:ascii="Arial" w:eastAsia="Times New Roman" w:hAnsi="Arial" w:cs="Arial"/>
                <w:sz w:val="24"/>
                <w:szCs w:val="24"/>
                <w:lang w:eastAsia="en-GB"/>
              </w:rPr>
            </w:pPr>
            <w:r w:rsidRPr="00037F85">
              <w:rPr>
                <w:rFonts w:ascii="Arial" w:eastAsia="Times New Roman" w:hAnsi="Arial" w:cs="Arial"/>
                <w:sz w:val="24"/>
                <w:szCs w:val="24"/>
                <w:lang w:eastAsia="en-GB"/>
              </w:rPr>
              <w:t>Taking steps to meet the needs of people from protected groups where these are different from the needs of other people.</w:t>
            </w:r>
          </w:p>
          <w:p w14:paraId="6DE72083" w14:textId="77777777" w:rsidR="00BD6DE8" w:rsidRPr="00BD18E9" w:rsidRDefault="00BD6DE8" w:rsidP="0077762A">
            <w:pPr>
              <w:numPr>
                <w:ilvl w:val="0"/>
                <w:numId w:val="41"/>
              </w:numPr>
              <w:autoSpaceDE w:val="0"/>
              <w:autoSpaceDN w:val="0"/>
              <w:spacing w:after="0" w:line="240" w:lineRule="auto"/>
              <w:rPr>
                <w:rFonts w:ascii="Arial" w:eastAsia="Times New Roman" w:hAnsi="Arial" w:cs="Arial"/>
                <w:sz w:val="24"/>
                <w:szCs w:val="24"/>
                <w:lang w:eastAsia="en-GB"/>
              </w:rPr>
            </w:pPr>
            <w:r w:rsidRPr="00037F85">
              <w:rPr>
                <w:rFonts w:ascii="Arial" w:eastAsia="Times New Roman" w:hAnsi="Arial" w:cs="Arial"/>
                <w:sz w:val="24"/>
                <w:szCs w:val="24"/>
                <w:lang w:eastAsia="en-GB"/>
              </w:rPr>
              <w:t>Encouraging people from protected groups to participate in public life or in other activities where their participation is disproportionately low.</w:t>
            </w:r>
          </w:p>
        </w:tc>
      </w:tr>
      <w:tr w:rsidR="00405C42" w:rsidRPr="00BD18E9" w14:paraId="4C95A53D" w14:textId="77777777" w:rsidTr="0077762A">
        <w:trPr>
          <w:trHeight w:val="397"/>
        </w:trPr>
        <w:tc>
          <w:tcPr>
            <w:tcW w:w="911" w:type="pct"/>
            <w:shd w:val="clear" w:color="auto" w:fill="CCFFFF"/>
            <w:vAlign w:val="center"/>
          </w:tcPr>
          <w:p w14:paraId="1AF29B45" w14:textId="77777777" w:rsidR="00405C42" w:rsidRDefault="00405C42" w:rsidP="0077762A">
            <w:pPr>
              <w:widowControl w:val="0"/>
              <w:autoSpaceDE w:val="0"/>
              <w:autoSpaceDN w:val="0"/>
              <w:adjustRightInd w:val="0"/>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NEWS</w:t>
            </w:r>
          </w:p>
        </w:tc>
        <w:tc>
          <w:tcPr>
            <w:tcW w:w="4089" w:type="pct"/>
            <w:vAlign w:val="center"/>
          </w:tcPr>
          <w:p w14:paraId="683B78C9" w14:textId="77777777" w:rsidR="00405C42" w:rsidRDefault="00C7364F" w:rsidP="0077762A">
            <w:pPr>
              <w:autoSpaceDE w:val="0"/>
              <w:autoSpaceDN w:val="0"/>
              <w:spacing w:after="0" w:line="240" w:lineRule="auto"/>
              <w:rPr>
                <w:rFonts w:ascii="Arial" w:eastAsia="Times New Roman" w:hAnsi="Arial" w:cs="Arial"/>
                <w:sz w:val="24"/>
                <w:szCs w:val="24"/>
                <w:lang w:eastAsia="en-GB"/>
              </w:rPr>
            </w:pPr>
            <w:r w:rsidRPr="00C7364F">
              <w:rPr>
                <w:rFonts w:ascii="Arial" w:eastAsia="Times New Roman" w:hAnsi="Arial" w:cs="Arial"/>
                <w:sz w:val="24"/>
                <w:szCs w:val="24"/>
                <w:lang w:eastAsia="en-GB"/>
              </w:rPr>
              <w:t xml:space="preserve">National Early Warning Scoring Tool </w:t>
            </w:r>
          </w:p>
        </w:tc>
      </w:tr>
      <w:tr w:rsidR="00C7364F" w:rsidRPr="00BD18E9" w14:paraId="64AE270C" w14:textId="77777777" w:rsidTr="0077762A">
        <w:trPr>
          <w:trHeight w:val="397"/>
        </w:trPr>
        <w:tc>
          <w:tcPr>
            <w:tcW w:w="911" w:type="pct"/>
            <w:shd w:val="clear" w:color="auto" w:fill="CCFFFF"/>
            <w:vAlign w:val="center"/>
          </w:tcPr>
          <w:p w14:paraId="23F0F66B" w14:textId="77777777" w:rsidR="00C7364F" w:rsidRDefault="00C7364F" w:rsidP="0077762A">
            <w:pPr>
              <w:widowControl w:val="0"/>
              <w:autoSpaceDE w:val="0"/>
              <w:autoSpaceDN w:val="0"/>
              <w:adjustRightInd w:val="0"/>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EPMA</w:t>
            </w:r>
          </w:p>
        </w:tc>
        <w:tc>
          <w:tcPr>
            <w:tcW w:w="4089" w:type="pct"/>
            <w:vAlign w:val="center"/>
          </w:tcPr>
          <w:p w14:paraId="6E2A37DE" w14:textId="77777777" w:rsidR="00C7364F" w:rsidRPr="00C7364F" w:rsidRDefault="00C7364F" w:rsidP="0077762A">
            <w:pPr>
              <w:autoSpaceDE w:val="0"/>
              <w:autoSpaceDN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Electronic Prescribing and Administration service</w:t>
            </w:r>
          </w:p>
        </w:tc>
      </w:tr>
      <w:tr w:rsidR="006B6993" w:rsidRPr="00BD18E9" w14:paraId="047917BF" w14:textId="77777777" w:rsidTr="0077762A">
        <w:trPr>
          <w:trHeight w:val="397"/>
        </w:trPr>
        <w:tc>
          <w:tcPr>
            <w:tcW w:w="911" w:type="pct"/>
            <w:shd w:val="clear" w:color="auto" w:fill="CCFFFF"/>
            <w:vAlign w:val="center"/>
          </w:tcPr>
          <w:p w14:paraId="081CEAAE" w14:textId="2894A542" w:rsidR="006B6993" w:rsidRDefault="00E53BC1" w:rsidP="0077762A">
            <w:pPr>
              <w:widowControl w:val="0"/>
              <w:autoSpaceDE w:val="0"/>
              <w:autoSpaceDN w:val="0"/>
              <w:adjustRightInd w:val="0"/>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SystemOne</w:t>
            </w:r>
          </w:p>
        </w:tc>
        <w:tc>
          <w:tcPr>
            <w:tcW w:w="4089" w:type="pct"/>
            <w:vAlign w:val="center"/>
          </w:tcPr>
          <w:p w14:paraId="5863B73A" w14:textId="77777777" w:rsidR="006B6993" w:rsidRDefault="006B6993" w:rsidP="0077762A">
            <w:pPr>
              <w:autoSpaceDE w:val="0"/>
              <w:autoSpaceDN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System for electronic recording of patient observations.</w:t>
            </w:r>
          </w:p>
        </w:tc>
      </w:tr>
    </w:tbl>
    <w:p w14:paraId="3490AE8A" w14:textId="77777777" w:rsidR="00BD6DE8" w:rsidRPr="00BD18E9" w:rsidRDefault="00BD6DE8" w:rsidP="00FC5B01">
      <w:pPr>
        <w:autoSpaceDE w:val="0"/>
        <w:autoSpaceDN w:val="0"/>
        <w:adjustRightInd w:val="0"/>
        <w:spacing w:after="0" w:line="240" w:lineRule="auto"/>
        <w:jc w:val="both"/>
        <w:rPr>
          <w:rFonts w:ascii="Arial" w:eastAsia="Times New Roman" w:hAnsi="Arial" w:cs="Arial"/>
          <w:b/>
          <w:bCs/>
          <w:sz w:val="24"/>
          <w:szCs w:val="24"/>
          <w:lang w:eastAsia="en-GB"/>
        </w:rPr>
      </w:pPr>
    </w:p>
    <w:p w14:paraId="2D84A7CB" w14:textId="77777777" w:rsidR="00BD6DE8" w:rsidRPr="00BD18E9" w:rsidRDefault="00BD6DE8" w:rsidP="00FC5B01">
      <w:pPr>
        <w:autoSpaceDE w:val="0"/>
        <w:autoSpaceDN w:val="0"/>
        <w:adjustRightInd w:val="0"/>
        <w:spacing w:after="0" w:line="240" w:lineRule="auto"/>
        <w:jc w:val="both"/>
        <w:rPr>
          <w:rFonts w:ascii="Arial" w:eastAsia="Times New Roman" w:hAnsi="Arial" w:cs="Arial"/>
          <w:b/>
          <w:bCs/>
          <w:sz w:val="24"/>
          <w:szCs w:val="24"/>
          <w:lang w:eastAsia="en-GB"/>
        </w:rPr>
      </w:pPr>
    </w:p>
    <w:p w14:paraId="5525F169" w14:textId="77777777" w:rsidR="00BD18E9" w:rsidRDefault="00BD18E9" w:rsidP="00FC5B01">
      <w:pPr>
        <w:autoSpaceDE w:val="0"/>
        <w:autoSpaceDN w:val="0"/>
        <w:adjustRightInd w:val="0"/>
        <w:spacing w:after="0" w:line="240" w:lineRule="auto"/>
        <w:jc w:val="both"/>
        <w:rPr>
          <w:rFonts w:ascii="ArialMT" w:eastAsia="Times New Roman" w:hAnsi="ArialMT" w:cs="ArialMT"/>
          <w:sz w:val="24"/>
          <w:szCs w:val="24"/>
          <w:lang w:eastAsia="en-GB"/>
        </w:rPr>
      </w:pPr>
    </w:p>
    <w:p w14:paraId="2BAB1ABE" w14:textId="77777777" w:rsidR="0077762A" w:rsidRDefault="0077762A" w:rsidP="00FC5B01">
      <w:pPr>
        <w:autoSpaceDE w:val="0"/>
        <w:autoSpaceDN w:val="0"/>
        <w:adjustRightInd w:val="0"/>
        <w:spacing w:after="0" w:line="240" w:lineRule="auto"/>
        <w:jc w:val="both"/>
        <w:rPr>
          <w:rFonts w:ascii="ArialMT" w:eastAsia="Times New Roman" w:hAnsi="ArialMT" w:cs="ArialMT"/>
          <w:sz w:val="24"/>
          <w:szCs w:val="24"/>
          <w:lang w:eastAsia="en-GB"/>
        </w:rPr>
      </w:pPr>
    </w:p>
    <w:p w14:paraId="5E2DBD71" w14:textId="77777777" w:rsidR="0077762A" w:rsidRDefault="0077762A" w:rsidP="00FC5B01">
      <w:pPr>
        <w:autoSpaceDE w:val="0"/>
        <w:autoSpaceDN w:val="0"/>
        <w:adjustRightInd w:val="0"/>
        <w:spacing w:after="0" w:line="240" w:lineRule="auto"/>
        <w:jc w:val="both"/>
        <w:rPr>
          <w:rFonts w:ascii="ArialMT" w:eastAsia="Times New Roman" w:hAnsi="ArialMT" w:cs="ArialMT"/>
          <w:sz w:val="24"/>
          <w:szCs w:val="24"/>
          <w:lang w:eastAsia="en-GB"/>
        </w:rPr>
      </w:pPr>
    </w:p>
    <w:p w14:paraId="1BC990C3" w14:textId="77777777" w:rsidR="0077762A" w:rsidRDefault="0077762A" w:rsidP="00FC5B01">
      <w:pPr>
        <w:autoSpaceDE w:val="0"/>
        <w:autoSpaceDN w:val="0"/>
        <w:adjustRightInd w:val="0"/>
        <w:spacing w:after="0" w:line="240" w:lineRule="auto"/>
        <w:jc w:val="both"/>
        <w:rPr>
          <w:rFonts w:ascii="ArialMT" w:eastAsia="Times New Roman" w:hAnsi="ArialMT" w:cs="ArialMT"/>
          <w:sz w:val="24"/>
          <w:szCs w:val="24"/>
          <w:lang w:eastAsia="en-GB"/>
        </w:rPr>
      </w:pPr>
    </w:p>
    <w:p w14:paraId="1EC35438" w14:textId="77777777" w:rsidR="0077762A" w:rsidRDefault="0077762A" w:rsidP="00FC5B01">
      <w:pPr>
        <w:autoSpaceDE w:val="0"/>
        <w:autoSpaceDN w:val="0"/>
        <w:adjustRightInd w:val="0"/>
        <w:spacing w:after="0" w:line="240" w:lineRule="auto"/>
        <w:jc w:val="both"/>
        <w:rPr>
          <w:rFonts w:ascii="ArialMT" w:eastAsia="Times New Roman" w:hAnsi="ArialMT" w:cs="ArialMT"/>
          <w:sz w:val="24"/>
          <w:szCs w:val="24"/>
          <w:lang w:eastAsia="en-GB"/>
        </w:rPr>
      </w:pPr>
    </w:p>
    <w:p w14:paraId="4682B7D8" w14:textId="77777777" w:rsidR="0077762A" w:rsidRDefault="0077762A" w:rsidP="00FC5B01">
      <w:pPr>
        <w:autoSpaceDE w:val="0"/>
        <w:autoSpaceDN w:val="0"/>
        <w:adjustRightInd w:val="0"/>
        <w:spacing w:after="0" w:line="240" w:lineRule="auto"/>
        <w:jc w:val="both"/>
        <w:rPr>
          <w:rFonts w:ascii="ArialMT" w:eastAsia="Times New Roman" w:hAnsi="ArialMT" w:cs="ArialMT"/>
          <w:sz w:val="24"/>
          <w:szCs w:val="24"/>
          <w:lang w:eastAsia="en-GB"/>
        </w:rPr>
      </w:pPr>
    </w:p>
    <w:p w14:paraId="1FD3A898" w14:textId="77777777" w:rsidR="0077762A" w:rsidRDefault="0077762A" w:rsidP="00FC5B01">
      <w:pPr>
        <w:autoSpaceDE w:val="0"/>
        <w:autoSpaceDN w:val="0"/>
        <w:adjustRightInd w:val="0"/>
        <w:spacing w:after="0" w:line="240" w:lineRule="auto"/>
        <w:jc w:val="both"/>
        <w:rPr>
          <w:rFonts w:ascii="ArialMT" w:eastAsia="Times New Roman" w:hAnsi="ArialMT" w:cs="ArialMT"/>
          <w:sz w:val="24"/>
          <w:szCs w:val="24"/>
          <w:lang w:eastAsia="en-GB"/>
        </w:rPr>
      </w:pPr>
    </w:p>
    <w:p w14:paraId="15F7A1DE" w14:textId="77777777" w:rsidR="0077762A" w:rsidRDefault="0077762A" w:rsidP="00FC5B01">
      <w:pPr>
        <w:autoSpaceDE w:val="0"/>
        <w:autoSpaceDN w:val="0"/>
        <w:adjustRightInd w:val="0"/>
        <w:spacing w:after="0" w:line="240" w:lineRule="auto"/>
        <w:jc w:val="both"/>
        <w:rPr>
          <w:rFonts w:ascii="ArialMT" w:eastAsia="Times New Roman" w:hAnsi="ArialMT" w:cs="ArialMT"/>
          <w:sz w:val="24"/>
          <w:szCs w:val="24"/>
          <w:lang w:eastAsia="en-GB"/>
        </w:rPr>
      </w:pPr>
    </w:p>
    <w:p w14:paraId="58098289" w14:textId="77777777" w:rsidR="0077762A" w:rsidRDefault="0077762A" w:rsidP="00FC5B01">
      <w:pPr>
        <w:autoSpaceDE w:val="0"/>
        <w:autoSpaceDN w:val="0"/>
        <w:adjustRightInd w:val="0"/>
        <w:spacing w:after="0" w:line="240" w:lineRule="auto"/>
        <w:jc w:val="both"/>
        <w:rPr>
          <w:rFonts w:ascii="ArialMT" w:eastAsia="Times New Roman" w:hAnsi="ArialMT" w:cs="ArialMT"/>
          <w:sz w:val="24"/>
          <w:szCs w:val="24"/>
          <w:lang w:eastAsia="en-GB"/>
        </w:rPr>
      </w:pPr>
    </w:p>
    <w:p w14:paraId="7FE1A725" w14:textId="77777777" w:rsidR="0077762A" w:rsidRDefault="0077762A" w:rsidP="00FC5B01">
      <w:pPr>
        <w:autoSpaceDE w:val="0"/>
        <w:autoSpaceDN w:val="0"/>
        <w:adjustRightInd w:val="0"/>
        <w:spacing w:after="0" w:line="240" w:lineRule="auto"/>
        <w:jc w:val="both"/>
        <w:rPr>
          <w:rFonts w:ascii="ArialMT" w:eastAsia="Times New Roman" w:hAnsi="ArialMT" w:cs="ArialMT"/>
          <w:sz w:val="24"/>
          <w:szCs w:val="24"/>
          <w:lang w:eastAsia="en-GB"/>
        </w:rPr>
      </w:pPr>
    </w:p>
    <w:p w14:paraId="0ED62D6E" w14:textId="77777777" w:rsidR="00412A85" w:rsidRDefault="00412A85" w:rsidP="00FC5B01">
      <w:pPr>
        <w:autoSpaceDE w:val="0"/>
        <w:autoSpaceDN w:val="0"/>
        <w:adjustRightInd w:val="0"/>
        <w:spacing w:after="0" w:line="240" w:lineRule="auto"/>
        <w:jc w:val="both"/>
        <w:rPr>
          <w:rFonts w:ascii="ArialMT" w:eastAsia="Times New Roman" w:hAnsi="ArialMT" w:cs="ArialMT"/>
          <w:sz w:val="24"/>
          <w:szCs w:val="24"/>
          <w:lang w:eastAsia="en-GB"/>
        </w:rPr>
      </w:pPr>
    </w:p>
    <w:p w14:paraId="49999985" w14:textId="77777777" w:rsidR="00412A85" w:rsidRDefault="00412A85" w:rsidP="00FC5B01">
      <w:pPr>
        <w:autoSpaceDE w:val="0"/>
        <w:autoSpaceDN w:val="0"/>
        <w:adjustRightInd w:val="0"/>
        <w:spacing w:after="0" w:line="240" w:lineRule="auto"/>
        <w:jc w:val="both"/>
        <w:rPr>
          <w:rFonts w:ascii="ArialMT" w:eastAsia="Times New Roman" w:hAnsi="ArialMT" w:cs="ArialMT"/>
          <w:sz w:val="24"/>
          <w:szCs w:val="24"/>
          <w:lang w:eastAsia="en-GB"/>
        </w:rPr>
      </w:pPr>
    </w:p>
    <w:p w14:paraId="24A364E0" w14:textId="77777777" w:rsidR="00412A85" w:rsidRDefault="00412A85" w:rsidP="00FC5B01">
      <w:pPr>
        <w:autoSpaceDE w:val="0"/>
        <w:autoSpaceDN w:val="0"/>
        <w:adjustRightInd w:val="0"/>
        <w:spacing w:after="0" w:line="240" w:lineRule="auto"/>
        <w:jc w:val="both"/>
        <w:rPr>
          <w:rFonts w:ascii="ArialMT" w:eastAsia="Times New Roman" w:hAnsi="ArialMT" w:cs="ArialMT"/>
          <w:sz w:val="24"/>
          <w:szCs w:val="24"/>
          <w:lang w:eastAsia="en-GB"/>
        </w:rPr>
      </w:pPr>
    </w:p>
    <w:p w14:paraId="2B61ABE2" w14:textId="77777777" w:rsidR="0077762A" w:rsidRDefault="0077762A" w:rsidP="00FC5B01">
      <w:pPr>
        <w:autoSpaceDE w:val="0"/>
        <w:autoSpaceDN w:val="0"/>
        <w:adjustRightInd w:val="0"/>
        <w:spacing w:after="0" w:line="240" w:lineRule="auto"/>
        <w:jc w:val="both"/>
        <w:rPr>
          <w:rFonts w:ascii="ArialMT" w:eastAsia="Times New Roman" w:hAnsi="ArialMT" w:cs="ArialMT"/>
          <w:sz w:val="24"/>
          <w:szCs w:val="24"/>
          <w:lang w:eastAsia="en-GB"/>
        </w:rPr>
      </w:pPr>
    </w:p>
    <w:p w14:paraId="5D0BD404" w14:textId="77777777" w:rsidR="0077762A" w:rsidRDefault="0077762A" w:rsidP="00FC5B01">
      <w:pPr>
        <w:autoSpaceDE w:val="0"/>
        <w:autoSpaceDN w:val="0"/>
        <w:adjustRightInd w:val="0"/>
        <w:spacing w:after="0" w:line="240" w:lineRule="auto"/>
        <w:jc w:val="both"/>
        <w:rPr>
          <w:rFonts w:ascii="ArialMT" w:eastAsia="Times New Roman" w:hAnsi="ArialMT" w:cs="ArialMT"/>
          <w:sz w:val="24"/>
          <w:szCs w:val="24"/>
          <w:lang w:eastAsia="en-GB"/>
        </w:rPr>
      </w:pPr>
    </w:p>
    <w:p w14:paraId="29D19245" w14:textId="77777777" w:rsidR="0077762A" w:rsidRDefault="0077762A" w:rsidP="00FC5B01">
      <w:pPr>
        <w:autoSpaceDE w:val="0"/>
        <w:autoSpaceDN w:val="0"/>
        <w:adjustRightInd w:val="0"/>
        <w:spacing w:after="0" w:line="240" w:lineRule="auto"/>
        <w:jc w:val="both"/>
        <w:rPr>
          <w:rFonts w:ascii="ArialMT" w:eastAsia="Times New Roman" w:hAnsi="ArialMT" w:cs="ArialMT"/>
          <w:sz w:val="24"/>
          <w:szCs w:val="24"/>
          <w:lang w:eastAsia="en-GB"/>
        </w:rPr>
      </w:pPr>
    </w:p>
    <w:p w14:paraId="67E51B5C" w14:textId="77777777" w:rsidR="0077762A" w:rsidRDefault="0077762A" w:rsidP="00FC5B01">
      <w:pPr>
        <w:autoSpaceDE w:val="0"/>
        <w:autoSpaceDN w:val="0"/>
        <w:adjustRightInd w:val="0"/>
        <w:spacing w:after="0" w:line="240" w:lineRule="auto"/>
        <w:jc w:val="both"/>
        <w:rPr>
          <w:rFonts w:ascii="ArialMT" w:eastAsia="Times New Roman" w:hAnsi="ArialMT" w:cs="ArialMT"/>
          <w:sz w:val="24"/>
          <w:szCs w:val="24"/>
          <w:lang w:eastAsia="en-GB"/>
        </w:rPr>
      </w:pPr>
    </w:p>
    <w:p w14:paraId="5B577E66" w14:textId="77777777" w:rsidR="0077762A" w:rsidRDefault="0077762A" w:rsidP="00FC5B01">
      <w:pPr>
        <w:autoSpaceDE w:val="0"/>
        <w:autoSpaceDN w:val="0"/>
        <w:adjustRightInd w:val="0"/>
        <w:spacing w:after="0" w:line="240" w:lineRule="auto"/>
        <w:jc w:val="both"/>
        <w:rPr>
          <w:rFonts w:ascii="ArialMT" w:eastAsia="Times New Roman" w:hAnsi="ArialMT" w:cs="ArialMT"/>
          <w:sz w:val="24"/>
          <w:szCs w:val="24"/>
          <w:lang w:eastAsia="en-GB"/>
        </w:rPr>
      </w:pPr>
    </w:p>
    <w:p w14:paraId="4698F110" w14:textId="77777777" w:rsidR="006B6993" w:rsidRDefault="006B6993" w:rsidP="00FC5B01">
      <w:pPr>
        <w:autoSpaceDE w:val="0"/>
        <w:autoSpaceDN w:val="0"/>
        <w:adjustRightInd w:val="0"/>
        <w:spacing w:after="0" w:line="240" w:lineRule="auto"/>
        <w:jc w:val="both"/>
        <w:rPr>
          <w:rFonts w:ascii="ArialMT" w:eastAsia="Times New Roman" w:hAnsi="ArialMT" w:cs="ArialMT"/>
          <w:sz w:val="24"/>
          <w:szCs w:val="24"/>
          <w:lang w:eastAsia="en-GB"/>
        </w:rPr>
      </w:pPr>
    </w:p>
    <w:p w14:paraId="7464BCC4" w14:textId="77777777" w:rsidR="006103A0" w:rsidRPr="007E3C50" w:rsidRDefault="006103A0" w:rsidP="007E3C50">
      <w:pPr>
        <w:pStyle w:val="Heading1"/>
        <w:spacing w:before="0" w:after="0"/>
        <w:rPr>
          <w:rFonts w:cs="Arial"/>
          <w:bCs w:val="0"/>
          <w:sz w:val="28"/>
          <w:szCs w:val="28"/>
        </w:rPr>
      </w:pPr>
      <w:bookmarkStart w:id="11" w:name="_Toc30430873"/>
      <w:bookmarkStart w:id="12" w:name="_Toc30499311"/>
      <w:r w:rsidRPr="007E3C50">
        <w:rPr>
          <w:rFonts w:cs="Arial"/>
          <w:bCs w:val="0"/>
          <w:sz w:val="28"/>
          <w:szCs w:val="28"/>
        </w:rPr>
        <w:lastRenderedPageBreak/>
        <w:t>THE POLICY</w:t>
      </w:r>
      <w:bookmarkEnd w:id="11"/>
      <w:bookmarkEnd w:id="12"/>
    </w:p>
    <w:p w14:paraId="57AA8FC1" w14:textId="77777777" w:rsidR="006103A0" w:rsidRDefault="006103A0" w:rsidP="00FC5B01">
      <w:pPr>
        <w:widowControl w:val="0"/>
        <w:tabs>
          <w:tab w:val="left" w:pos="567"/>
        </w:tabs>
        <w:autoSpaceDE w:val="0"/>
        <w:autoSpaceDN w:val="0"/>
        <w:adjustRightInd w:val="0"/>
        <w:spacing w:after="0" w:line="240" w:lineRule="auto"/>
        <w:jc w:val="both"/>
        <w:rPr>
          <w:rFonts w:ascii="Arial" w:eastAsia="Times New Roman" w:hAnsi="Arial" w:cs="Arial"/>
          <w:sz w:val="24"/>
          <w:szCs w:val="24"/>
          <w:lang w:eastAsia="en-GB"/>
        </w:rPr>
      </w:pPr>
    </w:p>
    <w:p w14:paraId="4559D653" w14:textId="77777777" w:rsidR="00BD18E9" w:rsidRPr="007E3C50" w:rsidRDefault="00092154" w:rsidP="007E3C50">
      <w:pPr>
        <w:pStyle w:val="Heading1"/>
        <w:spacing w:before="0" w:after="0"/>
        <w:rPr>
          <w:rFonts w:cs="Arial"/>
          <w:bCs w:val="0"/>
          <w:sz w:val="28"/>
          <w:szCs w:val="28"/>
          <w:lang w:val="en-GB"/>
        </w:rPr>
      </w:pPr>
      <w:bookmarkStart w:id="13" w:name="_Toc30430874"/>
      <w:bookmarkStart w:id="14" w:name="_Toc30499312"/>
      <w:r>
        <w:rPr>
          <w:rFonts w:cs="Arial"/>
          <w:bCs w:val="0"/>
          <w:sz w:val="28"/>
          <w:szCs w:val="28"/>
        </w:rPr>
        <w:t>1.0</w:t>
      </w:r>
      <w:r>
        <w:rPr>
          <w:rFonts w:cs="Arial"/>
          <w:bCs w:val="0"/>
          <w:sz w:val="28"/>
          <w:szCs w:val="28"/>
          <w:lang w:val="en-GB"/>
        </w:rPr>
        <w:tab/>
      </w:r>
      <w:r w:rsidR="00BD18E9" w:rsidRPr="007E3C50">
        <w:rPr>
          <w:rFonts w:cs="Arial"/>
          <w:bCs w:val="0"/>
          <w:sz w:val="28"/>
          <w:szCs w:val="28"/>
        </w:rPr>
        <w:t>Summary</w:t>
      </w:r>
      <w:r w:rsidR="007E3C50">
        <w:rPr>
          <w:rFonts w:cs="Arial"/>
          <w:bCs w:val="0"/>
          <w:sz w:val="28"/>
          <w:szCs w:val="28"/>
          <w:lang w:val="en-GB"/>
        </w:rPr>
        <w:t xml:space="preserve"> of the Policy</w:t>
      </w:r>
      <w:bookmarkEnd w:id="13"/>
      <w:bookmarkEnd w:id="14"/>
    </w:p>
    <w:p w14:paraId="2280079E" w14:textId="77777777" w:rsidR="00BD18E9" w:rsidRPr="00BD18E9" w:rsidRDefault="00BD18E9" w:rsidP="00FC5B01">
      <w:pPr>
        <w:widowControl w:val="0"/>
        <w:autoSpaceDE w:val="0"/>
        <w:autoSpaceDN w:val="0"/>
        <w:adjustRightInd w:val="0"/>
        <w:spacing w:after="0" w:line="240" w:lineRule="auto"/>
        <w:jc w:val="both"/>
        <w:rPr>
          <w:rFonts w:ascii="Arial" w:eastAsia="Times New Roman" w:hAnsi="Arial" w:cs="Arial"/>
          <w:lang w:eastAsia="en-GB"/>
        </w:rPr>
      </w:pPr>
    </w:p>
    <w:p w14:paraId="24B10D98" w14:textId="77777777" w:rsidR="00BD18E9" w:rsidRPr="007B1C68" w:rsidRDefault="007B1C68" w:rsidP="00FC5B01">
      <w:pPr>
        <w:widowControl w:val="0"/>
        <w:autoSpaceDE w:val="0"/>
        <w:autoSpaceDN w:val="0"/>
        <w:adjustRightInd w:val="0"/>
        <w:spacing w:after="0" w:line="240" w:lineRule="auto"/>
        <w:rPr>
          <w:rFonts w:ascii="Arial" w:eastAsia="Times New Roman" w:hAnsi="Arial" w:cs="Arial"/>
          <w:bCs/>
          <w:sz w:val="24"/>
          <w:szCs w:val="24"/>
          <w:lang w:eastAsia="en-GB"/>
        </w:rPr>
      </w:pPr>
      <w:r w:rsidRPr="007B1C68">
        <w:rPr>
          <w:rFonts w:ascii="Arial" w:eastAsia="Times New Roman" w:hAnsi="Arial" w:cs="Arial"/>
          <w:bCs/>
          <w:sz w:val="24"/>
          <w:szCs w:val="24"/>
          <w:lang w:eastAsia="en-GB"/>
        </w:rPr>
        <w:t xml:space="preserve">Set of guidelines to assist medical staff in </w:t>
      </w:r>
      <w:r>
        <w:rPr>
          <w:rFonts w:ascii="Arial" w:eastAsia="Times New Roman" w:hAnsi="Arial" w:cs="Arial"/>
          <w:bCs/>
          <w:sz w:val="24"/>
          <w:szCs w:val="24"/>
          <w:lang w:eastAsia="en-GB"/>
        </w:rPr>
        <w:t>dealing with inpatients requiring intervention to control severe mental and behavioural disturbance.</w:t>
      </w:r>
    </w:p>
    <w:p w14:paraId="376347DA" w14:textId="77777777" w:rsidR="00BD18E9" w:rsidRPr="006F137A" w:rsidRDefault="00BD18E9" w:rsidP="00FC5B01">
      <w:pPr>
        <w:widowControl w:val="0"/>
        <w:autoSpaceDE w:val="0"/>
        <w:autoSpaceDN w:val="0"/>
        <w:adjustRightInd w:val="0"/>
        <w:spacing w:before="240" w:after="0" w:line="240" w:lineRule="auto"/>
        <w:rPr>
          <w:rFonts w:ascii="Arial" w:eastAsia="Times New Roman" w:hAnsi="Arial" w:cs="Arial"/>
          <w:b/>
          <w:color w:val="000000"/>
          <w:sz w:val="24"/>
          <w:szCs w:val="24"/>
          <w:lang w:eastAsia="en-GB"/>
        </w:rPr>
      </w:pPr>
    </w:p>
    <w:p w14:paraId="76C8428B" w14:textId="77777777" w:rsidR="00BD18E9" w:rsidRPr="007E3C50" w:rsidRDefault="00BD18E9" w:rsidP="007E3C50">
      <w:pPr>
        <w:pStyle w:val="Heading1"/>
        <w:spacing w:before="0" w:after="0"/>
        <w:rPr>
          <w:rFonts w:cs="Arial"/>
          <w:bCs w:val="0"/>
          <w:sz w:val="28"/>
          <w:szCs w:val="28"/>
        </w:rPr>
      </w:pPr>
      <w:bookmarkStart w:id="15" w:name="_Toc30430875"/>
      <w:bookmarkStart w:id="16" w:name="_Toc30499313"/>
      <w:r w:rsidRPr="007E3C50">
        <w:rPr>
          <w:rFonts w:cs="Arial"/>
          <w:bCs w:val="0"/>
          <w:sz w:val="28"/>
          <w:szCs w:val="28"/>
        </w:rPr>
        <w:t xml:space="preserve">2.0 </w:t>
      </w:r>
      <w:r w:rsidRPr="007E3C50">
        <w:rPr>
          <w:rFonts w:cs="Arial"/>
          <w:bCs w:val="0"/>
          <w:sz w:val="28"/>
          <w:szCs w:val="28"/>
        </w:rPr>
        <w:tab/>
        <w:t>Introduction</w:t>
      </w:r>
      <w:bookmarkEnd w:id="15"/>
      <w:bookmarkEnd w:id="16"/>
      <w:r w:rsidRPr="007E3C50">
        <w:rPr>
          <w:rFonts w:cs="Arial"/>
          <w:bCs w:val="0"/>
          <w:sz w:val="28"/>
          <w:szCs w:val="28"/>
        </w:rPr>
        <w:t xml:space="preserve"> </w:t>
      </w:r>
    </w:p>
    <w:p w14:paraId="7BADD237" w14:textId="77777777" w:rsidR="00B81B35" w:rsidRPr="00BD18E9" w:rsidRDefault="00B81B35" w:rsidP="00FC5B01">
      <w:pPr>
        <w:widowControl w:val="0"/>
        <w:tabs>
          <w:tab w:val="left" w:pos="567"/>
        </w:tabs>
        <w:autoSpaceDE w:val="0"/>
        <w:autoSpaceDN w:val="0"/>
        <w:adjustRightInd w:val="0"/>
        <w:spacing w:after="0" w:line="240" w:lineRule="auto"/>
        <w:rPr>
          <w:rFonts w:ascii="Arial" w:eastAsia="Times New Roman" w:hAnsi="Arial" w:cs="Arial"/>
          <w:sz w:val="24"/>
          <w:szCs w:val="24"/>
          <w:lang w:eastAsia="en-GB"/>
        </w:rPr>
      </w:pPr>
    </w:p>
    <w:p w14:paraId="566694C5" w14:textId="77777777" w:rsidR="00930817" w:rsidRDefault="0002234C"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02234C">
        <w:rPr>
          <w:rFonts w:ascii="Arial" w:eastAsia="Times New Roman" w:hAnsi="Arial" w:cs="Arial"/>
          <w:color w:val="000000"/>
          <w:sz w:val="24"/>
          <w:szCs w:val="24"/>
          <w:lang w:eastAsia="en-GB"/>
        </w:rPr>
        <w:t xml:space="preserve">Rapid tranquillisation (RT) is the administration of carefully monitored amounts of tranquillising drugs over brief intervals of time, to achieve rapid, short-term behavioural control of extreme agitation, aggression and potentially violent behaviour that places individuals or those around them at risk of physical harm or cause damage to property. </w:t>
      </w:r>
    </w:p>
    <w:p w14:paraId="38662F18" w14:textId="77777777" w:rsidR="00B81B35" w:rsidRDefault="00B81B35"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3298A47" w14:textId="77777777" w:rsidR="00930817" w:rsidRDefault="0002234C"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02234C">
        <w:rPr>
          <w:rFonts w:ascii="Arial" w:eastAsia="Times New Roman" w:hAnsi="Arial" w:cs="Arial"/>
          <w:color w:val="000000"/>
          <w:sz w:val="24"/>
          <w:szCs w:val="24"/>
          <w:lang w:eastAsia="en-GB"/>
        </w:rPr>
        <w:t xml:space="preserve">The aim of RT is to calm the person, and reduce the risk of violence and harm, rather than to treat the underlying psychiatric condition. </w:t>
      </w:r>
    </w:p>
    <w:p w14:paraId="2BAAA87A" w14:textId="77777777" w:rsidR="00B81B35" w:rsidRDefault="00B81B35"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D0E0C43" w14:textId="77777777" w:rsidR="00BD18E9" w:rsidRPr="00BD18E9" w:rsidRDefault="0002234C"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02234C">
        <w:rPr>
          <w:rFonts w:ascii="Arial" w:eastAsia="Times New Roman" w:hAnsi="Arial" w:cs="Arial"/>
          <w:color w:val="000000"/>
          <w:sz w:val="24"/>
          <w:szCs w:val="24"/>
          <w:lang w:eastAsia="en-GB"/>
        </w:rPr>
        <w:t>An optimal response would be a reduction in agitation or aggression without sedation, allowing the patient to participate in further assessment and treatment.</w:t>
      </w:r>
    </w:p>
    <w:p w14:paraId="2EF94C2B" w14:textId="77777777" w:rsidR="00BD18E9" w:rsidRPr="00BD18E9" w:rsidRDefault="00BD18E9" w:rsidP="00FC5B01">
      <w:pPr>
        <w:widowControl w:val="0"/>
        <w:autoSpaceDE w:val="0"/>
        <w:autoSpaceDN w:val="0"/>
        <w:adjustRightInd w:val="0"/>
        <w:spacing w:before="240" w:after="0" w:line="240" w:lineRule="auto"/>
        <w:rPr>
          <w:rFonts w:ascii="Arial" w:eastAsia="Times New Roman" w:hAnsi="Arial" w:cs="Arial"/>
          <w:color w:val="000000"/>
          <w:sz w:val="24"/>
          <w:szCs w:val="24"/>
          <w:lang w:eastAsia="en-GB"/>
        </w:rPr>
      </w:pPr>
    </w:p>
    <w:p w14:paraId="2CEBE1B1" w14:textId="77777777" w:rsidR="00BD18E9" w:rsidRPr="007E3C50" w:rsidRDefault="00BD18E9" w:rsidP="007E3C50">
      <w:pPr>
        <w:pStyle w:val="Heading1"/>
        <w:spacing w:before="0" w:after="0"/>
        <w:rPr>
          <w:rFonts w:cs="Arial"/>
          <w:bCs w:val="0"/>
          <w:sz w:val="28"/>
          <w:szCs w:val="28"/>
        </w:rPr>
      </w:pPr>
      <w:bookmarkStart w:id="17" w:name="_Toc30430876"/>
      <w:bookmarkStart w:id="18" w:name="_Toc30499314"/>
      <w:r w:rsidRPr="007E3C50">
        <w:rPr>
          <w:rFonts w:cs="Arial"/>
          <w:bCs w:val="0"/>
          <w:sz w:val="28"/>
          <w:szCs w:val="28"/>
        </w:rPr>
        <w:t xml:space="preserve">3.0 </w:t>
      </w:r>
      <w:r w:rsidRPr="007E3C50">
        <w:rPr>
          <w:rFonts w:cs="Arial"/>
          <w:bCs w:val="0"/>
          <w:sz w:val="28"/>
          <w:szCs w:val="28"/>
        </w:rPr>
        <w:tab/>
        <w:t>Purpose</w:t>
      </w:r>
      <w:bookmarkEnd w:id="17"/>
      <w:bookmarkEnd w:id="18"/>
      <w:r w:rsidRPr="007E3C50">
        <w:rPr>
          <w:rFonts w:cs="Arial"/>
          <w:bCs w:val="0"/>
          <w:sz w:val="28"/>
          <w:szCs w:val="28"/>
        </w:rPr>
        <w:t xml:space="preserve"> </w:t>
      </w:r>
    </w:p>
    <w:p w14:paraId="703E157F" w14:textId="77777777" w:rsidR="00B81B35" w:rsidRDefault="00B81B35" w:rsidP="00FC5B01">
      <w:pPr>
        <w:widowControl w:val="0"/>
        <w:tabs>
          <w:tab w:val="left" w:pos="567"/>
        </w:tabs>
        <w:autoSpaceDE w:val="0"/>
        <w:autoSpaceDN w:val="0"/>
        <w:adjustRightInd w:val="0"/>
        <w:spacing w:after="0" w:line="240" w:lineRule="auto"/>
        <w:rPr>
          <w:rFonts w:ascii="Arial" w:eastAsia="Times New Roman" w:hAnsi="Arial" w:cs="Arial"/>
          <w:b/>
          <w:bCs/>
          <w:sz w:val="24"/>
          <w:szCs w:val="24"/>
          <w:lang w:eastAsia="en-GB"/>
        </w:rPr>
      </w:pPr>
    </w:p>
    <w:p w14:paraId="18CB8CF2" w14:textId="77777777" w:rsidR="0002234C" w:rsidRDefault="0002234C"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02234C">
        <w:rPr>
          <w:rFonts w:ascii="Arial" w:eastAsia="Times New Roman" w:hAnsi="Arial" w:cs="Arial"/>
          <w:bCs/>
          <w:sz w:val="24"/>
          <w:szCs w:val="24"/>
          <w:lang w:eastAsia="en-GB"/>
        </w:rPr>
        <w:t xml:space="preserve">Aggressive disturbed behaviour can occur as a consequence of mental disorder, most frequently as the result of a series of complex interactions between a mentally ill person's inner world and their surroundings. </w:t>
      </w:r>
    </w:p>
    <w:p w14:paraId="53EAD14A" w14:textId="77777777" w:rsidR="00B81B35" w:rsidRPr="0002234C" w:rsidRDefault="00B81B35"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726BF89E" w14:textId="6DBFCE75" w:rsidR="0002234C" w:rsidRDefault="0002234C"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02234C">
        <w:rPr>
          <w:rFonts w:ascii="Arial" w:eastAsia="Times New Roman" w:hAnsi="Arial" w:cs="Arial"/>
          <w:bCs/>
          <w:sz w:val="24"/>
          <w:szCs w:val="24"/>
          <w:lang w:eastAsia="en-GB"/>
        </w:rPr>
        <w:t xml:space="preserve">Often, extreme agitation, aggression and potentially violent behaviour can be calmed down by de-escalation techniques deployed by skilled and trained staff. </w:t>
      </w:r>
      <w:r w:rsidR="00E53BC1" w:rsidRPr="0002234C">
        <w:rPr>
          <w:rFonts w:ascii="Arial" w:eastAsia="Times New Roman" w:hAnsi="Arial" w:cs="Arial"/>
          <w:bCs/>
          <w:sz w:val="24"/>
          <w:szCs w:val="24"/>
          <w:lang w:eastAsia="en-GB"/>
        </w:rPr>
        <w:t>However,</w:t>
      </w:r>
      <w:r w:rsidRPr="0002234C">
        <w:rPr>
          <w:rFonts w:ascii="Arial" w:eastAsia="Times New Roman" w:hAnsi="Arial" w:cs="Arial"/>
          <w:bCs/>
          <w:sz w:val="24"/>
          <w:szCs w:val="24"/>
          <w:lang w:eastAsia="en-GB"/>
        </w:rPr>
        <w:t xml:space="preserve"> there are occasions when these methods fail and patients who cannot control their violent impulses need to be calmed down rapidly in order to ensure safety for all. </w:t>
      </w:r>
    </w:p>
    <w:p w14:paraId="332DC574" w14:textId="77777777" w:rsidR="00B81B35" w:rsidRPr="0002234C" w:rsidRDefault="00B81B35"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7DFCB6F3" w14:textId="77777777" w:rsidR="0002234C" w:rsidRDefault="0002234C"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02234C">
        <w:rPr>
          <w:rFonts w:ascii="Arial" w:eastAsia="Times New Roman" w:hAnsi="Arial" w:cs="Arial"/>
          <w:bCs/>
          <w:sz w:val="24"/>
          <w:szCs w:val="24"/>
          <w:lang w:eastAsia="en-GB"/>
        </w:rPr>
        <w:t xml:space="preserve">RT should be used only for calming a patient who is highly aroused, agitated, overactive, aggressive or making serious threats or gestures towards others or is being destructive to their surroundings, when other therapeutic interventions have failed to contain the behaviour. </w:t>
      </w:r>
    </w:p>
    <w:p w14:paraId="630370E0" w14:textId="77777777" w:rsidR="00B81B35" w:rsidRPr="0002234C" w:rsidRDefault="00B81B35"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160E3119" w14:textId="77777777" w:rsidR="00B81B35" w:rsidRDefault="0002234C" w:rsidP="00FC5B01">
      <w:pPr>
        <w:autoSpaceDE w:val="0"/>
        <w:autoSpaceDN w:val="0"/>
        <w:adjustRightInd w:val="0"/>
        <w:spacing w:after="0" w:line="240" w:lineRule="auto"/>
        <w:rPr>
          <w:rFonts w:ascii="Arial" w:eastAsia="Times New Roman" w:hAnsi="Arial" w:cs="Arial"/>
          <w:bCs/>
          <w:sz w:val="24"/>
          <w:szCs w:val="24"/>
          <w:lang w:eastAsia="en-GB"/>
        </w:rPr>
      </w:pPr>
      <w:r w:rsidRPr="0002234C">
        <w:rPr>
          <w:rFonts w:ascii="Arial" w:eastAsia="Times New Roman" w:hAnsi="Arial" w:cs="Arial"/>
          <w:bCs/>
          <w:sz w:val="24"/>
          <w:szCs w:val="24"/>
          <w:lang w:eastAsia="en-GB"/>
        </w:rPr>
        <w:t xml:space="preserve">Staff who use </w:t>
      </w:r>
      <w:r w:rsidR="006B6993">
        <w:rPr>
          <w:rFonts w:ascii="Arial" w:eastAsia="Times New Roman" w:hAnsi="Arial" w:cs="Arial"/>
          <w:bCs/>
          <w:sz w:val="24"/>
          <w:szCs w:val="24"/>
          <w:lang w:eastAsia="en-GB"/>
        </w:rPr>
        <w:t>RT</w:t>
      </w:r>
      <w:r w:rsidRPr="0002234C">
        <w:rPr>
          <w:rFonts w:ascii="Arial" w:eastAsia="Times New Roman" w:hAnsi="Arial" w:cs="Arial"/>
          <w:bCs/>
          <w:sz w:val="24"/>
          <w:szCs w:val="24"/>
          <w:lang w:eastAsia="en-GB"/>
        </w:rPr>
        <w:t xml:space="preserve"> should be trained in the assessment and management of </w:t>
      </w:r>
      <w:r w:rsidR="00AF013D">
        <w:rPr>
          <w:rFonts w:ascii="Arial" w:eastAsia="Times New Roman" w:hAnsi="Arial" w:cs="Arial"/>
          <w:bCs/>
          <w:sz w:val="24"/>
          <w:szCs w:val="24"/>
          <w:lang w:eastAsia="en-GB"/>
        </w:rPr>
        <w:t>patients</w:t>
      </w:r>
      <w:r w:rsidRPr="0002234C">
        <w:rPr>
          <w:rFonts w:ascii="Arial" w:eastAsia="Times New Roman" w:hAnsi="Arial" w:cs="Arial"/>
          <w:bCs/>
          <w:sz w:val="24"/>
          <w:szCs w:val="24"/>
          <w:lang w:eastAsia="en-GB"/>
        </w:rPr>
        <w:t xml:space="preserve"> specifically in this context; this should include assessing and managing the risks of drugs (benzodiazepines and antipsychotics), using and maintaining the techniques and equipment needed for cardiopulmonary resuscitation, prescribing within therapeutic limits and using flumazenil (benzodiazepine antagonist). </w:t>
      </w:r>
    </w:p>
    <w:p w14:paraId="397E38E4" w14:textId="77777777" w:rsidR="00B81B35" w:rsidRDefault="00B81B35" w:rsidP="00FC5B01">
      <w:pPr>
        <w:autoSpaceDE w:val="0"/>
        <w:autoSpaceDN w:val="0"/>
        <w:adjustRightInd w:val="0"/>
        <w:spacing w:after="0" w:line="240" w:lineRule="auto"/>
        <w:rPr>
          <w:rFonts w:ascii="Arial" w:eastAsia="Times New Roman" w:hAnsi="Arial" w:cs="Arial"/>
          <w:bCs/>
          <w:sz w:val="24"/>
          <w:szCs w:val="24"/>
          <w:lang w:eastAsia="en-GB"/>
        </w:rPr>
      </w:pPr>
    </w:p>
    <w:p w14:paraId="3A594E22" w14:textId="77777777" w:rsidR="00853570" w:rsidRDefault="0002234C" w:rsidP="00FC5B01">
      <w:pPr>
        <w:autoSpaceDE w:val="0"/>
        <w:autoSpaceDN w:val="0"/>
        <w:adjustRightInd w:val="0"/>
        <w:spacing w:after="0" w:line="240" w:lineRule="auto"/>
        <w:rPr>
          <w:rFonts w:ascii="Arial" w:eastAsia="Times New Roman" w:hAnsi="Arial" w:cs="Arial"/>
          <w:bCs/>
          <w:sz w:val="24"/>
          <w:szCs w:val="24"/>
          <w:lang w:eastAsia="en-GB"/>
        </w:rPr>
      </w:pPr>
      <w:r w:rsidRPr="0002234C">
        <w:rPr>
          <w:rFonts w:ascii="Arial" w:eastAsia="Times New Roman" w:hAnsi="Arial" w:cs="Arial"/>
          <w:bCs/>
          <w:sz w:val="24"/>
          <w:szCs w:val="24"/>
          <w:lang w:eastAsia="en-GB"/>
        </w:rPr>
        <w:t>On admission, staff should discuss with patients and, where appropriate, their carers</w:t>
      </w:r>
      <w:r w:rsidR="00B81B35">
        <w:rPr>
          <w:rFonts w:ascii="Arial" w:eastAsia="Times New Roman" w:hAnsi="Arial" w:cs="Arial"/>
          <w:bCs/>
          <w:sz w:val="24"/>
          <w:szCs w:val="24"/>
          <w:lang w:eastAsia="en-GB"/>
        </w:rPr>
        <w:t>,</w:t>
      </w:r>
      <w:r w:rsidRPr="0002234C">
        <w:rPr>
          <w:rFonts w:ascii="Arial" w:eastAsia="Times New Roman" w:hAnsi="Arial" w:cs="Arial"/>
          <w:bCs/>
          <w:sz w:val="24"/>
          <w:szCs w:val="24"/>
          <w:lang w:eastAsia="en-GB"/>
        </w:rPr>
        <w:t xml:space="preserve"> what may happen if they become disturbed or violent and provide them with the opportunity to express their needs and wishes in the likelihood of such an event. </w:t>
      </w:r>
    </w:p>
    <w:p w14:paraId="0F1736E3" w14:textId="77777777" w:rsidR="00B81B35" w:rsidRDefault="00B81B35" w:rsidP="00FC5B01">
      <w:pPr>
        <w:autoSpaceDE w:val="0"/>
        <w:autoSpaceDN w:val="0"/>
        <w:adjustRightInd w:val="0"/>
        <w:spacing w:after="0" w:line="240" w:lineRule="auto"/>
        <w:rPr>
          <w:rFonts w:ascii="Arial" w:eastAsia="Times New Roman" w:hAnsi="Arial" w:cs="Arial"/>
          <w:bCs/>
          <w:sz w:val="24"/>
          <w:szCs w:val="24"/>
          <w:lang w:eastAsia="en-GB"/>
        </w:rPr>
      </w:pPr>
    </w:p>
    <w:p w14:paraId="08A14F5A" w14:textId="77777777" w:rsidR="00853570" w:rsidRPr="00BD18E9" w:rsidRDefault="00853570" w:rsidP="00FC5B01">
      <w:pPr>
        <w:autoSpaceDE w:val="0"/>
        <w:autoSpaceDN w:val="0"/>
        <w:adjustRightInd w:val="0"/>
        <w:spacing w:after="0" w:line="240" w:lineRule="auto"/>
        <w:rPr>
          <w:rFonts w:ascii="Arial" w:eastAsia="Times New Roman" w:hAnsi="Arial" w:cs="Arial"/>
          <w:sz w:val="24"/>
          <w:szCs w:val="24"/>
          <w:lang w:eastAsia="en-GB"/>
        </w:rPr>
      </w:pPr>
      <w:r w:rsidRPr="00015932">
        <w:rPr>
          <w:rFonts w:ascii="Arial" w:eastAsia="Times New Roman" w:hAnsi="Arial" w:cs="Arial"/>
          <w:sz w:val="24"/>
          <w:szCs w:val="24"/>
          <w:lang w:eastAsia="en-GB"/>
        </w:rPr>
        <w:t>Interpretation services</w:t>
      </w:r>
      <w:r>
        <w:rPr>
          <w:rFonts w:ascii="Arial" w:eastAsia="Times New Roman" w:hAnsi="Arial" w:cs="Arial"/>
          <w:sz w:val="24"/>
          <w:szCs w:val="24"/>
          <w:lang w:eastAsia="en-GB"/>
        </w:rPr>
        <w:t xml:space="preserve"> are available for </w:t>
      </w:r>
      <w:r w:rsidR="00AF013D">
        <w:rPr>
          <w:rFonts w:ascii="Arial" w:eastAsia="Times New Roman" w:hAnsi="Arial" w:cs="Arial"/>
          <w:sz w:val="24"/>
          <w:szCs w:val="24"/>
          <w:lang w:eastAsia="en-GB"/>
        </w:rPr>
        <w:t>patients</w:t>
      </w:r>
      <w:r>
        <w:rPr>
          <w:rFonts w:ascii="Arial" w:eastAsia="Times New Roman" w:hAnsi="Arial" w:cs="Arial"/>
          <w:sz w:val="24"/>
          <w:szCs w:val="24"/>
          <w:lang w:eastAsia="en-GB"/>
        </w:rPr>
        <w:t xml:space="preserve"> if required. </w:t>
      </w:r>
      <w:r w:rsidRPr="00BD18E9">
        <w:rPr>
          <w:rFonts w:ascii="Arial" w:eastAsia="Times New Roman" w:hAnsi="Arial" w:cs="Arial"/>
          <w:sz w:val="24"/>
          <w:szCs w:val="24"/>
          <w:lang w:eastAsia="en-GB"/>
        </w:rPr>
        <w:t xml:space="preserve"> </w:t>
      </w:r>
    </w:p>
    <w:p w14:paraId="2F6DDB9B" w14:textId="77777777" w:rsidR="00853570" w:rsidRDefault="00853570"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248E8DB8" w14:textId="77777777" w:rsidR="00B81B35" w:rsidRDefault="0002234C"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02234C">
        <w:rPr>
          <w:rFonts w:ascii="Arial" w:eastAsia="Times New Roman" w:hAnsi="Arial" w:cs="Arial"/>
          <w:bCs/>
          <w:sz w:val="24"/>
          <w:szCs w:val="24"/>
          <w:lang w:eastAsia="en-GB"/>
        </w:rPr>
        <w:t xml:space="preserve">Nurses should administer medication only according to written prescriptions. Instruction by telephone (verbal orders) to administer a drug that has not been prescribed previously is not acceptable (Guidelines for the administration of medicines, Nursing and Midwifery Council 2004). </w:t>
      </w:r>
    </w:p>
    <w:p w14:paraId="0BDF9F78" w14:textId="77777777" w:rsidR="00B81B35" w:rsidRDefault="00B81B35"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1CF566FC" w14:textId="77777777" w:rsidR="0002234C" w:rsidRDefault="0002234C"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02234C">
        <w:rPr>
          <w:rFonts w:ascii="Arial" w:eastAsia="Times New Roman" w:hAnsi="Arial" w:cs="Arial"/>
          <w:bCs/>
          <w:sz w:val="24"/>
          <w:szCs w:val="24"/>
          <w:lang w:eastAsia="en-GB"/>
        </w:rPr>
        <w:lastRenderedPageBreak/>
        <w:t xml:space="preserve">In managing disturbed behaviour, it is essential that nursing and medical staff should present a united and easy to understand </w:t>
      </w:r>
      <w:r w:rsidR="00405C42">
        <w:rPr>
          <w:rFonts w:ascii="Arial" w:eastAsia="Times New Roman" w:hAnsi="Arial" w:cs="Arial"/>
          <w:bCs/>
          <w:sz w:val="24"/>
          <w:szCs w:val="24"/>
          <w:lang w:eastAsia="en-GB"/>
        </w:rPr>
        <w:t>format</w:t>
      </w:r>
      <w:r w:rsidR="00405C42" w:rsidRPr="0002234C">
        <w:rPr>
          <w:rFonts w:ascii="Arial" w:eastAsia="Times New Roman" w:hAnsi="Arial" w:cs="Arial"/>
          <w:bCs/>
          <w:sz w:val="24"/>
          <w:szCs w:val="24"/>
          <w:lang w:eastAsia="en-GB"/>
        </w:rPr>
        <w:t xml:space="preserve"> </w:t>
      </w:r>
      <w:r w:rsidRPr="0002234C">
        <w:rPr>
          <w:rFonts w:ascii="Arial" w:eastAsia="Times New Roman" w:hAnsi="Arial" w:cs="Arial"/>
          <w:bCs/>
          <w:sz w:val="24"/>
          <w:szCs w:val="24"/>
          <w:lang w:eastAsia="en-GB"/>
        </w:rPr>
        <w:t xml:space="preserve">to the patient. </w:t>
      </w:r>
    </w:p>
    <w:p w14:paraId="0D7C815B" w14:textId="77777777" w:rsidR="005218C2" w:rsidRDefault="005218C2"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7C7B2F2F" w14:textId="4B1733F1" w:rsidR="0002234C" w:rsidRDefault="0002234C"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02234C">
        <w:rPr>
          <w:rFonts w:ascii="Arial" w:eastAsia="Times New Roman" w:hAnsi="Arial" w:cs="Arial"/>
          <w:bCs/>
          <w:sz w:val="24"/>
          <w:szCs w:val="24"/>
          <w:lang w:eastAsia="en-GB"/>
        </w:rPr>
        <w:t xml:space="preserve">If there is disagreement among staff about whether or not to use </w:t>
      </w:r>
      <w:r w:rsidR="006B6993">
        <w:rPr>
          <w:rFonts w:ascii="Arial" w:eastAsia="Times New Roman" w:hAnsi="Arial" w:cs="Arial"/>
          <w:bCs/>
          <w:sz w:val="24"/>
          <w:szCs w:val="24"/>
          <w:lang w:eastAsia="en-GB"/>
        </w:rPr>
        <w:t>RT</w:t>
      </w:r>
      <w:r w:rsidRPr="0002234C">
        <w:rPr>
          <w:rFonts w:ascii="Arial" w:eastAsia="Times New Roman" w:hAnsi="Arial" w:cs="Arial"/>
          <w:bCs/>
          <w:sz w:val="24"/>
          <w:szCs w:val="24"/>
          <w:lang w:eastAsia="en-GB"/>
        </w:rPr>
        <w:t xml:space="preserve">, more senior staff </w:t>
      </w:r>
      <w:r w:rsidR="009819A9" w:rsidRPr="0002234C">
        <w:rPr>
          <w:rFonts w:ascii="Arial" w:eastAsia="Times New Roman" w:hAnsi="Arial" w:cs="Arial"/>
          <w:bCs/>
          <w:sz w:val="24"/>
          <w:szCs w:val="24"/>
          <w:lang w:eastAsia="en-GB"/>
        </w:rPr>
        <w:t>i.e.,</w:t>
      </w:r>
      <w:r w:rsidRPr="0002234C">
        <w:rPr>
          <w:rFonts w:ascii="Arial" w:eastAsia="Times New Roman" w:hAnsi="Arial" w:cs="Arial"/>
          <w:bCs/>
          <w:sz w:val="24"/>
          <w:szCs w:val="24"/>
          <w:lang w:eastAsia="en-GB"/>
        </w:rPr>
        <w:t xml:space="preserve"> line managers</w:t>
      </w:r>
      <w:r w:rsidR="005218C2">
        <w:rPr>
          <w:rFonts w:ascii="Arial" w:eastAsia="Times New Roman" w:hAnsi="Arial" w:cs="Arial"/>
          <w:bCs/>
          <w:sz w:val="24"/>
          <w:szCs w:val="24"/>
          <w:lang w:eastAsia="en-GB"/>
        </w:rPr>
        <w:t xml:space="preserve"> </w:t>
      </w:r>
      <w:r w:rsidRPr="0002234C">
        <w:rPr>
          <w:rFonts w:ascii="Arial" w:eastAsia="Times New Roman" w:hAnsi="Arial" w:cs="Arial"/>
          <w:bCs/>
          <w:sz w:val="24"/>
          <w:szCs w:val="24"/>
          <w:lang w:eastAsia="en-GB"/>
        </w:rPr>
        <w:t xml:space="preserve">/ senior medical staff must be consulted to clarify the management plan as quickly as possible. </w:t>
      </w:r>
    </w:p>
    <w:p w14:paraId="1CCE27F2" w14:textId="77777777" w:rsidR="00C423AA" w:rsidRDefault="00C423AA" w:rsidP="00FC5B01">
      <w:pPr>
        <w:widowControl w:val="0"/>
        <w:tabs>
          <w:tab w:val="left" w:pos="567"/>
        </w:tabs>
        <w:autoSpaceDE w:val="0"/>
        <w:autoSpaceDN w:val="0"/>
        <w:adjustRightInd w:val="0"/>
        <w:spacing w:after="0" w:line="240" w:lineRule="auto"/>
        <w:rPr>
          <w:rFonts w:ascii="Arial" w:eastAsia="Times New Roman" w:hAnsi="Arial" w:cs="Arial"/>
          <w:b/>
          <w:bCs/>
          <w:sz w:val="24"/>
          <w:szCs w:val="24"/>
          <w:lang w:eastAsia="en-GB"/>
        </w:rPr>
      </w:pPr>
    </w:p>
    <w:p w14:paraId="2BDF2AC9" w14:textId="77777777" w:rsidR="00C423AA" w:rsidRDefault="00C423AA" w:rsidP="00FC5B01">
      <w:pPr>
        <w:widowControl w:val="0"/>
        <w:tabs>
          <w:tab w:val="left" w:pos="567"/>
        </w:tabs>
        <w:autoSpaceDE w:val="0"/>
        <w:autoSpaceDN w:val="0"/>
        <w:adjustRightInd w:val="0"/>
        <w:spacing w:after="0" w:line="240" w:lineRule="auto"/>
        <w:rPr>
          <w:rFonts w:ascii="Arial" w:eastAsia="Times New Roman" w:hAnsi="Arial" w:cs="Arial"/>
          <w:b/>
          <w:bCs/>
          <w:sz w:val="24"/>
          <w:szCs w:val="24"/>
          <w:lang w:eastAsia="en-GB"/>
        </w:rPr>
      </w:pPr>
    </w:p>
    <w:p w14:paraId="2B791984" w14:textId="77777777" w:rsidR="0002234C" w:rsidRPr="007E3C50" w:rsidRDefault="005A1D3B" w:rsidP="007E3C50">
      <w:pPr>
        <w:pStyle w:val="Heading1"/>
        <w:spacing w:before="0" w:after="0"/>
        <w:rPr>
          <w:rFonts w:cs="Arial"/>
          <w:bCs w:val="0"/>
          <w:sz w:val="28"/>
          <w:szCs w:val="28"/>
        </w:rPr>
      </w:pPr>
      <w:bookmarkStart w:id="19" w:name="_Toc30430877"/>
      <w:bookmarkStart w:id="20" w:name="_Toc30499315"/>
      <w:r w:rsidRPr="007E3C50">
        <w:rPr>
          <w:rFonts w:cs="Arial"/>
          <w:bCs w:val="0"/>
          <w:sz w:val="28"/>
          <w:szCs w:val="28"/>
        </w:rPr>
        <w:t>4.0</w:t>
      </w:r>
      <w:r w:rsidR="00C84736" w:rsidRPr="007E3C50">
        <w:rPr>
          <w:rFonts w:cs="Arial"/>
          <w:bCs w:val="0"/>
          <w:sz w:val="28"/>
          <w:szCs w:val="28"/>
        </w:rPr>
        <w:tab/>
      </w:r>
      <w:r w:rsidR="0002234C" w:rsidRPr="007E3C50">
        <w:rPr>
          <w:rFonts w:cs="Arial"/>
          <w:bCs w:val="0"/>
          <w:sz w:val="28"/>
          <w:szCs w:val="28"/>
        </w:rPr>
        <w:t>Legal</w:t>
      </w:r>
      <w:bookmarkEnd w:id="19"/>
      <w:bookmarkEnd w:id="20"/>
    </w:p>
    <w:p w14:paraId="5FD4B524" w14:textId="77777777" w:rsidR="00B81B35" w:rsidRDefault="00B81B35" w:rsidP="00FC5B01">
      <w:pPr>
        <w:widowControl w:val="0"/>
        <w:tabs>
          <w:tab w:val="left" w:pos="567"/>
        </w:tabs>
        <w:autoSpaceDE w:val="0"/>
        <w:autoSpaceDN w:val="0"/>
        <w:adjustRightInd w:val="0"/>
        <w:spacing w:after="0" w:line="240" w:lineRule="auto"/>
        <w:rPr>
          <w:rFonts w:ascii="Arial" w:eastAsia="Times New Roman" w:hAnsi="Arial" w:cs="Arial"/>
          <w:b/>
          <w:bCs/>
          <w:sz w:val="24"/>
          <w:szCs w:val="24"/>
          <w:lang w:eastAsia="en-GB"/>
        </w:rPr>
      </w:pPr>
    </w:p>
    <w:p w14:paraId="7E361E42" w14:textId="77777777" w:rsidR="0002234C" w:rsidRDefault="0002234C"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02234C">
        <w:rPr>
          <w:rFonts w:ascii="Arial" w:eastAsia="Times New Roman" w:hAnsi="Arial" w:cs="Arial"/>
          <w:bCs/>
          <w:sz w:val="24"/>
          <w:szCs w:val="24"/>
          <w:lang w:eastAsia="en-GB"/>
        </w:rPr>
        <w:t xml:space="preserve">Staff involved in </w:t>
      </w:r>
      <w:r w:rsidR="006B6993">
        <w:rPr>
          <w:rFonts w:ascii="Arial" w:eastAsia="Times New Roman" w:hAnsi="Arial" w:cs="Arial"/>
          <w:bCs/>
          <w:sz w:val="24"/>
          <w:szCs w:val="24"/>
          <w:lang w:eastAsia="en-GB"/>
        </w:rPr>
        <w:t>RT</w:t>
      </w:r>
      <w:r w:rsidRPr="0002234C">
        <w:rPr>
          <w:rFonts w:ascii="Arial" w:eastAsia="Times New Roman" w:hAnsi="Arial" w:cs="Arial"/>
          <w:bCs/>
          <w:sz w:val="24"/>
          <w:szCs w:val="24"/>
          <w:lang w:eastAsia="en-GB"/>
        </w:rPr>
        <w:t xml:space="preserve"> should be mindfu</w:t>
      </w:r>
      <w:r w:rsidR="00BC6073">
        <w:rPr>
          <w:rFonts w:ascii="Arial" w:eastAsia="Times New Roman" w:hAnsi="Arial" w:cs="Arial"/>
          <w:bCs/>
          <w:sz w:val="24"/>
          <w:szCs w:val="24"/>
          <w:lang w:eastAsia="en-GB"/>
        </w:rPr>
        <w:t xml:space="preserve">l of and take account of the: </w:t>
      </w:r>
    </w:p>
    <w:p w14:paraId="7D33D7AA" w14:textId="77777777" w:rsidR="00B81B35" w:rsidRPr="0002234C" w:rsidRDefault="00B81B35"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48E5812E" w14:textId="77777777" w:rsidR="0002234C" w:rsidRPr="00C84736" w:rsidRDefault="0002234C"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C84736">
        <w:rPr>
          <w:rFonts w:ascii="Arial" w:eastAsia="Times New Roman" w:hAnsi="Arial" w:cs="Arial"/>
          <w:sz w:val="24"/>
          <w:szCs w:val="24"/>
          <w:lang w:eastAsia="en-GB"/>
        </w:rPr>
        <w:t xml:space="preserve">relevant sections of the Mental Health Act 1983 and its Code of Practice </w:t>
      </w:r>
    </w:p>
    <w:p w14:paraId="27999542" w14:textId="77777777" w:rsidR="00B81B35" w:rsidRPr="00C84736" w:rsidRDefault="00B81B35" w:rsidP="00412A85">
      <w:pPr>
        <w:widowControl w:val="0"/>
        <w:tabs>
          <w:tab w:val="left" w:pos="426"/>
        </w:tabs>
        <w:autoSpaceDE w:val="0"/>
        <w:autoSpaceDN w:val="0"/>
        <w:adjustRightInd w:val="0"/>
        <w:spacing w:after="0"/>
        <w:rPr>
          <w:rFonts w:ascii="Arial" w:eastAsia="Times New Roman" w:hAnsi="Arial" w:cs="Arial"/>
          <w:sz w:val="24"/>
          <w:szCs w:val="24"/>
          <w:lang w:eastAsia="en-GB"/>
        </w:rPr>
      </w:pPr>
    </w:p>
    <w:p w14:paraId="49FFCCC2" w14:textId="77777777" w:rsidR="00C84736" w:rsidRDefault="00B81B35"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C84736">
        <w:rPr>
          <w:rFonts w:ascii="Arial" w:eastAsia="Times New Roman" w:hAnsi="Arial" w:cs="Arial"/>
          <w:sz w:val="24"/>
          <w:szCs w:val="24"/>
          <w:lang w:eastAsia="en-GB"/>
        </w:rPr>
        <w:t>t</w:t>
      </w:r>
      <w:r w:rsidR="0002234C" w:rsidRPr="00C84736">
        <w:rPr>
          <w:rFonts w:ascii="Arial" w:eastAsia="Times New Roman" w:hAnsi="Arial" w:cs="Arial"/>
          <w:sz w:val="24"/>
          <w:szCs w:val="24"/>
          <w:lang w:eastAsia="en-GB"/>
        </w:rPr>
        <w:t xml:space="preserve">he principles underlying the common law doctrine of ‘necessity’, and the </w:t>
      </w:r>
    </w:p>
    <w:p w14:paraId="755F08C3" w14:textId="77777777" w:rsidR="0002234C" w:rsidRPr="00C84736" w:rsidRDefault="0002234C" w:rsidP="00412A85">
      <w:pPr>
        <w:widowControl w:val="0"/>
        <w:tabs>
          <w:tab w:val="left" w:pos="426"/>
        </w:tabs>
        <w:autoSpaceDE w:val="0"/>
        <w:autoSpaceDN w:val="0"/>
        <w:adjustRightInd w:val="0"/>
        <w:spacing w:after="0"/>
        <w:ind w:left="426"/>
        <w:rPr>
          <w:rFonts w:ascii="Arial" w:eastAsia="Times New Roman" w:hAnsi="Arial" w:cs="Arial"/>
          <w:sz w:val="24"/>
          <w:szCs w:val="24"/>
          <w:lang w:eastAsia="en-GB"/>
        </w:rPr>
      </w:pPr>
      <w:r w:rsidRPr="00C84736">
        <w:rPr>
          <w:rFonts w:ascii="Arial" w:eastAsia="Times New Roman" w:hAnsi="Arial" w:cs="Arial"/>
          <w:sz w:val="24"/>
          <w:szCs w:val="24"/>
          <w:lang w:eastAsia="en-GB"/>
        </w:rPr>
        <w:t xml:space="preserve">requirements of the relevant articles of the European Convention on Human Rights, including Article 2 (right to life) </w:t>
      </w:r>
    </w:p>
    <w:p w14:paraId="59E01C52" w14:textId="77777777" w:rsidR="00B81B35" w:rsidRPr="00C84736" w:rsidRDefault="00B81B35" w:rsidP="00412A85">
      <w:pPr>
        <w:widowControl w:val="0"/>
        <w:tabs>
          <w:tab w:val="left" w:pos="426"/>
        </w:tabs>
        <w:autoSpaceDE w:val="0"/>
        <w:autoSpaceDN w:val="0"/>
        <w:adjustRightInd w:val="0"/>
        <w:spacing w:after="0"/>
        <w:rPr>
          <w:rFonts w:ascii="Arial" w:eastAsia="Times New Roman" w:hAnsi="Arial" w:cs="Arial"/>
          <w:sz w:val="24"/>
          <w:szCs w:val="24"/>
          <w:lang w:eastAsia="en-GB"/>
        </w:rPr>
      </w:pPr>
    </w:p>
    <w:p w14:paraId="05AB5CD2" w14:textId="77777777" w:rsidR="00C423AA" w:rsidRPr="00C84736" w:rsidRDefault="0002234C"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C84736">
        <w:rPr>
          <w:rFonts w:ascii="Arial" w:eastAsia="Times New Roman" w:hAnsi="Arial" w:cs="Arial"/>
          <w:sz w:val="24"/>
          <w:szCs w:val="24"/>
          <w:lang w:eastAsia="en-GB"/>
        </w:rPr>
        <w:t xml:space="preserve">Article 3 (the right to be free from torture or inhuman or degrading treatment or </w:t>
      </w:r>
    </w:p>
    <w:p w14:paraId="1A148E67" w14:textId="77777777" w:rsidR="0002234C" w:rsidRPr="00C84736" w:rsidRDefault="00C84736" w:rsidP="00412A85">
      <w:pPr>
        <w:widowControl w:val="0"/>
        <w:tabs>
          <w:tab w:val="left" w:pos="426"/>
        </w:tabs>
        <w:autoSpaceDE w:val="0"/>
        <w:autoSpaceDN w:val="0"/>
        <w:adjustRightInd w:val="0"/>
        <w:spacing w:after="0"/>
        <w:rPr>
          <w:rFonts w:ascii="Arial" w:eastAsia="Times New Roman" w:hAnsi="Arial" w:cs="Arial"/>
          <w:sz w:val="24"/>
          <w:szCs w:val="24"/>
          <w:lang w:eastAsia="en-GB"/>
        </w:rPr>
      </w:pPr>
      <w:r>
        <w:rPr>
          <w:rFonts w:ascii="Arial" w:eastAsia="Times New Roman" w:hAnsi="Arial" w:cs="Arial"/>
          <w:sz w:val="24"/>
          <w:szCs w:val="24"/>
          <w:lang w:eastAsia="en-GB"/>
        </w:rPr>
        <w:tab/>
      </w:r>
      <w:r w:rsidR="0002234C" w:rsidRPr="00C84736">
        <w:rPr>
          <w:rFonts w:ascii="Arial" w:eastAsia="Times New Roman" w:hAnsi="Arial" w:cs="Arial"/>
          <w:sz w:val="24"/>
          <w:szCs w:val="24"/>
          <w:lang w:eastAsia="en-GB"/>
        </w:rPr>
        <w:t xml:space="preserve">punishment) </w:t>
      </w:r>
    </w:p>
    <w:p w14:paraId="21A7BC0B" w14:textId="77777777" w:rsidR="00B81B35" w:rsidRPr="00C84736" w:rsidRDefault="00B81B35" w:rsidP="00412A85">
      <w:pPr>
        <w:widowControl w:val="0"/>
        <w:tabs>
          <w:tab w:val="left" w:pos="426"/>
        </w:tabs>
        <w:autoSpaceDE w:val="0"/>
        <w:autoSpaceDN w:val="0"/>
        <w:adjustRightInd w:val="0"/>
        <w:spacing w:after="0"/>
        <w:rPr>
          <w:rFonts w:ascii="Arial" w:eastAsia="Times New Roman" w:hAnsi="Arial" w:cs="Arial"/>
          <w:sz w:val="24"/>
          <w:szCs w:val="24"/>
          <w:lang w:eastAsia="en-GB"/>
        </w:rPr>
      </w:pPr>
    </w:p>
    <w:p w14:paraId="3AE5B56F" w14:textId="72603DF6" w:rsidR="00B81B35" w:rsidRPr="00C84736" w:rsidRDefault="0002234C"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C84736">
        <w:rPr>
          <w:rFonts w:ascii="Arial" w:eastAsia="Times New Roman" w:hAnsi="Arial" w:cs="Arial"/>
          <w:sz w:val="24"/>
          <w:szCs w:val="24"/>
          <w:lang w:eastAsia="en-GB"/>
        </w:rPr>
        <w:t>Article 5 (the right to liberty and security of person</w:t>
      </w:r>
      <w:r w:rsidR="00E53BC1">
        <w:rPr>
          <w:rFonts w:ascii="Arial" w:eastAsia="Times New Roman" w:hAnsi="Arial" w:cs="Arial"/>
          <w:sz w:val="24"/>
          <w:szCs w:val="24"/>
          <w:lang w:eastAsia="en-GB"/>
        </w:rPr>
        <w:t>,</w:t>
      </w:r>
      <w:r w:rsidRPr="00C84736">
        <w:rPr>
          <w:rFonts w:ascii="Arial" w:eastAsia="Times New Roman" w:hAnsi="Arial" w:cs="Arial"/>
          <w:sz w:val="24"/>
          <w:szCs w:val="24"/>
          <w:lang w:eastAsia="en-GB"/>
        </w:rPr>
        <w:t xml:space="preserve"> save in prescribed cases) </w:t>
      </w:r>
    </w:p>
    <w:p w14:paraId="196E2916" w14:textId="77777777" w:rsidR="00C84736" w:rsidRDefault="00C84736" w:rsidP="00D71913">
      <w:pPr>
        <w:widowControl w:val="0"/>
        <w:tabs>
          <w:tab w:val="left" w:pos="284"/>
        </w:tabs>
        <w:autoSpaceDE w:val="0"/>
        <w:autoSpaceDN w:val="0"/>
        <w:adjustRightInd w:val="0"/>
        <w:spacing w:after="0" w:line="240" w:lineRule="auto"/>
        <w:rPr>
          <w:rFonts w:ascii="Arial" w:eastAsia="Times New Roman" w:hAnsi="Arial" w:cs="Arial"/>
          <w:bCs/>
          <w:sz w:val="24"/>
          <w:szCs w:val="24"/>
          <w:lang w:eastAsia="en-GB"/>
        </w:rPr>
      </w:pPr>
    </w:p>
    <w:p w14:paraId="322AE897" w14:textId="77777777" w:rsidR="0002234C" w:rsidRDefault="0002234C" w:rsidP="00C84736">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02234C">
        <w:rPr>
          <w:rFonts w:ascii="Arial" w:eastAsia="Times New Roman" w:hAnsi="Arial" w:cs="Arial"/>
          <w:bCs/>
          <w:sz w:val="24"/>
          <w:szCs w:val="24"/>
          <w:lang w:eastAsia="en-GB"/>
        </w:rPr>
        <w:t xml:space="preserve">and </w:t>
      </w:r>
    </w:p>
    <w:p w14:paraId="3329BA27" w14:textId="77777777" w:rsidR="00B81B35" w:rsidRPr="0002234C" w:rsidRDefault="00B81B35" w:rsidP="00D71913">
      <w:pPr>
        <w:widowControl w:val="0"/>
        <w:tabs>
          <w:tab w:val="left" w:pos="284"/>
        </w:tabs>
        <w:autoSpaceDE w:val="0"/>
        <w:autoSpaceDN w:val="0"/>
        <w:adjustRightInd w:val="0"/>
        <w:spacing w:after="0" w:line="240" w:lineRule="auto"/>
        <w:rPr>
          <w:rFonts w:ascii="Arial" w:eastAsia="Times New Roman" w:hAnsi="Arial" w:cs="Arial"/>
          <w:bCs/>
          <w:sz w:val="24"/>
          <w:szCs w:val="24"/>
          <w:lang w:eastAsia="en-GB"/>
        </w:rPr>
      </w:pPr>
    </w:p>
    <w:p w14:paraId="62D74714" w14:textId="77777777" w:rsidR="00C423AA" w:rsidRPr="00C84736" w:rsidRDefault="0002234C"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C84736">
        <w:rPr>
          <w:rFonts w:ascii="Arial" w:eastAsia="Times New Roman" w:hAnsi="Arial" w:cs="Arial"/>
          <w:sz w:val="24"/>
          <w:szCs w:val="24"/>
          <w:lang w:eastAsia="en-GB"/>
        </w:rPr>
        <w:t xml:space="preserve">Article 8 (the right to respect for private and family life), and the principle of </w:t>
      </w:r>
    </w:p>
    <w:p w14:paraId="77CEAD18" w14:textId="77777777" w:rsidR="0002234C" w:rsidRPr="00C84736" w:rsidRDefault="00C84736" w:rsidP="00412A85">
      <w:pPr>
        <w:widowControl w:val="0"/>
        <w:tabs>
          <w:tab w:val="left" w:pos="426"/>
        </w:tabs>
        <w:autoSpaceDE w:val="0"/>
        <w:autoSpaceDN w:val="0"/>
        <w:adjustRightInd w:val="0"/>
        <w:spacing w:after="0"/>
        <w:rPr>
          <w:rFonts w:ascii="Arial" w:eastAsia="Times New Roman" w:hAnsi="Arial" w:cs="Arial"/>
          <w:sz w:val="24"/>
          <w:szCs w:val="24"/>
          <w:lang w:eastAsia="en-GB"/>
        </w:rPr>
      </w:pPr>
      <w:r>
        <w:rPr>
          <w:rFonts w:ascii="Arial" w:eastAsia="Times New Roman" w:hAnsi="Arial" w:cs="Arial"/>
          <w:sz w:val="24"/>
          <w:szCs w:val="24"/>
          <w:lang w:eastAsia="en-GB"/>
        </w:rPr>
        <w:tab/>
      </w:r>
      <w:r w:rsidR="0002234C" w:rsidRPr="00C84736">
        <w:rPr>
          <w:rFonts w:ascii="Arial" w:eastAsia="Times New Roman" w:hAnsi="Arial" w:cs="Arial"/>
          <w:sz w:val="24"/>
          <w:szCs w:val="24"/>
          <w:lang w:eastAsia="en-GB"/>
        </w:rPr>
        <w:t xml:space="preserve">‘proportionality’ </w:t>
      </w:r>
    </w:p>
    <w:p w14:paraId="4ED361F6" w14:textId="77777777" w:rsidR="00B81B35" w:rsidRPr="00C84736" w:rsidRDefault="00B81B35" w:rsidP="00412A85">
      <w:pPr>
        <w:widowControl w:val="0"/>
        <w:tabs>
          <w:tab w:val="left" w:pos="426"/>
        </w:tabs>
        <w:autoSpaceDE w:val="0"/>
        <w:autoSpaceDN w:val="0"/>
        <w:adjustRightInd w:val="0"/>
        <w:spacing w:after="0"/>
        <w:rPr>
          <w:rFonts w:ascii="Arial" w:eastAsia="Times New Roman" w:hAnsi="Arial" w:cs="Arial"/>
          <w:sz w:val="24"/>
          <w:szCs w:val="24"/>
          <w:lang w:eastAsia="en-GB"/>
        </w:rPr>
      </w:pPr>
    </w:p>
    <w:p w14:paraId="1E61F81B" w14:textId="77777777" w:rsidR="00B81B35" w:rsidRPr="00C84736" w:rsidRDefault="0002234C"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C84736">
        <w:rPr>
          <w:rFonts w:ascii="Arial" w:eastAsia="Times New Roman" w:hAnsi="Arial" w:cs="Arial"/>
          <w:sz w:val="24"/>
          <w:szCs w:val="24"/>
          <w:lang w:eastAsia="en-GB"/>
        </w:rPr>
        <w:t xml:space="preserve">the Health and Safety at Work Act 1974, which place duties on both employers and </w:t>
      </w:r>
    </w:p>
    <w:p w14:paraId="2F77E034" w14:textId="77777777" w:rsidR="0002234C" w:rsidRPr="00C84736" w:rsidRDefault="00C84736" w:rsidP="00412A85">
      <w:pPr>
        <w:widowControl w:val="0"/>
        <w:tabs>
          <w:tab w:val="left" w:pos="426"/>
        </w:tabs>
        <w:autoSpaceDE w:val="0"/>
        <w:autoSpaceDN w:val="0"/>
        <w:adjustRightInd w:val="0"/>
        <w:spacing w:after="0"/>
        <w:rPr>
          <w:rFonts w:ascii="Arial" w:eastAsia="Times New Roman" w:hAnsi="Arial" w:cs="Arial"/>
          <w:sz w:val="24"/>
          <w:szCs w:val="24"/>
          <w:lang w:eastAsia="en-GB"/>
        </w:rPr>
      </w:pPr>
      <w:r>
        <w:rPr>
          <w:rFonts w:ascii="Arial" w:eastAsia="Times New Roman" w:hAnsi="Arial" w:cs="Arial"/>
          <w:sz w:val="24"/>
          <w:szCs w:val="24"/>
          <w:lang w:eastAsia="en-GB"/>
        </w:rPr>
        <w:tab/>
      </w:r>
      <w:r w:rsidR="0002234C" w:rsidRPr="00C84736">
        <w:rPr>
          <w:rFonts w:ascii="Arial" w:eastAsia="Times New Roman" w:hAnsi="Arial" w:cs="Arial"/>
          <w:sz w:val="24"/>
          <w:szCs w:val="24"/>
          <w:lang w:eastAsia="en-GB"/>
        </w:rPr>
        <w:t xml:space="preserve">employees, and applies to the risk of violence from patients and the public </w:t>
      </w:r>
    </w:p>
    <w:p w14:paraId="24E0EDCE" w14:textId="77777777" w:rsidR="00C84736" w:rsidRDefault="00C84736" w:rsidP="00412A85">
      <w:pPr>
        <w:widowControl w:val="0"/>
        <w:numPr>
          <w:ilvl w:val="3"/>
          <w:numId w:val="43"/>
        </w:numPr>
        <w:tabs>
          <w:tab w:val="left" w:pos="426"/>
        </w:tabs>
        <w:autoSpaceDE w:val="0"/>
        <w:autoSpaceDN w:val="0"/>
        <w:adjustRightInd w:val="0"/>
        <w:spacing w:after="0"/>
        <w:rPr>
          <w:rFonts w:ascii="Arial" w:eastAsia="Times New Roman" w:hAnsi="Arial" w:cs="Arial"/>
          <w:sz w:val="24"/>
          <w:szCs w:val="24"/>
          <w:lang w:eastAsia="en-GB"/>
        </w:rPr>
      </w:pPr>
    </w:p>
    <w:p w14:paraId="640FB32D" w14:textId="7502D844" w:rsidR="00C84736" w:rsidRDefault="0002234C"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C84736">
        <w:rPr>
          <w:rFonts w:ascii="Arial" w:eastAsia="Times New Roman" w:hAnsi="Arial" w:cs="Arial"/>
          <w:sz w:val="24"/>
          <w:szCs w:val="24"/>
          <w:lang w:eastAsia="en-GB"/>
        </w:rPr>
        <w:t>the Management of Health and Safety at Wor</w:t>
      </w:r>
      <w:r w:rsidR="00C84736">
        <w:rPr>
          <w:rFonts w:ascii="Arial" w:eastAsia="Times New Roman" w:hAnsi="Arial" w:cs="Arial"/>
          <w:sz w:val="24"/>
          <w:szCs w:val="24"/>
          <w:lang w:eastAsia="en-GB"/>
        </w:rPr>
        <w:t>k Regulations 199</w:t>
      </w:r>
      <w:r w:rsidR="009819A9">
        <w:rPr>
          <w:rFonts w:ascii="Arial" w:eastAsia="Times New Roman" w:hAnsi="Arial" w:cs="Arial"/>
          <w:sz w:val="24"/>
          <w:szCs w:val="24"/>
          <w:lang w:eastAsia="en-GB"/>
        </w:rPr>
        <w:t>9</w:t>
      </w:r>
      <w:r w:rsidR="00C84736">
        <w:rPr>
          <w:rFonts w:ascii="Arial" w:eastAsia="Times New Roman" w:hAnsi="Arial" w:cs="Arial"/>
          <w:sz w:val="24"/>
          <w:szCs w:val="24"/>
          <w:lang w:eastAsia="en-GB"/>
        </w:rPr>
        <w:t xml:space="preserve">, which place </w:t>
      </w:r>
    </w:p>
    <w:p w14:paraId="375A5215" w14:textId="77777777" w:rsidR="00110153" w:rsidRDefault="0002234C" w:rsidP="00110153">
      <w:pPr>
        <w:widowControl w:val="0"/>
        <w:tabs>
          <w:tab w:val="left" w:pos="426"/>
        </w:tabs>
        <w:autoSpaceDE w:val="0"/>
        <w:autoSpaceDN w:val="0"/>
        <w:adjustRightInd w:val="0"/>
        <w:spacing w:after="0"/>
        <w:ind w:left="426"/>
        <w:rPr>
          <w:rFonts w:ascii="Arial" w:eastAsia="Times New Roman" w:hAnsi="Arial" w:cs="Arial"/>
          <w:sz w:val="24"/>
          <w:szCs w:val="24"/>
          <w:lang w:eastAsia="en-GB"/>
        </w:rPr>
      </w:pPr>
      <w:r w:rsidRPr="00C84736">
        <w:rPr>
          <w:rFonts w:ascii="Arial" w:eastAsia="Times New Roman" w:hAnsi="Arial" w:cs="Arial"/>
          <w:sz w:val="24"/>
          <w:szCs w:val="24"/>
          <w:lang w:eastAsia="en-GB"/>
        </w:rPr>
        <w:t>specific duties on the employer to ensure suitable arrangements for the effective planning, organisation, control, maintenance and review of health and safety (these duties include ensuring that the risk assessments are undertaken and implemented).</w:t>
      </w:r>
    </w:p>
    <w:p w14:paraId="6C8ADB07" w14:textId="77777777" w:rsidR="00110153" w:rsidRDefault="00110153" w:rsidP="00110153">
      <w:pPr>
        <w:widowControl w:val="0"/>
        <w:tabs>
          <w:tab w:val="left" w:pos="426"/>
        </w:tabs>
        <w:autoSpaceDE w:val="0"/>
        <w:autoSpaceDN w:val="0"/>
        <w:adjustRightInd w:val="0"/>
        <w:rPr>
          <w:rFonts w:ascii="Arial" w:hAnsi="Arial" w:cs="Arial"/>
        </w:rPr>
      </w:pPr>
    </w:p>
    <w:p w14:paraId="295A32DA" w14:textId="5B8BC2F0" w:rsidR="00110153" w:rsidRPr="00BC3DA0" w:rsidRDefault="00110153" w:rsidP="00BC3DA0">
      <w:pPr>
        <w:pStyle w:val="ListParagraph"/>
        <w:widowControl w:val="0"/>
        <w:numPr>
          <w:ilvl w:val="0"/>
          <w:numId w:val="51"/>
        </w:numPr>
        <w:tabs>
          <w:tab w:val="left" w:pos="426"/>
        </w:tabs>
        <w:autoSpaceDE w:val="0"/>
        <w:autoSpaceDN w:val="0"/>
        <w:adjustRightInd w:val="0"/>
        <w:rPr>
          <w:rFonts w:ascii="Arial" w:hAnsi="Arial" w:cs="Arial"/>
        </w:rPr>
      </w:pPr>
      <w:r w:rsidRPr="00110153">
        <w:rPr>
          <w:rFonts w:ascii="Arial" w:hAnsi="Arial" w:cs="Arial"/>
        </w:rPr>
        <w:t xml:space="preserve">Mental Health Units (Use of Force) Act 2018 which defines “Chemical Restraint” as </w:t>
      </w:r>
      <w:r w:rsidRPr="00BC3DA0">
        <w:rPr>
          <w:rFonts w:ascii="Arial" w:hAnsi="Arial" w:cs="Arial"/>
          <w:lang w:val="en"/>
        </w:rPr>
        <w:t xml:space="preserve">the use of medication that is intended to prevent, </w:t>
      </w:r>
      <w:r w:rsidR="00E56C9A" w:rsidRPr="00BC3DA0">
        <w:rPr>
          <w:rFonts w:ascii="Arial" w:hAnsi="Arial" w:cs="Arial"/>
          <w:lang w:val="en"/>
        </w:rPr>
        <w:t>restrict,</w:t>
      </w:r>
      <w:r w:rsidRPr="00BC3DA0">
        <w:rPr>
          <w:rFonts w:ascii="Arial" w:hAnsi="Arial" w:cs="Arial"/>
          <w:lang w:val="en"/>
        </w:rPr>
        <w:t xml:space="preserve"> or subdue movement of any part of the patient</w:t>
      </w:r>
      <w:r w:rsidRPr="00BC3DA0">
        <w:rPr>
          <w:rFonts w:ascii="Arial" w:hAnsi="Arial" w:cs="Arial" w:hint="eastAsia"/>
          <w:lang w:val="en"/>
        </w:rPr>
        <w:t>’</w:t>
      </w:r>
      <w:r w:rsidRPr="00BC3DA0">
        <w:rPr>
          <w:rFonts w:ascii="Arial" w:hAnsi="Arial" w:cs="Arial"/>
          <w:lang w:val="en"/>
        </w:rPr>
        <w:t xml:space="preserve">s body. This includes the use of rapid </w:t>
      </w:r>
      <w:r w:rsidRPr="00BC3DA0">
        <w:rPr>
          <w:rFonts w:ascii="Arial" w:hAnsi="Arial" w:cs="Arial"/>
        </w:rPr>
        <w:t>tranquillisation</w:t>
      </w:r>
      <w:r w:rsidRPr="00BC3DA0">
        <w:rPr>
          <w:rFonts w:ascii="Arial" w:hAnsi="Arial" w:cs="Arial"/>
          <w:lang w:val="en"/>
        </w:rPr>
        <w:t xml:space="preserve"> (see </w:t>
      </w:r>
      <w:hyperlink r:id="rId11" w:history="1">
        <w:r w:rsidRPr="00BC3DA0">
          <w:rPr>
            <w:rStyle w:val="Hyperlink"/>
            <w:rFonts w:ascii="Arial" w:hAnsi="Arial" w:cs="Arial"/>
            <w:lang w:val="en"/>
          </w:rPr>
          <w:t>National Institute for Health and Care Excellence (NICE) guideline [NG10] Violence and aggression: short-term management in mental health, health and community settings</w:t>
        </w:r>
      </w:hyperlink>
      <w:r w:rsidRPr="00BC3DA0">
        <w:rPr>
          <w:rFonts w:ascii="Arial" w:hAnsi="Arial" w:cs="Arial"/>
          <w:lang w:val="en"/>
        </w:rPr>
        <w:t>)</w:t>
      </w:r>
    </w:p>
    <w:p w14:paraId="132D8D36" w14:textId="77777777" w:rsidR="00B81B35" w:rsidRPr="0002234C" w:rsidRDefault="00B81B35" w:rsidP="00B81B35">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558EF974" w14:textId="77777777" w:rsidR="0002234C" w:rsidRDefault="0002234C"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02234C">
        <w:rPr>
          <w:rFonts w:ascii="Arial" w:eastAsia="Times New Roman" w:hAnsi="Arial" w:cs="Arial"/>
          <w:bCs/>
          <w:sz w:val="24"/>
          <w:szCs w:val="24"/>
          <w:lang w:eastAsia="en-GB"/>
        </w:rPr>
        <w:t xml:space="preserve">It is also important to ensure that any developing situation or positive intervention takes into account the individual needs of </w:t>
      </w:r>
      <w:r w:rsidR="00AF013D">
        <w:rPr>
          <w:rFonts w:ascii="Arial" w:eastAsia="Times New Roman" w:hAnsi="Arial" w:cs="Arial"/>
          <w:bCs/>
          <w:sz w:val="24"/>
          <w:szCs w:val="24"/>
          <w:lang w:eastAsia="en-GB"/>
        </w:rPr>
        <w:t>patients</w:t>
      </w:r>
      <w:r w:rsidRPr="0002234C">
        <w:rPr>
          <w:rFonts w:ascii="Arial" w:eastAsia="Times New Roman" w:hAnsi="Arial" w:cs="Arial"/>
          <w:bCs/>
          <w:sz w:val="24"/>
          <w:szCs w:val="24"/>
          <w:lang w:eastAsia="en-GB"/>
        </w:rPr>
        <w:t xml:space="preserve"> related to: </w:t>
      </w:r>
    </w:p>
    <w:p w14:paraId="6904B0C1" w14:textId="77777777" w:rsidR="00B81B35" w:rsidRPr="0002234C" w:rsidRDefault="00B81B35"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73FDBF3E" w14:textId="77777777" w:rsidR="0002234C" w:rsidRPr="00C84736" w:rsidRDefault="0002234C"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C84736">
        <w:rPr>
          <w:rFonts w:ascii="Arial" w:eastAsia="Times New Roman" w:hAnsi="Arial" w:cs="Arial"/>
          <w:sz w:val="24"/>
          <w:szCs w:val="24"/>
          <w:lang w:eastAsia="en-GB"/>
        </w:rPr>
        <w:t xml:space="preserve">sensory impairment </w:t>
      </w:r>
    </w:p>
    <w:p w14:paraId="689E9346" w14:textId="77777777" w:rsidR="0002234C" w:rsidRPr="00C84736" w:rsidRDefault="0002234C"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C84736">
        <w:rPr>
          <w:rFonts w:ascii="Arial" w:eastAsia="Times New Roman" w:hAnsi="Arial" w:cs="Arial"/>
          <w:sz w:val="24"/>
          <w:szCs w:val="24"/>
          <w:lang w:eastAsia="en-GB"/>
        </w:rPr>
        <w:t xml:space="preserve">black and minority ethnic </w:t>
      </w:r>
      <w:r w:rsidR="00AF013D" w:rsidRPr="00C84736">
        <w:rPr>
          <w:rFonts w:ascii="Arial" w:eastAsia="Times New Roman" w:hAnsi="Arial" w:cs="Arial"/>
          <w:sz w:val="24"/>
          <w:szCs w:val="24"/>
          <w:lang w:eastAsia="en-GB"/>
        </w:rPr>
        <w:t>patients</w:t>
      </w:r>
      <w:r w:rsidRPr="00C84736">
        <w:rPr>
          <w:rFonts w:ascii="Arial" w:eastAsia="Times New Roman" w:hAnsi="Arial" w:cs="Arial"/>
          <w:sz w:val="24"/>
          <w:szCs w:val="24"/>
          <w:lang w:eastAsia="en-GB"/>
        </w:rPr>
        <w:t xml:space="preserve">. </w:t>
      </w:r>
    </w:p>
    <w:p w14:paraId="2684D80C" w14:textId="77777777" w:rsidR="0002234C" w:rsidRPr="00C84736" w:rsidRDefault="00AF013D"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C84736">
        <w:rPr>
          <w:rFonts w:ascii="Arial" w:eastAsia="Times New Roman" w:hAnsi="Arial" w:cs="Arial"/>
          <w:sz w:val="24"/>
          <w:szCs w:val="24"/>
          <w:lang w:eastAsia="en-GB"/>
        </w:rPr>
        <w:t>patients</w:t>
      </w:r>
      <w:r w:rsidR="0002234C" w:rsidRPr="00C84736">
        <w:rPr>
          <w:rFonts w:ascii="Arial" w:eastAsia="Times New Roman" w:hAnsi="Arial" w:cs="Arial"/>
          <w:sz w:val="24"/>
          <w:szCs w:val="24"/>
          <w:lang w:eastAsia="en-GB"/>
        </w:rPr>
        <w:t xml:space="preserve"> with a physical impairment </w:t>
      </w:r>
    </w:p>
    <w:p w14:paraId="51610240" w14:textId="77777777" w:rsidR="0002234C" w:rsidRPr="00C84736" w:rsidRDefault="00AF013D"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C84736">
        <w:rPr>
          <w:rFonts w:ascii="Arial" w:eastAsia="Times New Roman" w:hAnsi="Arial" w:cs="Arial"/>
          <w:sz w:val="24"/>
          <w:szCs w:val="24"/>
          <w:lang w:eastAsia="en-GB"/>
        </w:rPr>
        <w:t>patients</w:t>
      </w:r>
      <w:r w:rsidR="0002234C" w:rsidRPr="00C84736">
        <w:rPr>
          <w:rFonts w:ascii="Arial" w:eastAsia="Times New Roman" w:hAnsi="Arial" w:cs="Arial"/>
          <w:sz w:val="24"/>
          <w:szCs w:val="24"/>
          <w:lang w:eastAsia="en-GB"/>
        </w:rPr>
        <w:t xml:space="preserve"> with a cognitive impairment </w:t>
      </w:r>
    </w:p>
    <w:p w14:paraId="11A02C71" w14:textId="77777777" w:rsidR="00C423AA" w:rsidRPr="00C84736" w:rsidRDefault="007B2BB5"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C84736">
        <w:rPr>
          <w:rFonts w:ascii="Arial" w:eastAsia="Times New Roman" w:hAnsi="Arial" w:cs="Arial"/>
          <w:sz w:val="24"/>
          <w:szCs w:val="24"/>
          <w:lang w:eastAsia="en-GB"/>
        </w:rPr>
        <w:lastRenderedPageBreak/>
        <w:t>gender assignment</w:t>
      </w:r>
      <w:r w:rsidR="0002234C" w:rsidRPr="00C84736">
        <w:rPr>
          <w:rFonts w:ascii="Arial" w:eastAsia="Times New Roman" w:hAnsi="Arial" w:cs="Arial"/>
          <w:sz w:val="24"/>
          <w:szCs w:val="24"/>
          <w:lang w:eastAsia="en-GB"/>
        </w:rPr>
        <w:t xml:space="preserve"> e.g. (are some members of staff who are restraining of the same </w:t>
      </w:r>
    </w:p>
    <w:p w14:paraId="48D5A0B3" w14:textId="77777777" w:rsidR="0002234C" w:rsidRPr="00C84736" w:rsidRDefault="00C84736" w:rsidP="00412A85">
      <w:pPr>
        <w:widowControl w:val="0"/>
        <w:tabs>
          <w:tab w:val="left" w:pos="426"/>
        </w:tabs>
        <w:autoSpaceDE w:val="0"/>
        <w:autoSpaceDN w:val="0"/>
        <w:adjustRightInd w:val="0"/>
        <w:spacing w:after="0"/>
        <w:rPr>
          <w:rFonts w:ascii="Arial" w:eastAsia="Times New Roman" w:hAnsi="Arial" w:cs="Arial"/>
          <w:sz w:val="24"/>
          <w:szCs w:val="24"/>
          <w:lang w:eastAsia="en-GB"/>
        </w:rPr>
      </w:pPr>
      <w:r>
        <w:rPr>
          <w:rFonts w:ascii="Arial" w:eastAsia="Times New Roman" w:hAnsi="Arial" w:cs="Arial"/>
          <w:sz w:val="24"/>
          <w:szCs w:val="24"/>
          <w:lang w:eastAsia="en-GB"/>
        </w:rPr>
        <w:tab/>
      </w:r>
      <w:r w:rsidR="0002234C" w:rsidRPr="00C84736">
        <w:rPr>
          <w:rFonts w:ascii="Arial" w:eastAsia="Times New Roman" w:hAnsi="Arial" w:cs="Arial"/>
          <w:sz w:val="24"/>
          <w:szCs w:val="24"/>
          <w:lang w:eastAsia="en-GB"/>
        </w:rPr>
        <w:t xml:space="preserve">sex) </w:t>
      </w:r>
    </w:p>
    <w:p w14:paraId="4682CEF7" w14:textId="77777777" w:rsidR="0002234C" w:rsidRPr="00C84736" w:rsidRDefault="00AF013D"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C84736">
        <w:rPr>
          <w:rFonts w:ascii="Arial" w:eastAsia="Times New Roman" w:hAnsi="Arial" w:cs="Arial"/>
          <w:sz w:val="24"/>
          <w:szCs w:val="24"/>
          <w:lang w:eastAsia="en-GB"/>
        </w:rPr>
        <w:t>patients</w:t>
      </w:r>
      <w:r w:rsidR="0002234C" w:rsidRPr="00C84736">
        <w:rPr>
          <w:rFonts w:ascii="Arial" w:eastAsia="Times New Roman" w:hAnsi="Arial" w:cs="Arial"/>
          <w:sz w:val="24"/>
          <w:szCs w:val="24"/>
          <w:lang w:eastAsia="en-GB"/>
        </w:rPr>
        <w:t xml:space="preserve"> with communication difficulties. </w:t>
      </w:r>
    </w:p>
    <w:p w14:paraId="234AAEB4" w14:textId="77777777" w:rsidR="00405C42" w:rsidRPr="00C84736" w:rsidRDefault="00405C42"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C84736">
        <w:rPr>
          <w:rFonts w:ascii="Arial" w:eastAsia="Times New Roman" w:hAnsi="Arial" w:cs="Arial"/>
          <w:sz w:val="24"/>
          <w:szCs w:val="24"/>
          <w:lang w:eastAsia="en-GB"/>
        </w:rPr>
        <w:t xml:space="preserve">Frail older </w:t>
      </w:r>
      <w:r w:rsidR="00AF013D" w:rsidRPr="00C84736">
        <w:rPr>
          <w:rFonts w:ascii="Arial" w:eastAsia="Times New Roman" w:hAnsi="Arial" w:cs="Arial"/>
          <w:sz w:val="24"/>
          <w:szCs w:val="24"/>
          <w:lang w:eastAsia="en-GB"/>
        </w:rPr>
        <w:t>patients</w:t>
      </w:r>
    </w:p>
    <w:p w14:paraId="031CE21F" w14:textId="77777777" w:rsidR="003125D3" w:rsidRPr="00C423AA" w:rsidRDefault="003125D3" w:rsidP="00C423AA">
      <w:pPr>
        <w:spacing w:after="0" w:line="240" w:lineRule="auto"/>
      </w:pPr>
    </w:p>
    <w:p w14:paraId="061B719E" w14:textId="77777777" w:rsidR="00C423AA" w:rsidRPr="00C423AA" w:rsidRDefault="00C423AA" w:rsidP="00C423AA">
      <w:pPr>
        <w:spacing w:after="0" w:line="240" w:lineRule="auto"/>
      </w:pPr>
    </w:p>
    <w:p w14:paraId="65E27046" w14:textId="77777777" w:rsidR="00C423AA" w:rsidRDefault="00C423AA" w:rsidP="00C423AA">
      <w:pPr>
        <w:spacing w:after="0" w:line="240" w:lineRule="auto"/>
      </w:pPr>
    </w:p>
    <w:p w14:paraId="3AFA0EE7" w14:textId="77777777" w:rsidR="00BD18E9" w:rsidRDefault="005A1D3B" w:rsidP="007E3C50">
      <w:pPr>
        <w:pStyle w:val="Heading1"/>
        <w:spacing w:before="0" w:after="0"/>
        <w:rPr>
          <w:rFonts w:cs="Arial"/>
          <w:b w:val="0"/>
          <w:bCs w:val="0"/>
          <w:sz w:val="24"/>
          <w:szCs w:val="24"/>
        </w:rPr>
      </w:pPr>
      <w:bookmarkStart w:id="21" w:name="_Toc30430878"/>
      <w:bookmarkStart w:id="22" w:name="_Toc30499316"/>
      <w:r w:rsidRPr="007E3C50">
        <w:rPr>
          <w:rFonts w:cs="Arial"/>
          <w:bCs w:val="0"/>
          <w:sz w:val="28"/>
          <w:szCs w:val="28"/>
        </w:rPr>
        <w:t>5</w:t>
      </w:r>
      <w:r w:rsidR="00BD18E9" w:rsidRPr="007E3C50">
        <w:rPr>
          <w:rFonts w:cs="Arial"/>
          <w:bCs w:val="0"/>
          <w:sz w:val="28"/>
          <w:szCs w:val="28"/>
        </w:rPr>
        <w:t xml:space="preserve">.0 </w:t>
      </w:r>
      <w:r w:rsidR="00BD18E9" w:rsidRPr="007E3C50">
        <w:rPr>
          <w:rFonts w:cs="Arial"/>
          <w:bCs w:val="0"/>
          <w:sz w:val="28"/>
          <w:szCs w:val="28"/>
        </w:rPr>
        <w:tab/>
        <w:t>Duties within the Organisation</w:t>
      </w:r>
      <w:bookmarkEnd w:id="21"/>
      <w:bookmarkEnd w:id="22"/>
    </w:p>
    <w:p w14:paraId="261A8A89" w14:textId="77777777" w:rsidR="009F1C1E" w:rsidRPr="00BD18E9" w:rsidRDefault="009F1C1E" w:rsidP="00FC5B01">
      <w:pPr>
        <w:tabs>
          <w:tab w:val="left" w:pos="567"/>
        </w:tabs>
        <w:autoSpaceDE w:val="0"/>
        <w:autoSpaceDN w:val="0"/>
        <w:adjustRightInd w:val="0"/>
        <w:spacing w:after="0" w:line="240" w:lineRule="auto"/>
        <w:jc w:val="both"/>
        <w:rPr>
          <w:rFonts w:ascii="Arial" w:eastAsia="Times New Roman" w:hAnsi="Arial" w:cs="Arial"/>
          <w:b/>
          <w:bCs/>
          <w:sz w:val="24"/>
          <w:szCs w:val="24"/>
          <w:lang w:eastAsia="en-GB"/>
        </w:rPr>
      </w:pPr>
    </w:p>
    <w:p w14:paraId="634182B5" w14:textId="77777777" w:rsidR="00B81B35" w:rsidRDefault="00A02ECC" w:rsidP="00FC5B01">
      <w:pPr>
        <w:autoSpaceDE w:val="0"/>
        <w:autoSpaceDN w:val="0"/>
        <w:adjustRightInd w:val="0"/>
        <w:spacing w:after="0" w:line="240" w:lineRule="auto"/>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Prescriber</w:t>
      </w:r>
      <w:r w:rsidR="00405C42" w:rsidRPr="0002234C">
        <w:rPr>
          <w:rFonts w:ascii="Arial" w:eastAsia="Times New Roman" w:hAnsi="Arial" w:cs="Arial"/>
          <w:b/>
          <w:bCs/>
          <w:sz w:val="24"/>
          <w:szCs w:val="24"/>
          <w:lang w:eastAsia="en-GB"/>
        </w:rPr>
        <w:t xml:space="preserve"> </w:t>
      </w:r>
    </w:p>
    <w:p w14:paraId="63404AE5" w14:textId="77777777" w:rsidR="00B81B35" w:rsidRDefault="00B81B35" w:rsidP="00FC5B01">
      <w:pPr>
        <w:autoSpaceDE w:val="0"/>
        <w:autoSpaceDN w:val="0"/>
        <w:adjustRightInd w:val="0"/>
        <w:spacing w:after="0" w:line="240" w:lineRule="auto"/>
        <w:jc w:val="both"/>
        <w:rPr>
          <w:rFonts w:ascii="Arial" w:eastAsia="Times New Roman" w:hAnsi="Arial" w:cs="Arial"/>
          <w:b/>
          <w:bCs/>
          <w:sz w:val="24"/>
          <w:szCs w:val="24"/>
          <w:lang w:eastAsia="en-GB"/>
        </w:rPr>
      </w:pPr>
    </w:p>
    <w:p w14:paraId="348617AC" w14:textId="77777777" w:rsidR="00C423AA" w:rsidRPr="00C84736" w:rsidRDefault="002F6A40"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C84736">
        <w:rPr>
          <w:rFonts w:ascii="Arial" w:eastAsia="Times New Roman" w:hAnsi="Arial" w:cs="Arial"/>
          <w:sz w:val="24"/>
          <w:szCs w:val="24"/>
          <w:lang w:eastAsia="en-GB"/>
        </w:rPr>
        <w:t>T</w:t>
      </w:r>
      <w:r w:rsidR="0002234C" w:rsidRPr="00C84736">
        <w:rPr>
          <w:rFonts w:ascii="Arial" w:eastAsia="Times New Roman" w:hAnsi="Arial" w:cs="Arial"/>
          <w:sz w:val="24"/>
          <w:szCs w:val="24"/>
          <w:lang w:eastAsia="en-GB"/>
        </w:rPr>
        <w:t xml:space="preserve">o ensure </w:t>
      </w:r>
      <w:r w:rsidR="00AF013D" w:rsidRPr="00C84736">
        <w:rPr>
          <w:rFonts w:ascii="Arial" w:eastAsia="Times New Roman" w:hAnsi="Arial" w:cs="Arial"/>
          <w:sz w:val="24"/>
          <w:szCs w:val="24"/>
          <w:lang w:eastAsia="en-GB"/>
        </w:rPr>
        <w:t>patient</w:t>
      </w:r>
      <w:r w:rsidR="00B81B35" w:rsidRPr="00C84736">
        <w:rPr>
          <w:rFonts w:ascii="Arial" w:eastAsia="Times New Roman" w:hAnsi="Arial" w:cs="Arial"/>
          <w:sz w:val="24"/>
          <w:szCs w:val="24"/>
          <w:lang w:eastAsia="en-GB"/>
        </w:rPr>
        <w:t>’</w:t>
      </w:r>
      <w:r w:rsidR="00AF013D" w:rsidRPr="00C84736">
        <w:rPr>
          <w:rFonts w:ascii="Arial" w:eastAsia="Times New Roman" w:hAnsi="Arial" w:cs="Arial"/>
          <w:sz w:val="24"/>
          <w:szCs w:val="24"/>
          <w:lang w:eastAsia="en-GB"/>
        </w:rPr>
        <w:t>s</w:t>
      </w:r>
      <w:r w:rsidR="0002234C" w:rsidRPr="00C84736">
        <w:rPr>
          <w:rFonts w:ascii="Arial" w:eastAsia="Times New Roman" w:hAnsi="Arial" w:cs="Arial"/>
          <w:sz w:val="24"/>
          <w:szCs w:val="24"/>
          <w:lang w:eastAsia="en-GB"/>
        </w:rPr>
        <w:t xml:space="preserve"> prescription includes details of what medication to use for </w:t>
      </w:r>
      <w:r w:rsidR="006B6993" w:rsidRPr="00C84736">
        <w:rPr>
          <w:rFonts w:ascii="Arial" w:eastAsia="Times New Roman" w:hAnsi="Arial" w:cs="Arial"/>
          <w:sz w:val="24"/>
          <w:szCs w:val="24"/>
          <w:lang w:eastAsia="en-GB"/>
        </w:rPr>
        <w:t>RT</w:t>
      </w:r>
      <w:r w:rsidR="00930817" w:rsidRPr="00C84736">
        <w:rPr>
          <w:rFonts w:ascii="Arial" w:eastAsia="Times New Roman" w:hAnsi="Arial" w:cs="Arial"/>
          <w:sz w:val="24"/>
          <w:szCs w:val="24"/>
          <w:lang w:eastAsia="en-GB"/>
        </w:rPr>
        <w:t xml:space="preserve">, in </w:t>
      </w:r>
    </w:p>
    <w:p w14:paraId="1746EB37" w14:textId="77777777" w:rsidR="00B81B35" w:rsidRPr="00C84736" w:rsidRDefault="00C84736" w:rsidP="00412A85">
      <w:pPr>
        <w:widowControl w:val="0"/>
        <w:tabs>
          <w:tab w:val="left" w:pos="426"/>
        </w:tabs>
        <w:autoSpaceDE w:val="0"/>
        <w:autoSpaceDN w:val="0"/>
        <w:adjustRightInd w:val="0"/>
        <w:spacing w:after="0"/>
        <w:rPr>
          <w:rFonts w:ascii="Arial" w:eastAsia="Times New Roman" w:hAnsi="Arial" w:cs="Arial"/>
          <w:sz w:val="24"/>
          <w:szCs w:val="24"/>
          <w:lang w:eastAsia="en-GB"/>
        </w:rPr>
      </w:pPr>
      <w:r>
        <w:rPr>
          <w:rFonts w:ascii="Arial" w:eastAsia="Times New Roman" w:hAnsi="Arial" w:cs="Arial"/>
          <w:sz w:val="24"/>
          <w:szCs w:val="24"/>
          <w:lang w:eastAsia="en-GB"/>
        </w:rPr>
        <w:tab/>
      </w:r>
      <w:r w:rsidR="00930817" w:rsidRPr="00C84736">
        <w:rPr>
          <w:rFonts w:ascii="Arial" w:eastAsia="Times New Roman" w:hAnsi="Arial" w:cs="Arial"/>
          <w:sz w:val="24"/>
          <w:szCs w:val="24"/>
          <w:lang w:eastAsia="en-GB"/>
        </w:rPr>
        <w:t>what do</w:t>
      </w:r>
      <w:r w:rsidR="0002234C" w:rsidRPr="00C84736">
        <w:rPr>
          <w:rFonts w:ascii="Arial" w:eastAsia="Times New Roman" w:hAnsi="Arial" w:cs="Arial"/>
          <w:sz w:val="24"/>
          <w:szCs w:val="24"/>
          <w:lang w:eastAsia="en-GB"/>
        </w:rPr>
        <w:t>s</w:t>
      </w:r>
      <w:r w:rsidR="00930817" w:rsidRPr="00C84736">
        <w:rPr>
          <w:rFonts w:ascii="Arial" w:eastAsia="Times New Roman" w:hAnsi="Arial" w:cs="Arial"/>
          <w:sz w:val="24"/>
          <w:szCs w:val="24"/>
          <w:lang w:eastAsia="en-GB"/>
        </w:rPr>
        <w:t>e</w:t>
      </w:r>
      <w:r w:rsidR="0002234C" w:rsidRPr="00C84736">
        <w:rPr>
          <w:rFonts w:ascii="Arial" w:eastAsia="Times New Roman" w:hAnsi="Arial" w:cs="Arial"/>
          <w:sz w:val="24"/>
          <w:szCs w:val="24"/>
          <w:lang w:eastAsia="en-GB"/>
        </w:rPr>
        <w:t xml:space="preserve"> range</w:t>
      </w:r>
      <w:r w:rsidR="00B81B35" w:rsidRPr="00C84736">
        <w:rPr>
          <w:rFonts w:ascii="Arial" w:eastAsia="Times New Roman" w:hAnsi="Arial" w:cs="Arial"/>
          <w:sz w:val="24"/>
          <w:szCs w:val="24"/>
          <w:lang w:eastAsia="en-GB"/>
        </w:rPr>
        <w:t>,</w:t>
      </w:r>
      <w:r w:rsidR="002F6A40" w:rsidRPr="00C84736">
        <w:rPr>
          <w:rFonts w:ascii="Arial" w:eastAsia="Times New Roman" w:hAnsi="Arial" w:cs="Arial"/>
          <w:sz w:val="24"/>
          <w:szCs w:val="24"/>
          <w:lang w:eastAsia="en-GB"/>
        </w:rPr>
        <w:t xml:space="preserve"> and with what frequency</w:t>
      </w:r>
    </w:p>
    <w:p w14:paraId="16BA6CA2" w14:textId="77777777" w:rsidR="00B81B35" w:rsidRPr="00C84736" w:rsidRDefault="00B81B35" w:rsidP="00412A85">
      <w:pPr>
        <w:widowControl w:val="0"/>
        <w:tabs>
          <w:tab w:val="left" w:pos="426"/>
        </w:tabs>
        <w:autoSpaceDE w:val="0"/>
        <w:autoSpaceDN w:val="0"/>
        <w:adjustRightInd w:val="0"/>
        <w:spacing w:after="0"/>
        <w:rPr>
          <w:rFonts w:ascii="Arial" w:eastAsia="Times New Roman" w:hAnsi="Arial" w:cs="Arial"/>
          <w:sz w:val="24"/>
          <w:szCs w:val="24"/>
          <w:lang w:eastAsia="en-GB"/>
        </w:rPr>
      </w:pPr>
    </w:p>
    <w:p w14:paraId="08E6398E" w14:textId="77777777" w:rsidR="00C84736" w:rsidRDefault="0002234C"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C84736">
        <w:rPr>
          <w:rFonts w:ascii="Arial" w:eastAsia="Times New Roman" w:hAnsi="Arial" w:cs="Arial"/>
          <w:sz w:val="24"/>
          <w:szCs w:val="24"/>
          <w:lang w:eastAsia="en-GB"/>
        </w:rPr>
        <w:t>Minimum time between doses and the maximum do</w:t>
      </w:r>
      <w:r w:rsidR="002F6A40" w:rsidRPr="00C84736">
        <w:rPr>
          <w:rFonts w:ascii="Arial" w:eastAsia="Times New Roman" w:hAnsi="Arial" w:cs="Arial"/>
          <w:sz w:val="24"/>
          <w:szCs w:val="24"/>
          <w:lang w:eastAsia="en-GB"/>
        </w:rPr>
        <w:t>se</w:t>
      </w:r>
      <w:r w:rsidRPr="00C84736">
        <w:rPr>
          <w:rFonts w:ascii="Arial" w:eastAsia="Times New Roman" w:hAnsi="Arial" w:cs="Arial"/>
          <w:sz w:val="24"/>
          <w:szCs w:val="24"/>
          <w:lang w:eastAsia="en-GB"/>
        </w:rPr>
        <w:t xml:space="preserve"> to be administered in a </w:t>
      </w:r>
    </w:p>
    <w:p w14:paraId="033AA0A1" w14:textId="77777777" w:rsidR="0002234C" w:rsidRPr="00C84736" w:rsidRDefault="00C84736" w:rsidP="00412A85">
      <w:pPr>
        <w:widowControl w:val="0"/>
        <w:tabs>
          <w:tab w:val="left" w:pos="426"/>
        </w:tabs>
        <w:autoSpaceDE w:val="0"/>
        <w:autoSpaceDN w:val="0"/>
        <w:adjustRightInd w:val="0"/>
        <w:spacing w:after="0"/>
        <w:rPr>
          <w:rFonts w:ascii="Arial" w:eastAsia="Times New Roman" w:hAnsi="Arial" w:cs="Arial"/>
          <w:sz w:val="24"/>
          <w:szCs w:val="24"/>
          <w:lang w:eastAsia="en-GB"/>
        </w:rPr>
      </w:pPr>
      <w:r>
        <w:rPr>
          <w:rFonts w:ascii="Arial" w:eastAsia="Times New Roman" w:hAnsi="Arial" w:cs="Arial"/>
          <w:sz w:val="24"/>
          <w:szCs w:val="24"/>
          <w:lang w:eastAsia="en-GB"/>
        </w:rPr>
        <w:tab/>
      </w:r>
      <w:r w:rsidR="0002234C" w:rsidRPr="00C84736">
        <w:rPr>
          <w:rFonts w:ascii="Arial" w:eastAsia="Times New Roman" w:hAnsi="Arial" w:cs="Arial"/>
          <w:sz w:val="24"/>
          <w:szCs w:val="24"/>
          <w:lang w:eastAsia="en-GB"/>
        </w:rPr>
        <w:t>specified pe</w:t>
      </w:r>
      <w:r w:rsidR="002F6A40" w:rsidRPr="00C84736">
        <w:rPr>
          <w:rFonts w:ascii="Arial" w:eastAsia="Times New Roman" w:hAnsi="Arial" w:cs="Arial"/>
          <w:sz w:val="24"/>
          <w:szCs w:val="24"/>
          <w:lang w:eastAsia="en-GB"/>
        </w:rPr>
        <w:t>riod must be stated</w:t>
      </w:r>
    </w:p>
    <w:p w14:paraId="7B31021F" w14:textId="77777777" w:rsidR="00B81B35" w:rsidRPr="00C84736" w:rsidRDefault="00B81B35" w:rsidP="00412A85">
      <w:pPr>
        <w:widowControl w:val="0"/>
        <w:tabs>
          <w:tab w:val="left" w:pos="426"/>
        </w:tabs>
        <w:autoSpaceDE w:val="0"/>
        <w:autoSpaceDN w:val="0"/>
        <w:adjustRightInd w:val="0"/>
        <w:spacing w:after="0"/>
        <w:rPr>
          <w:rFonts w:ascii="Arial" w:eastAsia="Times New Roman" w:hAnsi="Arial" w:cs="Arial"/>
          <w:sz w:val="24"/>
          <w:szCs w:val="24"/>
          <w:lang w:eastAsia="en-GB"/>
        </w:rPr>
      </w:pPr>
    </w:p>
    <w:p w14:paraId="222B63F7" w14:textId="77777777" w:rsidR="0002234C" w:rsidRPr="00C84736" w:rsidRDefault="0002234C"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C84736">
        <w:rPr>
          <w:rFonts w:ascii="Arial" w:eastAsia="Times New Roman" w:hAnsi="Arial" w:cs="Arial"/>
          <w:sz w:val="24"/>
          <w:szCs w:val="24"/>
          <w:lang w:eastAsia="en-GB"/>
        </w:rPr>
        <w:t>Consider</w:t>
      </w:r>
      <w:r w:rsidR="002F6A40" w:rsidRPr="00C84736">
        <w:rPr>
          <w:rFonts w:ascii="Arial" w:eastAsia="Times New Roman" w:hAnsi="Arial" w:cs="Arial"/>
          <w:sz w:val="24"/>
          <w:szCs w:val="24"/>
          <w:lang w:eastAsia="en-GB"/>
        </w:rPr>
        <w:t xml:space="preserve"> medication already prescribed</w:t>
      </w:r>
    </w:p>
    <w:p w14:paraId="75A6B925" w14:textId="77777777" w:rsidR="00B81B35" w:rsidRPr="00C84736" w:rsidRDefault="00B81B35" w:rsidP="00412A85">
      <w:pPr>
        <w:widowControl w:val="0"/>
        <w:tabs>
          <w:tab w:val="left" w:pos="426"/>
        </w:tabs>
        <w:autoSpaceDE w:val="0"/>
        <w:autoSpaceDN w:val="0"/>
        <w:adjustRightInd w:val="0"/>
        <w:spacing w:after="0"/>
        <w:rPr>
          <w:rFonts w:ascii="Arial" w:eastAsia="Times New Roman" w:hAnsi="Arial" w:cs="Arial"/>
          <w:sz w:val="24"/>
          <w:szCs w:val="24"/>
          <w:lang w:eastAsia="en-GB"/>
        </w:rPr>
      </w:pPr>
    </w:p>
    <w:p w14:paraId="1819A60C" w14:textId="77777777" w:rsidR="00D7660C" w:rsidRPr="00C84736" w:rsidRDefault="00D7660C"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C84736">
        <w:rPr>
          <w:rFonts w:ascii="Arial" w:eastAsia="Times New Roman" w:hAnsi="Arial" w:cs="Arial"/>
          <w:sz w:val="24"/>
          <w:szCs w:val="24"/>
          <w:lang w:eastAsia="en-GB"/>
        </w:rPr>
        <w:t xml:space="preserve">To complete the </w:t>
      </w:r>
      <w:r w:rsidR="00B81B35" w:rsidRPr="00C84736">
        <w:rPr>
          <w:rFonts w:ascii="Arial" w:eastAsia="Times New Roman" w:hAnsi="Arial" w:cs="Arial"/>
          <w:sz w:val="24"/>
          <w:szCs w:val="24"/>
          <w:lang w:eastAsia="en-GB"/>
        </w:rPr>
        <w:t>R</w:t>
      </w:r>
      <w:r w:rsidRPr="00C84736">
        <w:rPr>
          <w:rFonts w:ascii="Arial" w:eastAsia="Times New Roman" w:hAnsi="Arial" w:cs="Arial"/>
          <w:sz w:val="24"/>
          <w:szCs w:val="24"/>
          <w:lang w:eastAsia="en-GB"/>
        </w:rPr>
        <w:t xml:space="preserve">apid </w:t>
      </w:r>
      <w:r w:rsidR="00B81B35" w:rsidRPr="00C84736">
        <w:rPr>
          <w:rFonts w:ascii="Arial" w:eastAsia="Times New Roman" w:hAnsi="Arial" w:cs="Arial"/>
          <w:sz w:val="24"/>
          <w:szCs w:val="24"/>
          <w:lang w:eastAsia="en-GB"/>
        </w:rPr>
        <w:t>T</w:t>
      </w:r>
      <w:r w:rsidRPr="00C84736">
        <w:rPr>
          <w:rFonts w:ascii="Arial" w:eastAsia="Times New Roman" w:hAnsi="Arial" w:cs="Arial"/>
          <w:sz w:val="24"/>
          <w:szCs w:val="24"/>
          <w:lang w:eastAsia="en-GB"/>
        </w:rPr>
        <w:t xml:space="preserve">ranquillisation </w:t>
      </w:r>
      <w:r w:rsidR="00B81B35" w:rsidRPr="00C84736">
        <w:rPr>
          <w:rFonts w:ascii="Arial" w:eastAsia="Times New Roman" w:hAnsi="Arial" w:cs="Arial"/>
          <w:sz w:val="24"/>
          <w:szCs w:val="24"/>
          <w:lang w:eastAsia="en-GB"/>
        </w:rPr>
        <w:t>R</w:t>
      </w:r>
      <w:r w:rsidRPr="00C84736">
        <w:rPr>
          <w:rFonts w:ascii="Arial" w:eastAsia="Times New Roman" w:hAnsi="Arial" w:cs="Arial"/>
          <w:sz w:val="24"/>
          <w:szCs w:val="24"/>
          <w:lang w:eastAsia="en-GB"/>
        </w:rPr>
        <w:t xml:space="preserve">ecording </w:t>
      </w:r>
      <w:r w:rsidR="00B81B35" w:rsidRPr="00C84736">
        <w:rPr>
          <w:rFonts w:ascii="Arial" w:eastAsia="Times New Roman" w:hAnsi="Arial" w:cs="Arial"/>
          <w:sz w:val="24"/>
          <w:szCs w:val="24"/>
          <w:lang w:eastAsia="en-GB"/>
        </w:rPr>
        <w:t>S</w:t>
      </w:r>
      <w:r w:rsidRPr="00C84736">
        <w:rPr>
          <w:rFonts w:ascii="Arial" w:eastAsia="Times New Roman" w:hAnsi="Arial" w:cs="Arial"/>
          <w:sz w:val="24"/>
          <w:szCs w:val="24"/>
          <w:lang w:eastAsia="en-GB"/>
        </w:rPr>
        <w:t>heet</w:t>
      </w:r>
      <w:r w:rsidR="00B81B35" w:rsidRPr="00C84736">
        <w:rPr>
          <w:rFonts w:ascii="Arial" w:eastAsia="Times New Roman" w:hAnsi="Arial" w:cs="Arial"/>
          <w:sz w:val="24"/>
          <w:szCs w:val="24"/>
          <w:lang w:eastAsia="en-GB"/>
        </w:rPr>
        <w:t xml:space="preserve"> - Appendix 1</w:t>
      </w:r>
    </w:p>
    <w:p w14:paraId="2B03D987" w14:textId="77777777" w:rsidR="00B81B35" w:rsidRDefault="00B81B35" w:rsidP="00FC5B01">
      <w:pPr>
        <w:autoSpaceDE w:val="0"/>
        <w:autoSpaceDN w:val="0"/>
        <w:adjustRightInd w:val="0"/>
        <w:spacing w:after="0" w:line="240" w:lineRule="auto"/>
        <w:jc w:val="both"/>
        <w:rPr>
          <w:rFonts w:ascii="Arial" w:eastAsia="Times New Roman" w:hAnsi="Arial" w:cs="Arial"/>
          <w:b/>
          <w:bCs/>
          <w:sz w:val="24"/>
          <w:szCs w:val="24"/>
          <w:lang w:eastAsia="en-GB"/>
        </w:rPr>
      </w:pPr>
    </w:p>
    <w:p w14:paraId="4DBCC83D" w14:textId="77777777" w:rsidR="002F6A40" w:rsidRDefault="0002234C" w:rsidP="00FC5B01">
      <w:pPr>
        <w:autoSpaceDE w:val="0"/>
        <w:autoSpaceDN w:val="0"/>
        <w:adjustRightInd w:val="0"/>
        <w:spacing w:after="0" w:line="240" w:lineRule="auto"/>
        <w:jc w:val="both"/>
        <w:rPr>
          <w:rFonts w:ascii="Arial" w:eastAsia="Times New Roman" w:hAnsi="Arial" w:cs="Arial"/>
          <w:sz w:val="24"/>
          <w:szCs w:val="24"/>
          <w:lang w:eastAsia="en-GB"/>
        </w:rPr>
      </w:pPr>
      <w:r w:rsidRPr="0002234C">
        <w:rPr>
          <w:rFonts w:ascii="Arial" w:eastAsia="Times New Roman" w:hAnsi="Arial" w:cs="Arial"/>
          <w:b/>
          <w:bCs/>
          <w:sz w:val="24"/>
          <w:szCs w:val="24"/>
          <w:lang w:eastAsia="en-GB"/>
        </w:rPr>
        <w:t xml:space="preserve">Nurse in charge </w:t>
      </w:r>
      <w:r w:rsidR="00102FFE" w:rsidRPr="00102FFE">
        <w:rPr>
          <w:rFonts w:ascii="Arial" w:eastAsia="Times New Roman" w:hAnsi="Arial" w:cs="Arial"/>
          <w:b/>
          <w:bCs/>
          <w:color w:val="595959"/>
          <w:sz w:val="24"/>
          <w:szCs w:val="24"/>
          <w:lang w:eastAsia="en-GB"/>
        </w:rPr>
        <w:t>(</w:t>
      </w:r>
      <w:r w:rsidRPr="00102FFE">
        <w:rPr>
          <w:rFonts w:ascii="Arial" w:eastAsia="Times New Roman" w:hAnsi="Arial" w:cs="Arial"/>
          <w:color w:val="595959"/>
          <w:sz w:val="24"/>
          <w:szCs w:val="24"/>
          <w:lang w:eastAsia="en-GB"/>
        </w:rPr>
        <w:t xml:space="preserve">of unit at time of </w:t>
      </w:r>
      <w:r w:rsidR="006B6993" w:rsidRPr="00102FFE">
        <w:rPr>
          <w:rFonts w:ascii="Arial" w:eastAsia="Times New Roman" w:hAnsi="Arial" w:cs="Arial"/>
          <w:color w:val="595959"/>
          <w:sz w:val="24"/>
          <w:szCs w:val="24"/>
          <w:lang w:eastAsia="en-GB"/>
        </w:rPr>
        <w:t>RT</w:t>
      </w:r>
      <w:r w:rsidR="00102FFE" w:rsidRPr="00102FFE">
        <w:rPr>
          <w:rFonts w:ascii="Arial" w:eastAsia="Times New Roman" w:hAnsi="Arial" w:cs="Arial"/>
          <w:color w:val="595959"/>
          <w:sz w:val="24"/>
          <w:szCs w:val="24"/>
          <w:lang w:eastAsia="en-GB"/>
        </w:rPr>
        <w:t>)</w:t>
      </w:r>
      <w:r w:rsidRPr="0002234C">
        <w:rPr>
          <w:rFonts w:ascii="Arial" w:eastAsia="Times New Roman" w:hAnsi="Arial" w:cs="Arial"/>
          <w:sz w:val="24"/>
          <w:szCs w:val="24"/>
          <w:lang w:eastAsia="en-GB"/>
        </w:rPr>
        <w:t xml:space="preserve"> </w:t>
      </w:r>
    </w:p>
    <w:p w14:paraId="5E5AAED7" w14:textId="77777777" w:rsidR="002F6A40" w:rsidRDefault="002F6A40" w:rsidP="00FC5B01">
      <w:pPr>
        <w:autoSpaceDE w:val="0"/>
        <w:autoSpaceDN w:val="0"/>
        <w:adjustRightInd w:val="0"/>
        <w:spacing w:after="0" w:line="240" w:lineRule="auto"/>
        <w:jc w:val="both"/>
        <w:rPr>
          <w:rFonts w:ascii="Arial" w:eastAsia="Times New Roman" w:hAnsi="Arial" w:cs="Arial"/>
          <w:sz w:val="24"/>
          <w:szCs w:val="24"/>
          <w:lang w:eastAsia="en-GB"/>
        </w:rPr>
      </w:pPr>
    </w:p>
    <w:p w14:paraId="57F25069" w14:textId="77777777" w:rsidR="0002234C" w:rsidRDefault="00102FFE" w:rsidP="00FC5B01">
      <w:pPr>
        <w:autoSpaceDE w:val="0"/>
        <w:autoSpaceDN w:val="0"/>
        <w:adjustRightInd w:val="0"/>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w:t>
      </w:r>
      <w:r w:rsidR="0002234C" w:rsidRPr="0002234C">
        <w:rPr>
          <w:rFonts w:ascii="Arial" w:eastAsia="Times New Roman" w:hAnsi="Arial" w:cs="Arial"/>
          <w:sz w:val="24"/>
          <w:szCs w:val="24"/>
          <w:lang w:eastAsia="en-GB"/>
        </w:rPr>
        <w:t xml:space="preserve">o ensure: </w:t>
      </w:r>
    </w:p>
    <w:p w14:paraId="0603B1FA" w14:textId="77777777" w:rsidR="002F6A40" w:rsidRPr="0002234C" w:rsidRDefault="002F6A40" w:rsidP="00FC5B01">
      <w:pPr>
        <w:autoSpaceDE w:val="0"/>
        <w:autoSpaceDN w:val="0"/>
        <w:adjustRightInd w:val="0"/>
        <w:spacing w:after="0" w:line="240" w:lineRule="auto"/>
        <w:jc w:val="both"/>
        <w:rPr>
          <w:rFonts w:ascii="Arial" w:eastAsia="Times New Roman" w:hAnsi="Arial" w:cs="Arial"/>
          <w:sz w:val="24"/>
          <w:szCs w:val="24"/>
          <w:lang w:eastAsia="en-GB"/>
        </w:rPr>
      </w:pPr>
    </w:p>
    <w:p w14:paraId="56CF7187" w14:textId="77777777" w:rsidR="0002234C" w:rsidRDefault="0002234C"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02234C">
        <w:rPr>
          <w:rFonts w:ascii="Arial" w:eastAsia="Times New Roman" w:hAnsi="Arial" w:cs="Arial"/>
          <w:sz w:val="24"/>
          <w:szCs w:val="24"/>
          <w:lang w:eastAsia="en-GB"/>
        </w:rPr>
        <w:t xml:space="preserve">the RT is indicated, having exhausted other strategies to calm the patient </w:t>
      </w:r>
    </w:p>
    <w:p w14:paraId="6F431A3D" w14:textId="77777777" w:rsidR="002F6A40" w:rsidRDefault="0002234C"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02234C">
        <w:rPr>
          <w:rFonts w:ascii="Arial" w:eastAsia="Times New Roman" w:hAnsi="Arial" w:cs="Arial"/>
          <w:sz w:val="24"/>
          <w:szCs w:val="24"/>
          <w:lang w:eastAsia="en-GB"/>
        </w:rPr>
        <w:t>the prescription is followed</w:t>
      </w:r>
    </w:p>
    <w:p w14:paraId="7C5279F6" w14:textId="77777777" w:rsidR="00AF74F4" w:rsidRDefault="0002234C"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AF74F4">
        <w:rPr>
          <w:rFonts w:ascii="Arial" w:eastAsia="Times New Roman" w:hAnsi="Arial" w:cs="Arial"/>
          <w:sz w:val="24"/>
          <w:szCs w:val="24"/>
          <w:lang w:eastAsia="en-GB"/>
        </w:rPr>
        <w:t xml:space="preserve">the patient has the appropriate physical observations completed </w:t>
      </w:r>
    </w:p>
    <w:p w14:paraId="031DD07A" w14:textId="1F0AEDCE" w:rsidR="00AF74F4" w:rsidRDefault="0002234C"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AF74F4">
        <w:rPr>
          <w:rFonts w:ascii="Arial" w:eastAsia="Times New Roman" w:hAnsi="Arial" w:cs="Arial"/>
          <w:sz w:val="24"/>
          <w:szCs w:val="24"/>
          <w:lang w:eastAsia="en-GB"/>
        </w:rPr>
        <w:t xml:space="preserve">written records are maintained </w:t>
      </w:r>
      <w:r w:rsidR="00AF74F4">
        <w:rPr>
          <w:rFonts w:ascii="Arial" w:eastAsia="Times New Roman" w:hAnsi="Arial" w:cs="Arial"/>
          <w:sz w:val="24"/>
          <w:szCs w:val="24"/>
          <w:lang w:eastAsia="en-GB"/>
        </w:rPr>
        <w:t xml:space="preserve">- </w:t>
      </w:r>
      <w:r w:rsidR="00AF74F4" w:rsidRPr="00AF74F4">
        <w:rPr>
          <w:rFonts w:ascii="Arial" w:eastAsia="Times New Roman" w:hAnsi="Arial" w:cs="Arial"/>
          <w:sz w:val="24"/>
          <w:szCs w:val="24"/>
          <w:lang w:eastAsia="en-GB"/>
        </w:rPr>
        <w:t xml:space="preserve">use </w:t>
      </w:r>
      <w:r w:rsidR="00E53BC1">
        <w:rPr>
          <w:rFonts w:ascii="Arial" w:eastAsia="Times New Roman" w:hAnsi="Arial" w:cs="Arial"/>
          <w:sz w:val="24"/>
          <w:szCs w:val="24"/>
          <w:lang w:eastAsia="en-GB"/>
        </w:rPr>
        <w:t>SystemOne</w:t>
      </w:r>
    </w:p>
    <w:p w14:paraId="29D38069" w14:textId="77777777" w:rsidR="00D7660C" w:rsidRDefault="00D7660C"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to complete the </w:t>
      </w:r>
      <w:r w:rsidR="002F6A40">
        <w:rPr>
          <w:rFonts w:ascii="Arial" w:eastAsia="Times New Roman" w:hAnsi="Arial" w:cs="Arial"/>
          <w:sz w:val="24"/>
          <w:szCs w:val="24"/>
          <w:lang w:eastAsia="en-GB"/>
        </w:rPr>
        <w:t>R</w:t>
      </w:r>
      <w:r>
        <w:rPr>
          <w:rFonts w:ascii="Arial" w:eastAsia="Times New Roman" w:hAnsi="Arial" w:cs="Arial"/>
          <w:sz w:val="24"/>
          <w:szCs w:val="24"/>
          <w:lang w:eastAsia="en-GB"/>
        </w:rPr>
        <w:t xml:space="preserve">eview of </w:t>
      </w:r>
      <w:r w:rsidR="002F6A40">
        <w:rPr>
          <w:rFonts w:ascii="Arial" w:eastAsia="Times New Roman" w:hAnsi="Arial" w:cs="Arial"/>
          <w:sz w:val="24"/>
          <w:szCs w:val="24"/>
          <w:lang w:eastAsia="en-GB"/>
        </w:rPr>
        <w:t xml:space="preserve">Rapid Tranquillisation - </w:t>
      </w:r>
      <w:r w:rsidR="002F6A40" w:rsidRPr="00B81B35">
        <w:rPr>
          <w:rFonts w:ascii="Arial" w:eastAsia="Times New Roman" w:hAnsi="Arial" w:cs="Arial"/>
          <w:b/>
          <w:sz w:val="24"/>
          <w:szCs w:val="24"/>
          <w:lang w:eastAsia="en-GB"/>
        </w:rPr>
        <w:t>Appendix 1</w:t>
      </w:r>
    </w:p>
    <w:p w14:paraId="31F1F671" w14:textId="77777777" w:rsidR="002F6A40" w:rsidRDefault="002F6A40" w:rsidP="00FC5B01">
      <w:pPr>
        <w:autoSpaceDE w:val="0"/>
        <w:autoSpaceDN w:val="0"/>
        <w:adjustRightInd w:val="0"/>
        <w:spacing w:after="0" w:line="240" w:lineRule="auto"/>
        <w:jc w:val="both"/>
        <w:rPr>
          <w:rFonts w:ascii="Arial" w:eastAsia="Times New Roman" w:hAnsi="Arial" w:cs="Arial"/>
          <w:b/>
          <w:bCs/>
          <w:sz w:val="24"/>
          <w:szCs w:val="24"/>
          <w:lang w:eastAsia="en-GB"/>
        </w:rPr>
      </w:pPr>
    </w:p>
    <w:p w14:paraId="2A8823AB" w14:textId="77777777" w:rsidR="002F6A40" w:rsidRDefault="0002234C" w:rsidP="00FC5B01">
      <w:pPr>
        <w:autoSpaceDE w:val="0"/>
        <w:autoSpaceDN w:val="0"/>
        <w:adjustRightInd w:val="0"/>
        <w:spacing w:after="0" w:line="240" w:lineRule="auto"/>
        <w:jc w:val="both"/>
        <w:rPr>
          <w:rFonts w:ascii="Arial" w:eastAsia="Times New Roman" w:hAnsi="Arial" w:cs="Arial"/>
          <w:b/>
          <w:bCs/>
          <w:sz w:val="24"/>
          <w:szCs w:val="24"/>
          <w:lang w:eastAsia="en-GB"/>
        </w:rPr>
      </w:pPr>
      <w:r w:rsidRPr="0002234C">
        <w:rPr>
          <w:rFonts w:ascii="Arial" w:eastAsia="Times New Roman" w:hAnsi="Arial" w:cs="Arial"/>
          <w:b/>
          <w:bCs/>
          <w:sz w:val="24"/>
          <w:szCs w:val="24"/>
          <w:lang w:eastAsia="en-GB"/>
        </w:rPr>
        <w:t xml:space="preserve">Pharmacists </w:t>
      </w:r>
    </w:p>
    <w:p w14:paraId="43CD3010" w14:textId="77777777" w:rsidR="002F6A40" w:rsidRDefault="002F6A40" w:rsidP="00FC5B01">
      <w:pPr>
        <w:autoSpaceDE w:val="0"/>
        <w:autoSpaceDN w:val="0"/>
        <w:adjustRightInd w:val="0"/>
        <w:spacing w:after="0" w:line="240" w:lineRule="auto"/>
        <w:jc w:val="both"/>
        <w:rPr>
          <w:rFonts w:ascii="Arial" w:eastAsia="Times New Roman" w:hAnsi="Arial" w:cs="Arial"/>
          <w:b/>
          <w:bCs/>
          <w:sz w:val="24"/>
          <w:szCs w:val="24"/>
          <w:lang w:eastAsia="en-GB"/>
        </w:rPr>
      </w:pPr>
    </w:p>
    <w:p w14:paraId="31B9A098" w14:textId="77777777" w:rsidR="0002234C" w:rsidRPr="002F6A40" w:rsidRDefault="0002234C" w:rsidP="00C423AA">
      <w:pPr>
        <w:autoSpaceDE w:val="0"/>
        <w:autoSpaceDN w:val="0"/>
        <w:adjustRightInd w:val="0"/>
        <w:spacing w:after="0" w:line="240" w:lineRule="auto"/>
        <w:jc w:val="both"/>
        <w:rPr>
          <w:rFonts w:ascii="Arial" w:eastAsia="Times New Roman" w:hAnsi="Arial" w:cs="Arial"/>
          <w:sz w:val="24"/>
          <w:szCs w:val="24"/>
          <w:lang w:eastAsia="en-GB"/>
        </w:rPr>
      </w:pPr>
      <w:r w:rsidRPr="002F6A40">
        <w:rPr>
          <w:rFonts w:ascii="Arial" w:eastAsia="Times New Roman" w:hAnsi="Arial" w:cs="Arial"/>
          <w:sz w:val="24"/>
          <w:szCs w:val="24"/>
          <w:lang w:eastAsia="en-GB"/>
        </w:rPr>
        <w:t xml:space="preserve">to ensure prescriptions are checked for </w:t>
      </w:r>
      <w:r w:rsidR="002F6A40">
        <w:rPr>
          <w:rFonts w:ascii="Arial" w:eastAsia="Times New Roman" w:hAnsi="Arial" w:cs="Arial"/>
          <w:sz w:val="24"/>
          <w:szCs w:val="24"/>
          <w:lang w:eastAsia="en-GB"/>
        </w:rPr>
        <w:t>potential adverse interactions</w:t>
      </w:r>
    </w:p>
    <w:p w14:paraId="3952A556" w14:textId="77777777" w:rsidR="005F6130" w:rsidRPr="005F6130" w:rsidRDefault="005F6130" w:rsidP="00FC5B01">
      <w:pPr>
        <w:autoSpaceDE w:val="0"/>
        <w:autoSpaceDN w:val="0"/>
        <w:adjustRightInd w:val="0"/>
        <w:spacing w:after="0" w:line="240" w:lineRule="auto"/>
        <w:jc w:val="both"/>
        <w:rPr>
          <w:rFonts w:ascii="Arial" w:eastAsia="Times New Roman" w:hAnsi="Arial" w:cs="Arial"/>
          <w:b/>
          <w:bCs/>
          <w:lang w:eastAsia="en-GB"/>
        </w:rPr>
      </w:pPr>
    </w:p>
    <w:p w14:paraId="329D9DF9" w14:textId="77777777" w:rsidR="0002234C" w:rsidRDefault="0002234C" w:rsidP="00FC5B01">
      <w:pPr>
        <w:autoSpaceDE w:val="0"/>
        <w:autoSpaceDN w:val="0"/>
        <w:adjustRightInd w:val="0"/>
        <w:spacing w:after="0" w:line="240" w:lineRule="auto"/>
        <w:jc w:val="both"/>
        <w:rPr>
          <w:rFonts w:ascii="Arial" w:eastAsia="Times New Roman" w:hAnsi="Arial" w:cs="Arial"/>
          <w:b/>
          <w:bCs/>
          <w:sz w:val="24"/>
          <w:szCs w:val="24"/>
          <w:lang w:eastAsia="en-GB"/>
        </w:rPr>
      </w:pPr>
      <w:r w:rsidRPr="0002234C">
        <w:rPr>
          <w:rFonts w:ascii="Arial" w:eastAsia="Times New Roman" w:hAnsi="Arial" w:cs="Arial"/>
          <w:b/>
          <w:bCs/>
          <w:sz w:val="24"/>
          <w:szCs w:val="24"/>
          <w:lang w:eastAsia="en-GB"/>
        </w:rPr>
        <w:t xml:space="preserve">Clinicians </w:t>
      </w:r>
    </w:p>
    <w:p w14:paraId="63C2291B" w14:textId="77777777" w:rsidR="002F6A40" w:rsidRDefault="002F6A40" w:rsidP="00FC5B01">
      <w:pPr>
        <w:autoSpaceDE w:val="0"/>
        <w:autoSpaceDN w:val="0"/>
        <w:adjustRightInd w:val="0"/>
        <w:spacing w:after="0" w:line="240" w:lineRule="auto"/>
        <w:jc w:val="both"/>
        <w:rPr>
          <w:rFonts w:ascii="Arial" w:eastAsia="Times New Roman" w:hAnsi="Arial" w:cs="Arial"/>
          <w:sz w:val="24"/>
          <w:szCs w:val="24"/>
          <w:lang w:eastAsia="en-GB"/>
        </w:rPr>
      </w:pPr>
    </w:p>
    <w:p w14:paraId="2AAFCDDF" w14:textId="77777777" w:rsidR="00102FFE" w:rsidRDefault="00102FFE" w:rsidP="00FC5B01">
      <w:pPr>
        <w:autoSpaceDE w:val="0"/>
        <w:autoSpaceDN w:val="0"/>
        <w:adjustRightInd w:val="0"/>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To:</w:t>
      </w:r>
    </w:p>
    <w:p w14:paraId="3579AE6B" w14:textId="77777777" w:rsidR="00C84736" w:rsidRPr="0002234C" w:rsidRDefault="00C84736" w:rsidP="00FC5B01">
      <w:pPr>
        <w:autoSpaceDE w:val="0"/>
        <w:autoSpaceDN w:val="0"/>
        <w:adjustRightInd w:val="0"/>
        <w:spacing w:after="0" w:line="240" w:lineRule="auto"/>
        <w:jc w:val="both"/>
        <w:rPr>
          <w:rFonts w:ascii="Arial" w:eastAsia="Times New Roman" w:hAnsi="Arial" w:cs="Arial"/>
          <w:sz w:val="24"/>
          <w:szCs w:val="24"/>
          <w:lang w:eastAsia="en-GB"/>
        </w:rPr>
      </w:pPr>
    </w:p>
    <w:p w14:paraId="18250083" w14:textId="77777777" w:rsidR="0002234C" w:rsidRPr="0002234C" w:rsidRDefault="0002234C"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02234C">
        <w:rPr>
          <w:rFonts w:ascii="Arial" w:eastAsia="Times New Roman" w:hAnsi="Arial" w:cs="Arial"/>
          <w:sz w:val="24"/>
          <w:szCs w:val="24"/>
          <w:lang w:eastAsia="en-GB"/>
        </w:rPr>
        <w:t xml:space="preserve">ensure the prescription for oral medication is followed </w:t>
      </w:r>
    </w:p>
    <w:p w14:paraId="5E91598F" w14:textId="77777777" w:rsidR="0002234C" w:rsidRPr="0002234C" w:rsidRDefault="0002234C"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02234C">
        <w:rPr>
          <w:rFonts w:ascii="Arial" w:eastAsia="Times New Roman" w:hAnsi="Arial" w:cs="Arial"/>
          <w:sz w:val="24"/>
          <w:szCs w:val="24"/>
          <w:lang w:eastAsia="en-GB"/>
        </w:rPr>
        <w:t>undertake ap</w:t>
      </w:r>
      <w:r w:rsidR="00AF74F4">
        <w:rPr>
          <w:rFonts w:ascii="Arial" w:eastAsia="Times New Roman" w:hAnsi="Arial" w:cs="Arial"/>
          <w:sz w:val="24"/>
          <w:szCs w:val="24"/>
          <w:lang w:eastAsia="en-GB"/>
        </w:rPr>
        <w:t>propriate physical observations</w:t>
      </w:r>
    </w:p>
    <w:p w14:paraId="2633ABC4" w14:textId="10C92CF1" w:rsidR="00F658C4" w:rsidRDefault="0002234C" w:rsidP="00F658C4">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E201BC">
        <w:rPr>
          <w:rFonts w:ascii="Arial" w:eastAsia="Times New Roman" w:hAnsi="Arial" w:cs="Arial"/>
          <w:sz w:val="24"/>
          <w:szCs w:val="24"/>
          <w:lang w:eastAsia="en-GB"/>
        </w:rPr>
        <w:t xml:space="preserve">maintain written records </w:t>
      </w:r>
      <w:r w:rsidR="00102FFE">
        <w:rPr>
          <w:rFonts w:ascii="Arial" w:eastAsia="Times New Roman" w:hAnsi="Arial" w:cs="Arial"/>
          <w:sz w:val="24"/>
          <w:szCs w:val="24"/>
          <w:lang w:eastAsia="en-GB"/>
        </w:rPr>
        <w:t>-</w:t>
      </w:r>
      <w:r w:rsidR="00AF74F4" w:rsidRPr="00E201BC">
        <w:rPr>
          <w:rFonts w:ascii="Arial" w:eastAsia="Times New Roman" w:hAnsi="Arial" w:cs="Arial"/>
          <w:sz w:val="24"/>
          <w:szCs w:val="24"/>
          <w:lang w:eastAsia="en-GB"/>
        </w:rPr>
        <w:t xml:space="preserve"> </w:t>
      </w:r>
      <w:r w:rsidR="00F658C4">
        <w:rPr>
          <w:rFonts w:ascii="Arial" w:eastAsia="Times New Roman" w:hAnsi="Arial" w:cs="Arial"/>
          <w:sz w:val="24"/>
          <w:szCs w:val="24"/>
          <w:lang w:eastAsia="en-GB"/>
        </w:rPr>
        <w:t>Brigid &amp; Syst</w:t>
      </w:r>
      <w:r w:rsidR="00E53BC1">
        <w:rPr>
          <w:rFonts w:ascii="Arial" w:eastAsia="Times New Roman" w:hAnsi="Arial" w:cs="Arial"/>
          <w:sz w:val="24"/>
          <w:szCs w:val="24"/>
          <w:lang w:eastAsia="en-GB"/>
        </w:rPr>
        <w:t>emO</w:t>
      </w:r>
      <w:r w:rsidR="00F658C4">
        <w:rPr>
          <w:rFonts w:ascii="Arial" w:eastAsia="Times New Roman" w:hAnsi="Arial" w:cs="Arial"/>
          <w:sz w:val="24"/>
          <w:szCs w:val="24"/>
          <w:lang w:eastAsia="en-GB"/>
        </w:rPr>
        <w:t>ne</w:t>
      </w:r>
    </w:p>
    <w:p w14:paraId="0FE91A4B" w14:textId="7CA25B27" w:rsidR="00F658C4" w:rsidRDefault="00F658C4" w:rsidP="00F658C4">
      <w:pPr>
        <w:widowControl w:val="0"/>
        <w:tabs>
          <w:tab w:val="left" w:pos="426"/>
        </w:tabs>
        <w:autoSpaceDE w:val="0"/>
        <w:autoSpaceDN w:val="0"/>
        <w:adjustRightInd w:val="0"/>
        <w:spacing w:after="0"/>
        <w:rPr>
          <w:rFonts w:ascii="Arial" w:eastAsia="Times New Roman" w:hAnsi="Arial" w:cs="Arial"/>
          <w:sz w:val="24"/>
          <w:szCs w:val="24"/>
          <w:lang w:eastAsia="en-GB"/>
        </w:rPr>
      </w:pPr>
    </w:p>
    <w:p w14:paraId="7B8FE8F1" w14:textId="63012C55" w:rsidR="00F658C4" w:rsidRDefault="00F658C4" w:rsidP="00F658C4">
      <w:pPr>
        <w:widowControl w:val="0"/>
        <w:tabs>
          <w:tab w:val="left" w:pos="426"/>
        </w:tabs>
        <w:autoSpaceDE w:val="0"/>
        <w:autoSpaceDN w:val="0"/>
        <w:adjustRightInd w:val="0"/>
        <w:spacing w:after="0"/>
        <w:rPr>
          <w:rFonts w:ascii="Arial" w:eastAsia="Times New Roman" w:hAnsi="Arial" w:cs="Arial"/>
          <w:sz w:val="24"/>
          <w:szCs w:val="24"/>
          <w:lang w:eastAsia="en-GB"/>
        </w:rPr>
      </w:pPr>
      <w:r>
        <w:rPr>
          <w:rFonts w:ascii="Arial" w:eastAsia="Times New Roman" w:hAnsi="Arial" w:cs="Arial"/>
          <w:sz w:val="24"/>
          <w:szCs w:val="24"/>
          <w:lang w:eastAsia="en-GB"/>
        </w:rPr>
        <w:t>Ward Sister/Charge Nurse:</w:t>
      </w:r>
    </w:p>
    <w:p w14:paraId="1E4A093F" w14:textId="2F6FC9F0" w:rsidR="00F658C4" w:rsidRPr="00BC3DA0" w:rsidRDefault="00F658C4" w:rsidP="00BC3DA0">
      <w:pPr>
        <w:pStyle w:val="ListParagraph"/>
        <w:widowControl w:val="0"/>
        <w:numPr>
          <w:ilvl w:val="0"/>
          <w:numId w:val="51"/>
        </w:numPr>
        <w:tabs>
          <w:tab w:val="left" w:pos="426"/>
        </w:tabs>
        <w:autoSpaceDE w:val="0"/>
        <w:autoSpaceDN w:val="0"/>
        <w:adjustRightInd w:val="0"/>
        <w:rPr>
          <w:rFonts w:ascii="Arial" w:hAnsi="Arial" w:cs="Arial"/>
        </w:rPr>
      </w:pPr>
      <w:r w:rsidRPr="00BC3DA0">
        <w:rPr>
          <w:rFonts w:ascii="Arial" w:hAnsi="Arial" w:cs="Arial"/>
        </w:rPr>
        <w:t>To check after incidents of RT that follow-up is completed by nursing staff.</w:t>
      </w:r>
    </w:p>
    <w:p w14:paraId="6EA2DB58" w14:textId="39F567E3" w:rsidR="00F658C4" w:rsidRDefault="00F658C4">
      <w:pPr>
        <w:widowControl w:val="0"/>
        <w:tabs>
          <w:tab w:val="left" w:pos="426"/>
        </w:tabs>
        <w:autoSpaceDE w:val="0"/>
        <w:autoSpaceDN w:val="0"/>
        <w:adjustRightInd w:val="0"/>
        <w:spacing w:after="0"/>
        <w:rPr>
          <w:rFonts w:ascii="Arial" w:eastAsia="Times New Roman" w:hAnsi="Arial" w:cs="Arial"/>
          <w:sz w:val="24"/>
          <w:szCs w:val="24"/>
          <w:lang w:eastAsia="en-GB"/>
        </w:rPr>
      </w:pPr>
      <w:r>
        <w:rPr>
          <w:rFonts w:ascii="Arial" w:eastAsia="Times New Roman" w:hAnsi="Arial" w:cs="Arial"/>
          <w:sz w:val="24"/>
          <w:szCs w:val="24"/>
          <w:lang w:eastAsia="en-GB"/>
        </w:rPr>
        <w:t>To complete AMAT tool following incidents of RT to ensure that there is consistent governance</w:t>
      </w:r>
      <w:r w:rsidR="00E56C9A">
        <w:rPr>
          <w:rFonts w:ascii="Arial" w:eastAsia="Times New Roman" w:hAnsi="Arial" w:cs="Arial"/>
          <w:sz w:val="24"/>
          <w:szCs w:val="24"/>
          <w:lang w:eastAsia="en-GB"/>
        </w:rPr>
        <w:t>.</w:t>
      </w:r>
    </w:p>
    <w:p w14:paraId="5DA6C0AA" w14:textId="29E9FD8D" w:rsidR="00E56C9A" w:rsidRPr="00BC3DA0" w:rsidRDefault="00E56C9A" w:rsidP="00BC3DA0">
      <w:pPr>
        <w:pStyle w:val="ListParagraph"/>
        <w:widowControl w:val="0"/>
        <w:numPr>
          <w:ilvl w:val="0"/>
          <w:numId w:val="51"/>
        </w:numPr>
        <w:tabs>
          <w:tab w:val="left" w:pos="426"/>
        </w:tabs>
        <w:autoSpaceDE w:val="0"/>
        <w:autoSpaceDN w:val="0"/>
        <w:adjustRightInd w:val="0"/>
        <w:rPr>
          <w:rFonts w:ascii="Arial" w:hAnsi="Arial" w:cs="Arial"/>
        </w:rPr>
      </w:pPr>
      <w:r>
        <w:rPr>
          <w:rFonts w:ascii="Arial" w:hAnsi="Arial" w:cs="Arial"/>
        </w:rPr>
        <w:t>Ensure that any incident of RT during the evening/night shift is reported to the morning staff and vice versa.</w:t>
      </w:r>
    </w:p>
    <w:p w14:paraId="06EDB5AA" w14:textId="77777777" w:rsidR="00BD6DE8" w:rsidRPr="005F6130" w:rsidRDefault="00BD6DE8" w:rsidP="00FC5B01">
      <w:pPr>
        <w:widowControl w:val="0"/>
        <w:autoSpaceDE w:val="0"/>
        <w:autoSpaceDN w:val="0"/>
        <w:adjustRightInd w:val="0"/>
        <w:spacing w:after="0" w:line="240" w:lineRule="auto"/>
        <w:rPr>
          <w:rFonts w:ascii="Arial" w:eastAsia="Times New Roman" w:hAnsi="Arial" w:cs="Arial"/>
          <w:color w:val="000000"/>
          <w:lang w:eastAsia="en-GB"/>
        </w:rPr>
      </w:pPr>
    </w:p>
    <w:p w14:paraId="685EF919" w14:textId="77777777" w:rsidR="00EF7368" w:rsidRPr="005F6130" w:rsidRDefault="00EF7368" w:rsidP="00FC5B01">
      <w:pPr>
        <w:widowControl w:val="0"/>
        <w:autoSpaceDE w:val="0"/>
        <w:autoSpaceDN w:val="0"/>
        <w:adjustRightInd w:val="0"/>
        <w:spacing w:after="0" w:line="240" w:lineRule="auto"/>
        <w:rPr>
          <w:rFonts w:ascii="Arial" w:eastAsia="Times New Roman" w:hAnsi="Arial" w:cs="Arial"/>
          <w:color w:val="000000"/>
          <w:lang w:eastAsia="en-GB"/>
        </w:rPr>
      </w:pPr>
    </w:p>
    <w:p w14:paraId="1E8712B8" w14:textId="77777777" w:rsidR="007C1F60" w:rsidRPr="007E3C50" w:rsidRDefault="00BD6DE8" w:rsidP="007E3C50">
      <w:pPr>
        <w:pStyle w:val="Heading1"/>
        <w:spacing w:before="0" w:after="0"/>
        <w:rPr>
          <w:rFonts w:cs="Arial"/>
          <w:bCs w:val="0"/>
          <w:sz w:val="28"/>
          <w:szCs w:val="28"/>
        </w:rPr>
      </w:pPr>
      <w:bookmarkStart w:id="23" w:name="_Toc30430879"/>
      <w:bookmarkStart w:id="24" w:name="_Toc30499317"/>
      <w:r w:rsidRPr="007E3C50">
        <w:rPr>
          <w:rFonts w:cs="Arial"/>
          <w:bCs w:val="0"/>
          <w:sz w:val="28"/>
          <w:szCs w:val="28"/>
        </w:rPr>
        <w:lastRenderedPageBreak/>
        <w:t>6.0</w:t>
      </w:r>
      <w:r w:rsidR="00C84736" w:rsidRPr="007E3C50">
        <w:rPr>
          <w:rFonts w:cs="Arial"/>
          <w:bCs w:val="0"/>
          <w:sz w:val="28"/>
          <w:szCs w:val="28"/>
        </w:rPr>
        <w:tab/>
      </w:r>
      <w:r w:rsidR="007C1F60" w:rsidRPr="007E3C50">
        <w:rPr>
          <w:rFonts w:cs="Arial"/>
          <w:bCs w:val="0"/>
          <w:sz w:val="28"/>
          <w:szCs w:val="28"/>
        </w:rPr>
        <w:t>Training</w:t>
      </w:r>
      <w:bookmarkEnd w:id="23"/>
      <w:bookmarkEnd w:id="24"/>
    </w:p>
    <w:p w14:paraId="3EE5E021" w14:textId="77777777" w:rsidR="007C1F60" w:rsidRPr="005F6130" w:rsidRDefault="007C1F60" w:rsidP="00FC5B01">
      <w:pPr>
        <w:widowControl w:val="0"/>
        <w:autoSpaceDE w:val="0"/>
        <w:autoSpaceDN w:val="0"/>
        <w:adjustRightInd w:val="0"/>
        <w:spacing w:after="0" w:line="240" w:lineRule="auto"/>
        <w:rPr>
          <w:rFonts w:ascii="Arial" w:eastAsia="Times New Roman" w:hAnsi="Arial" w:cs="Arial"/>
          <w:color w:val="000000"/>
          <w:lang w:eastAsia="en-GB"/>
        </w:rPr>
      </w:pPr>
    </w:p>
    <w:p w14:paraId="13D4302D" w14:textId="77777777" w:rsidR="00102FFE" w:rsidRDefault="00405C42" w:rsidP="00102FFE">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2F6A40">
        <w:rPr>
          <w:rFonts w:ascii="Arial" w:eastAsia="Times New Roman" w:hAnsi="Arial" w:cs="Arial"/>
          <w:color w:val="000000"/>
          <w:sz w:val="24"/>
          <w:szCs w:val="24"/>
          <w:lang w:eastAsia="en-GB"/>
        </w:rPr>
        <w:t>There is a need for training</w:t>
      </w:r>
      <w:r w:rsidR="00102FFE">
        <w:rPr>
          <w:rFonts w:ascii="Arial" w:eastAsia="Times New Roman" w:hAnsi="Arial" w:cs="Arial"/>
          <w:color w:val="000000"/>
          <w:sz w:val="24"/>
          <w:szCs w:val="24"/>
          <w:lang w:eastAsia="en-GB"/>
        </w:rPr>
        <w:t xml:space="preserve"> identified within this policy. </w:t>
      </w:r>
      <w:r w:rsidRPr="002F6A40">
        <w:rPr>
          <w:rFonts w:ascii="Arial" w:eastAsia="Times New Roman" w:hAnsi="Arial" w:cs="Arial"/>
          <w:color w:val="000000"/>
          <w:sz w:val="24"/>
          <w:szCs w:val="24"/>
          <w:lang w:eastAsia="en-GB"/>
        </w:rPr>
        <w:t>In accordance with the classification of training outlined in the Trust Learning and Development Strategy, this training has been identified as Role Essential Training.</w:t>
      </w:r>
      <w:r w:rsidR="00102FFE">
        <w:rPr>
          <w:rFonts w:ascii="Arial" w:eastAsia="Times New Roman" w:hAnsi="Arial" w:cs="Arial"/>
          <w:color w:val="000000"/>
          <w:sz w:val="24"/>
          <w:szCs w:val="24"/>
          <w:lang w:eastAsia="en-GB"/>
        </w:rPr>
        <w:t xml:space="preserve"> </w:t>
      </w:r>
    </w:p>
    <w:p w14:paraId="4E48EE30" w14:textId="77777777" w:rsidR="00102FFE" w:rsidRPr="005F6130" w:rsidRDefault="00102FFE" w:rsidP="00102FFE">
      <w:pPr>
        <w:widowControl w:val="0"/>
        <w:autoSpaceDE w:val="0"/>
        <w:autoSpaceDN w:val="0"/>
        <w:adjustRightInd w:val="0"/>
        <w:spacing w:after="0" w:line="240" w:lineRule="auto"/>
        <w:rPr>
          <w:rFonts w:ascii="Arial" w:eastAsia="Times New Roman" w:hAnsi="Arial" w:cs="Arial"/>
          <w:color w:val="000000"/>
          <w:lang w:eastAsia="en-GB"/>
        </w:rPr>
      </w:pPr>
    </w:p>
    <w:p w14:paraId="5EE677FC" w14:textId="77777777" w:rsidR="002F6A40" w:rsidRDefault="00405C42" w:rsidP="00102FFE">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2F6A40">
        <w:rPr>
          <w:rFonts w:ascii="Arial" w:eastAsia="Times New Roman" w:hAnsi="Arial" w:cs="Arial"/>
          <w:color w:val="000000"/>
          <w:sz w:val="24"/>
          <w:szCs w:val="24"/>
          <w:lang w:eastAsia="en-GB"/>
        </w:rPr>
        <w:t>It is delivered via eLearning at least every 3 years.</w:t>
      </w:r>
      <w:r w:rsidR="00102FFE">
        <w:rPr>
          <w:rFonts w:ascii="Arial" w:eastAsia="Times New Roman" w:hAnsi="Arial" w:cs="Arial"/>
          <w:color w:val="000000"/>
          <w:sz w:val="24"/>
          <w:szCs w:val="24"/>
          <w:lang w:eastAsia="en-GB"/>
        </w:rPr>
        <w:t xml:space="preserve"> </w:t>
      </w:r>
      <w:r w:rsidRPr="002F6A40">
        <w:rPr>
          <w:rFonts w:ascii="Arial" w:eastAsia="Times New Roman" w:hAnsi="Arial" w:cs="Arial"/>
          <w:color w:val="000000"/>
          <w:sz w:val="24"/>
          <w:szCs w:val="24"/>
          <w:lang w:eastAsia="en-GB"/>
        </w:rPr>
        <w:t xml:space="preserve">A record of the event will be recorded on </w:t>
      </w:r>
      <w:r w:rsidR="002F6A40" w:rsidRPr="002F6A40">
        <w:rPr>
          <w:rFonts w:ascii="Arial" w:eastAsia="Times New Roman" w:hAnsi="Arial" w:cs="Arial"/>
          <w:color w:val="000000"/>
          <w:sz w:val="24"/>
          <w:szCs w:val="24"/>
          <w:lang w:eastAsia="en-GB"/>
        </w:rPr>
        <w:t>u</w:t>
      </w:r>
      <w:r w:rsidRPr="002F6A40">
        <w:rPr>
          <w:rFonts w:ascii="Arial" w:eastAsia="Times New Roman" w:hAnsi="Arial" w:cs="Arial"/>
          <w:color w:val="000000"/>
          <w:sz w:val="24"/>
          <w:szCs w:val="24"/>
          <w:lang w:eastAsia="en-GB"/>
        </w:rPr>
        <w:t xml:space="preserve">Learn. </w:t>
      </w:r>
    </w:p>
    <w:p w14:paraId="4A95E280" w14:textId="77777777" w:rsidR="00C84736" w:rsidRPr="005F6130" w:rsidRDefault="00C84736" w:rsidP="00102FFE">
      <w:pPr>
        <w:widowControl w:val="0"/>
        <w:autoSpaceDE w:val="0"/>
        <w:autoSpaceDN w:val="0"/>
        <w:adjustRightInd w:val="0"/>
        <w:spacing w:after="0" w:line="240" w:lineRule="auto"/>
        <w:rPr>
          <w:rFonts w:ascii="Arial" w:eastAsia="Times New Roman" w:hAnsi="Arial" w:cs="Arial"/>
          <w:color w:val="000000"/>
          <w:lang w:eastAsia="en-GB"/>
        </w:rPr>
      </w:pPr>
    </w:p>
    <w:p w14:paraId="731F2E2D" w14:textId="77777777" w:rsidR="00405C42" w:rsidRDefault="00405C42" w:rsidP="00102FFE">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2F6A40">
        <w:rPr>
          <w:rFonts w:ascii="Arial" w:eastAsia="Times New Roman" w:hAnsi="Arial" w:cs="Arial"/>
          <w:color w:val="000000"/>
          <w:sz w:val="24"/>
          <w:szCs w:val="24"/>
          <w:lang w:eastAsia="en-GB"/>
        </w:rPr>
        <w:t>Comp</w:t>
      </w:r>
      <w:r w:rsidR="00742C0C" w:rsidRPr="002F6A40">
        <w:rPr>
          <w:rFonts w:ascii="Arial" w:eastAsia="Times New Roman" w:hAnsi="Arial" w:cs="Arial"/>
          <w:color w:val="000000"/>
          <w:sz w:val="24"/>
          <w:szCs w:val="24"/>
          <w:lang w:eastAsia="en-GB"/>
        </w:rPr>
        <w:t>liance is monitored in accordance</w:t>
      </w:r>
      <w:r w:rsidRPr="002F6A40">
        <w:rPr>
          <w:rFonts w:ascii="Arial" w:eastAsia="Times New Roman" w:hAnsi="Arial" w:cs="Arial"/>
          <w:color w:val="000000"/>
          <w:sz w:val="24"/>
          <w:szCs w:val="24"/>
          <w:lang w:eastAsia="en-GB"/>
        </w:rPr>
        <w:t xml:space="preserve"> with the Trust’s Mandatory Training Policy.</w:t>
      </w:r>
      <w:r w:rsidR="00102FFE">
        <w:rPr>
          <w:rFonts w:ascii="Arial" w:eastAsia="Times New Roman" w:hAnsi="Arial" w:cs="Arial"/>
          <w:color w:val="000000"/>
          <w:sz w:val="24"/>
          <w:szCs w:val="24"/>
          <w:lang w:eastAsia="en-GB"/>
        </w:rPr>
        <w:t xml:space="preserve"> </w:t>
      </w:r>
      <w:r w:rsidRPr="002F6A40">
        <w:rPr>
          <w:rFonts w:ascii="Arial" w:eastAsia="Times New Roman" w:hAnsi="Arial" w:cs="Arial"/>
          <w:color w:val="000000"/>
          <w:sz w:val="24"/>
          <w:szCs w:val="24"/>
          <w:lang w:eastAsia="en-GB"/>
        </w:rPr>
        <w:t>The governance group responsible for monitoring the tr</w:t>
      </w:r>
      <w:r w:rsidR="001026E4" w:rsidRPr="002F6A40">
        <w:rPr>
          <w:rFonts w:ascii="Arial" w:eastAsia="Times New Roman" w:hAnsi="Arial" w:cs="Arial"/>
          <w:color w:val="000000"/>
          <w:sz w:val="24"/>
          <w:szCs w:val="24"/>
          <w:lang w:eastAsia="en-GB"/>
        </w:rPr>
        <w:t xml:space="preserve">aining is the </w:t>
      </w:r>
      <w:r w:rsidR="00742C0C" w:rsidRPr="002F6A40">
        <w:rPr>
          <w:rFonts w:ascii="Arial" w:eastAsia="Times New Roman" w:hAnsi="Arial" w:cs="Arial"/>
          <w:color w:val="000000"/>
          <w:sz w:val="24"/>
          <w:szCs w:val="24"/>
          <w:lang w:eastAsia="en-GB"/>
        </w:rPr>
        <w:t>Medicines</w:t>
      </w:r>
      <w:r w:rsidR="00102FFE">
        <w:rPr>
          <w:rFonts w:ascii="Arial" w:eastAsia="Times New Roman" w:hAnsi="Arial" w:cs="Arial"/>
          <w:color w:val="000000"/>
          <w:sz w:val="24"/>
          <w:szCs w:val="24"/>
          <w:lang w:eastAsia="en-GB"/>
        </w:rPr>
        <w:t xml:space="preserve"> </w:t>
      </w:r>
      <w:r w:rsidR="00742C0C" w:rsidRPr="002F6A40">
        <w:rPr>
          <w:rFonts w:ascii="Arial" w:eastAsia="Times New Roman" w:hAnsi="Arial" w:cs="Arial"/>
          <w:color w:val="000000"/>
          <w:sz w:val="24"/>
          <w:szCs w:val="24"/>
          <w:lang w:eastAsia="en-GB"/>
        </w:rPr>
        <w:t>Management Committee</w:t>
      </w:r>
      <w:r w:rsidR="001026E4" w:rsidRPr="002F6A40">
        <w:rPr>
          <w:rFonts w:ascii="Arial" w:eastAsia="Times New Roman" w:hAnsi="Arial" w:cs="Arial"/>
          <w:color w:val="000000"/>
          <w:sz w:val="24"/>
          <w:szCs w:val="24"/>
          <w:lang w:eastAsia="en-GB"/>
        </w:rPr>
        <w:t>.</w:t>
      </w:r>
    </w:p>
    <w:p w14:paraId="0E3B60D9" w14:textId="77777777" w:rsidR="005218C2" w:rsidRDefault="005218C2" w:rsidP="00102FFE">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16FF18E9" w14:textId="77777777" w:rsidR="005218C2" w:rsidRDefault="005218C2" w:rsidP="00102FFE">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36B5F56" w14:textId="77777777" w:rsidR="005218C2" w:rsidRDefault="005218C2" w:rsidP="00102FFE">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9354506" w14:textId="77777777" w:rsidR="00556C0B" w:rsidRPr="007E3C50" w:rsidRDefault="00DB4BAF" w:rsidP="007E3C50">
      <w:pPr>
        <w:pStyle w:val="Heading1"/>
        <w:spacing w:before="0" w:after="0"/>
        <w:rPr>
          <w:rFonts w:cs="Arial"/>
          <w:bCs w:val="0"/>
          <w:sz w:val="28"/>
          <w:szCs w:val="28"/>
        </w:rPr>
      </w:pPr>
      <w:bookmarkStart w:id="25" w:name="_Toc30430880"/>
      <w:bookmarkStart w:id="26" w:name="_Toc30499318"/>
      <w:r w:rsidRPr="007E3C50">
        <w:rPr>
          <w:rFonts w:cs="Arial"/>
          <w:bCs w:val="0"/>
          <w:sz w:val="28"/>
          <w:szCs w:val="28"/>
        </w:rPr>
        <w:t>7</w:t>
      </w:r>
      <w:r w:rsidR="00BD18E9" w:rsidRPr="007E3C50">
        <w:rPr>
          <w:rFonts w:cs="Arial"/>
          <w:bCs w:val="0"/>
          <w:sz w:val="28"/>
          <w:szCs w:val="28"/>
        </w:rPr>
        <w:t>.0</w:t>
      </w:r>
      <w:r w:rsidR="00C84736" w:rsidRPr="007E3C50">
        <w:rPr>
          <w:rFonts w:cs="Arial"/>
          <w:bCs w:val="0"/>
          <w:sz w:val="28"/>
          <w:szCs w:val="28"/>
        </w:rPr>
        <w:tab/>
      </w:r>
      <w:r w:rsidR="0002066E" w:rsidRPr="007E3C50">
        <w:rPr>
          <w:rFonts w:cs="Arial"/>
          <w:bCs w:val="0"/>
          <w:sz w:val="28"/>
          <w:szCs w:val="28"/>
        </w:rPr>
        <w:t>Initial Measures</w:t>
      </w:r>
      <w:bookmarkEnd w:id="25"/>
      <w:bookmarkEnd w:id="26"/>
    </w:p>
    <w:p w14:paraId="6BA5EEC3" w14:textId="77777777" w:rsidR="002F6A40" w:rsidRDefault="002F6A40" w:rsidP="00FC5B01">
      <w:pPr>
        <w:widowControl w:val="0"/>
        <w:tabs>
          <w:tab w:val="left" w:pos="567"/>
        </w:tabs>
        <w:autoSpaceDE w:val="0"/>
        <w:autoSpaceDN w:val="0"/>
        <w:adjustRightInd w:val="0"/>
        <w:spacing w:after="0" w:line="240" w:lineRule="auto"/>
        <w:rPr>
          <w:rFonts w:ascii="Arial" w:eastAsia="Times New Roman" w:hAnsi="Arial" w:cs="Arial"/>
          <w:b/>
          <w:bCs/>
          <w:sz w:val="24"/>
          <w:szCs w:val="24"/>
          <w:lang w:eastAsia="en-GB"/>
        </w:rPr>
      </w:pPr>
    </w:p>
    <w:p w14:paraId="57C5AB25" w14:textId="77777777" w:rsidR="0002234C" w:rsidRDefault="00DB4BAF" w:rsidP="00C84736">
      <w:pPr>
        <w:widowControl w:val="0"/>
        <w:tabs>
          <w:tab w:val="left" w:pos="567"/>
        </w:tabs>
        <w:autoSpaceDE w:val="0"/>
        <w:autoSpaceDN w:val="0"/>
        <w:adjustRightInd w:val="0"/>
        <w:spacing w:after="0" w:line="240" w:lineRule="auto"/>
        <w:rPr>
          <w:rFonts w:ascii="Arial" w:eastAsia="Times New Roman" w:hAnsi="Arial" w:cs="Arial"/>
          <w:b/>
          <w:bCs/>
          <w:sz w:val="24"/>
          <w:szCs w:val="24"/>
          <w:lang w:eastAsia="en-GB"/>
        </w:rPr>
      </w:pPr>
      <w:r>
        <w:rPr>
          <w:rFonts w:ascii="Arial" w:eastAsia="Times New Roman" w:hAnsi="Arial" w:cs="Arial"/>
          <w:bCs/>
          <w:sz w:val="24"/>
          <w:szCs w:val="24"/>
          <w:lang w:eastAsia="en-GB"/>
        </w:rPr>
        <w:t>7</w:t>
      </w:r>
      <w:r w:rsidR="0002234C" w:rsidRPr="0002234C">
        <w:rPr>
          <w:rFonts w:ascii="Arial" w:eastAsia="Times New Roman" w:hAnsi="Arial" w:cs="Arial"/>
          <w:bCs/>
          <w:sz w:val="24"/>
          <w:szCs w:val="24"/>
          <w:lang w:eastAsia="en-GB"/>
        </w:rPr>
        <w:t xml:space="preserve">.1 </w:t>
      </w:r>
      <w:r w:rsidR="00C84736">
        <w:rPr>
          <w:rFonts w:ascii="Arial" w:eastAsia="Times New Roman" w:hAnsi="Arial" w:cs="Arial"/>
          <w:bCs/>
          <w:sz w:val="24"/>
          <w:szCs w:val="24"/>
          <w:lang w:eastAsia="en-GB"/>
        </w:rPr>
        <w:tab/>
      </w:r>
      <w:r w:rsidR="0002234C" w:rsidRPr="0002234C">
        <w:rPr>
          <w:rFonts w:ascii="Arial" w:eastAsia="Times New Roman" w:hAnsi="Arial" w:cs="Arial"/>
          <w:b/>
          <w:bCs/>
          <w:sz w:val="24"/>
          <w:szCs w:val="24"/>
          <w:lang w:eastAsia="en-GB"/>
        </w:rPr>
        <w:t xml:space="preserve">Safety </w:t>
      </w:r>
    </w:p>
    <w:p w14:paraId="55439178" w14:textId="77777777" w:rsidR="00102FFE" w:rsidRPr="0002234C" w:rsidRDefault="00102FFE"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1C307912" w14:textId="77777777" w:rsidR="0002234C" w:rsidRDefault="0002234C"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02234C">
        <w:rPr>
          <w:rFonts w:ascii="Arial" w:eastAsia="Times New Roman" w:hAnsi="Arial" w:cs="Arial"/>
          <w:bCs/>
          <w:sz w:val="24"/>
          <w:szCs w:val="24"/>
          <w:lang w:eastAsia="en-GB"/>
        </w:rPr>
        <w:t xml:space="preserve">The first step is to ensure safety of the patient, staff and others on the ward. This may involve: </w:t>
      </w:r>
    </w:p>
    <w:p w14:paraId="0AA15E2A" w14:textId="77777777" w:rsidR="00102FFE" w:rsidRPr="0002234C" w:rsidRDefault="00102FFE" w:rsidP="00EF7368">
      <w:pPr>
        <w:widowControl w:val="0"/>
        <w:tabs>
          <w:tab w:val="left" w:pos="0"/>
        </w:tabs>
        <w:autoSpaceDE w:val="0"/>
        <w:autoSpaceDN w:val="0"/>
        <w:adjustRightInd w:val="0"/>
        <w:spacing w:after="0" w:line="240" w:lineRule="auto"/>
        <w:rPr>
          <w:rFonts w:ascii="Arial" w:eastAsia="Times New Roman" w:hAnsi="Arial" w:cs="Arial"/>
          <w:bCs/>
          <w:sz w:val="24"/>
          <w:szCs w:val="24"/>
          <w:lang w:eastAsia="en-GB"/>
        </w:rPr>
      </w:pPr>
    </w:p>
    <w:p w14:paraId="6BA634B1" w14:textId="77777777" w:rsidR="0002234C" w:rsidRPr="00EF7368" w:rsidRDefault="0002234C"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EF7368">
        <w:rPr>
          <w:rFonts w:ascii="Arial" w:eastAsia="Times New Roman" w:hAnsi="Arial" w:cs="Arial"/>
          <w:sz w:val="24"/>
          <w:szCs w:val="24"/>
          <w:lang w:eastAsia="en-GB"/>
        </w:rPr>
        <w:t>Making sure that enou</w:t>
      </w:r>
      <w:r w:rsidR="00102FFE" w:rsidRPr="00EF7368">
        <w:rPr>
          <w:rFonts w:ascii="Arial" w:eastAsia="Times New Roman" w:hAnsi="Arial" w:cs="Arial"/>
          <w:sz w:val="24"/>
          <w:szCs w:val="24"/>
          <w:lang w:eastAsia="en-GB"/>
        </w:rPr>
        <w:t>gh staff members are available</w:t>
      </w:r>
    </w:p>
    <w:p w14:paraId="6240566C" w14:textId="77777777" w:rsidR="0002234C" w:rsidRPr="00EF7368" w:rsidRDefault="0002234C"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EF7368">
        <w:rPr>
          <w:rFonts w:ascii="Arial" w:eastAsia="Times New Roman" w:hAnsi="Arial" w:cs="Arial"/>
          <w:sz w:val="24"/>
          <w:szCs w:val="24"/>
          <w:lang w:eastAsia="en-GB"/>
        </w:rPr>
        <w:t>Con</w:t>
      </w:r>
      <w:r w:rsidR="00102FFE" w:rsidRPr="00EF7368">
        <w:rPr>
          <w:rFonts w:ascii="Arial" w:eastAsia="Times New Roman" w:hAnsi="Arial" w:cs="Arial"/>
          <w:sz w:val="24"/>
          <w:szCs w:val="24"/>
          <w:lang w:eastAsia="en-GB"/>
        </w:rPr>
        <w:t xml:space="preserve">sidering </w:t>
      </w:r>
      <w:r w:rsidR="00EF7368">
        <w:rPr>
          <w:rFonts w:ascii="Arial" w:eastAsia="Times New Roman" w:hAnsi="Arial" w:cs="Arial"/>
          <w:sz w:val="24"/>
          <w:szCs w:val="24"/>
          <w:lang w:eastAsia="en-GB"/>
        </w:rPr>
        <w:t xml:space="preserve">the </w:t>
      </w:r>
      <w:r w:rsidR="00102FFE" w:rsidRPr="00EF7368">
        <w:rPr>
          <w:rFonts w:ascii="Arial" w:eastAsia="Times New Roman" w:hAnsi="Arial" w:cs="Arial"/>
          <w:sz w:val="24"/>
          <w:szCs w:val="24"/>
          <w:lang w:eastAsia="en-GB"/>
        </w:rPr>
        <w:t>patient’s preferences</w:t>
      </w:r>
    </w:p>
    <w:p w14:paraId="59404B45" w14:textId="3CA5E589" w:rsidR="0002234C" w:rsidRPr="00EF7368" w:rsidRDefault="0002234C"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EF7368">
        <w:rPr>
          <w:rFonts w:ascii="Arial" w:eastAsia="Times New Roman" w:hAnsi="Arial" w:cs="Arial"/>
          <w:sz w:val="24"/>
          <w:szCs w:val="24"/>
          <w:lang w:eastAsia="en-GB"/>
        </w:rPr>
        <w:t xml:space="preserve">Considering </w:t>
      </w:r>
      <w:r w:rsidR="00E56C9A" w:rsidRPr="00EF7368">
        <w:rPr>
          <w:rFonts w:ascii="Arial" w:eastAsia="Times New Roman" w:hAnsi="Arial" w:cs="Arial"/>
          <w:sz w:val="24"/>
          <w:szCs w:val="24"/>
          <w:lang w:eastAsia="en-GB"/>
        </w:rPr>
        <w:t>history</w:t>
      </w:r>
      <w:r w:rsidRPr="00EF7368">
        <w:rPr>
          <w:rFonts w:ascii="Arial" w:eastAsia="Times New Roman" w:hAnsi="Arial" w:cs="Arial"/>
          <w:sz w:val="24"/>
          <w:szCs w:val="24"/>
          <w:lang w:eastAsia="en-GB"/>
        </w:rPr>
        <w:t xml:space="preserve"> of a</w:t>
      </w:r>
      <w:r w:rsidR="00102FFE" w:rsidRPr="00EF7368">
        <w:rPr>
          <w:rFonts w:ascii="Arial" w:eastAsia="Times New Roman" w:hAnsi="Arial" w:cs="Arial"/>
          <w:sz w:val="24"/>
          <w:szCs w:val="24"/>
          <w:lang w:eastAsia="en-GB"/>
        </w:rPr>
        <w:t>dverse reactions to medication</w:t>
      </w:r>
    </w:p>
    <w:p w14:paraId="12946E56" w14:textId="77777777" w:rsidR="0002234C" w:rsidRPr="00EF7368" w:rsidRDefault="0002234C"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EF7368">
        <w:rPr>
          <w:rFonts w:ascii="Arial" w:eastAsia="Times New Roman" w:hAnsi="Arial" w:cs="Arial"/>
          <w:sz w:val="24"/>
          <w:szCs w:val="24"/>
          <w:lang w:eastAsia="en-GB"/>
        </w:rPr>
        <w:t>Consi</w:t>
      </w:r>
      <w:r w:rsidR="00102FFE" w:rsidRPr="00EF7368">
        <w:rPr>
          <w:rFonts w:ascii="Arial" w:eastAsia="Times New Roman" w:hAnsi="Arial" w:cs="Arial"/>
          <w:sz w:val="24"/>
          <w:szCs w:val="24"/>
          <w:lang w:eastAsia="en-GB"/>
        </w:rPr>
        <w:t>dering what worked in the past</w:t>
      </w:r>
    </w:p>
    <w:p w14:paraId="7D500253" w14:textId="77777777" w:rsidR="0002234C" w:rsidRPr="00EF7368" w:rsidRDefault="0002234C"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EF7368">
        <w:rPr>
          <w:rFonts w:ascii="Arial" w:eastAsia="Times New Roman" w:hAnsi="Arial" w:cs="Arial"/>
          <w:sz w:val="24"/>
          <w:szCs w:val="24"/>
          <w:lang w:eastAsia="en-GB"/>
        </w:rPr>
        <w:t>Removing the patient</w:t>
      </w:r>
      <w:r w:rsidR="00102FFE" w:rsidRPr="00EF7368">
        <w:rPr>
          <w:rFonts w:ascii="Arial" w:eastAsia="Times New Roman" w:hAnsi="Arial" w:cs="Arial"/>
          <w:sz w:val="24"/>
          <w:szCs w:val="24"/>
          <w:lang w:eastAsia="en-GB"/>
        </w:rPr>
        <w:t xml:space="preserve"> to a low stimulus environment</w:t>
      </w:r>
    </w:p>
    <w:p w14:paraId="017616E1" w14:textId="0B0EF4FA" w:rsidR="00C84736" w:rsidRDefault="0002234C"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EF7368">
        <w:rPr>
          <w:rFonts w:ascii="Arial" w:eastAsia="Times New Roman" w:hAnsi="Arial" w:cs="Arial"/>
          <w:sz w:val="24"/>
          <w:szCs w:val="24"/>
          <w:lang w:eastAsia="en-GB"/>
        </w:rPr>
        <w:t>Ensuring availability and easy accessibility of resuscitation equipment</w:t>
      </w:r>
      <w:r w:rsidR="00102FFE" w:rsidRPr="00EF7368">
        <w:rPr>
          <w:rFonts w:ascii="Arial" w:eastAsia="Times New Roman" w:hAnsi="Arial" w:cs="Arial"/>
          <w:sz w:val="24"/>
          <w:szCs w:val="24"/>
          <w:lang w:eastAsia="en-GB"/>
        </w:rPr>
        <w:t>.</w:t>
      </w:r>
      <w:r w:rsidRPr="00EF7368">
        <w:rPr>
          <w:rFonts w:ascii="Arial" w:eastAsia="Times New Roman" w:hAnsi="Arial" w:cs="Arial"/>
          <w:sz w:val="24"/>
          <w:szCs w:val="24"/>
          <w:lang w:eastAsia="en-GB"/>
        </w:rPr>
        <w:t xml:space="preserve"> </w:t>
      </w:r>
      <w:r w:rsidR="007D6D29" w:rsidRPr="00EF7368">
        <w:rPr>
          <w:rFonts w:ascii="Arial" w:eastAsia="Times New Roman" w:hAnsi="Arial" w:cs="Arial"/>
          <w:sz w:val="24"/>
          <w:szCs w:val="24"/>
          <w:lang w:eastAsia="en-GB"/>
        </w:rPr>
        <w:t>e.g.,</w:t>
      </w:r>
      <w:r w:rsidRPr="00EF7368">
        <w:rPr>
          <w:rFonts w:ascii="Arial" w:eastAsia="Times New Roman" w:hAnsi="Arial" w:cs="Arial"/>
          <w:sz w:val="24"/>
          <w:szCs w:val="24"/>
          <w:lang w:eastAsia="en-GB"/>
        </w:rPr>
        <w:t xml:space="preserve"> pulse </w:t>
      </w:r>
    </w:p>
    <w:p w14:paraId="2A58586F" w14:textId="52ED4D6F" w:rsidR="0002234C" w:rsidRDefault="00412A85" w:rsidP="00412A85">
      <w:pPr>
        <w:widowControl w:val="0"/>
        <w:tabs>
          <w:tab w:val="left" w:pos="426"/>
        </w:tabs>
        <w:autoSpaceDE w:val="0"/>
        <w:autoSpaceDN w:val="0"/>
        <w:adjustRightInd w:val="0"/>
        <w:spacing w:after="0"/>
        <w:rPr>
          <w:rFonts w:ascii="Arial" w:eastAsia="Times New Roman" w:hAnsi="Arial" w:cs="Arial"/>
          <w:sz w:val="24"/>
          <w:szCs w:val="24"/>
          <w:lang w:eastAsia="en-GB"/>
        </w:rPr>
      </w:pPr>
      <w:r>
        <w:rPr>
          <w:rFonts w:ascii="Arial" w:eastAsia="Times New Roman" w:hAnsi="Arial" w:cs="Arial"/>
          <w:sz w:val="24"/>
          <w:szCs w:val="24"/>
          <w:lang w:eastAsia="en-GB"/>
        </w:rPr>
        <w:tab/>
      </w:r>
      <w:r w:rsidR="000912DF" w:rsidRPr="00EF7368">
        <w:rPr>
          <w:rFonts w:ascii="Arial" w:eastAsia="Times New Roman" w:hAnsi="Arial" w:cs="Arial"/>
          <w:sz w:val="24"/>
          <w:szCs w:val="24"/>
          <w:lang w:eastAsia="en-GB"/>
        </w:rPr>
        <w:t>oximeter</w:t>
      </w:r>
      <w:r w:rsidR="0002234C" w:rsidRPr="00EF7368">
        <w:rPr>
          <w:rFonts w:ascii="Arial" w:eastAsia="Times New Roman" w:hAnsi="Arial" w:cs="Arial"/>
          <w:sz w:val="24"/>
          <w:szCs w:val="24"/>
          <w:lang w:eastAsia="en-GB"/>
        </w:rPr>
        <w:t xml:space="preserve"> and drugs</w:t>
      </w:r>
      <w:r w:rsidR="00102FFE" w:rsidRPr="00EF7368">
        <w:rPr>
          <w:rFonts w:ascii="Arial" w:eastAsia="Times New Roman" w:hAnsi="Arial" w:cs="Arial"/>
          <w:sz w:val="24"/>
          <w:szCs w:val="24"/>
          <w:lang w:eastAsia="en-GB"/>
        </w:rPr>
        <w:t>, including flumazenil</w:t>
      </w:r>
    </w:p>
    <w:p w14:paraId="18E540B4" w14:textId="77777777" w:rsidR="00110153" w:rsidRPr="00EF7368" w:rsidRDefault="00110153" w:rsidP="00110153">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EF7368">
        <w:rPr>
          <w:rFonts w:ascii="Arial" w:eastAsia="Times New Roman" w:hAnsi="Arial" w:cs="Arial"/>
          <w:sz w:val="24"/>
          <w:szCs w:val="24"/>
          <w:lang w:eastAsia="en-GB"/>
        </w:rPr>
        <w:t>Physical restraint</w:t>
      </w:r>
    </w:p>
    <w:p w14:paraId="74C08618" w14:textId="77777777" w:rsidR="00110153" w:rsidRPr="00EF7368" w:rsidRDefault="00110153" w:rsidP="00412A85">
      <w:pPr>
        <w:widowControl w:val="0"/>
        <w:tabs>
          <w:tab w:val="left" w:pos="426"/>
        </w:tabs>
        <w:autoSpaceDE w:val="0"/>
        <w:autoSpaceDN w:val="0"/>
        <w:adjustRightInd w:val="0"/>
        <w:spacing w:after="0"/>
        <w:rPr>
          <w:rFonts w:ascii="Arial" w:eastAsia="Times New Roman" w:hAnsi="Arial" w:cs="Arial"/>
          <w:sz w:val="24"/>
          <w:szCs w:val="24"/>
          <w:lang w:eastAsia="en-GB"/>
        </w:rPr>
      </w:pPr>
    </w:p>
    <w:p w14:paraId="1A4551A0" w14:textId="77777777" w:rsidR="00EF7368" w:rsidRDefault="00EF7368"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7059280C" w14:textId="77777777" w:rsidR="0002234C" w:rsidRDefault="00DB4BAF" w:rsidP="00FC5B01">
      <w:pPr>
        <w:widowControl w:val="0"/>
        <w:tabs>
          <w:tab w:val="left" w:pos="567"/>
        </w:tabs>
        <w:autoSpaceDE w:val="0"/>
        <w:autoSpaceDN w:val="0"/>
        <w:adjustRightInd w:val="0"/>
        <w:spacing w:after="0" w:line="240" w:lineRule="auto"/>
        <w:rPr>
          <w:rFonts w:ascii="Arial" w:eastAsia="Times New Roman" w:hAnsi="Arial" w:cs="Arial"/>
          <w:b/>
          <w:bCs/>
          <w:sz w:val="24"/>
          <w:szCs w:val="24"/>
          <w:lang w:eastAsia="en-GB"/>
        </w:rPr>
      </w:pPr>
      <w:r>
        <w:rPr>
          <w:rFonts w:ascii="Arial" w:eastAsia="Times New Roman" w:hAnsi="Arial" w:cs="Arial"/>
          <w:bCs/>
          <w:sz w:val="24"/>
          <w:szCs w:val="24"/>
          <w:lang w:eastAsia="en-GB"/>
        </w:rPr>
        <w:t>7</w:t>
      </w:r>
      <w:r w:rsidR="005F6130">
        <w:rPr>
          <w:rFonts w:ascii="Arial" w:eastAsia="Times New Roman" w:hAnsi="Arial" w:cs="Arial"/>
          <w:bCs/>
          <w:sz w:val="24"/>
          <w:szCs w:val="24"/>
          <w:lang w:eastAsia="en-GB"/>
        </w:rPr>
        <w:t>.2</w:t>
      </w:r>
      <w:r w:rsidR="005F6130">
        <w:rPr>
          <w:rFonts w:ascii="Arial" w:eastAsia="Times New Roman" w:hAnsi="Arial" w:cs="Arial"/>
          <w:bCs/>
          <w:sz w:val="24"/>
          <w:szCs w:val="24"/>
          <w:lang w:eastAsia="en-GB"/>
        </w:rPr>
        <w:tab/>
      </w:r>
      <w:r w:rsidR="0002234C" w:rsidRPr="0002234C">
        <w:rPr>
          <w:rFonts w:ascii="Arial" w:eastAsia="Times New Roman" w:hAnsi="Arial" w:cs="Arial"/>
          <w:b/>
          <w:bCs/>
          <w:sz w:val="24"/>
          <w:szCs w:val="24"/>
          <w:lang w:eastAsia="en-GB"/>
        </w:rPr>
        <w:t xml:space="preserve">Assessment </w:t>
      </w:r>
    </w:p>
    <w:p w14:paraId="27625068" w14:textId="77777777" w:rsidR="00EF7368" w:rsidRPr="0002234C" w:rsidRDefault="00EF7368"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01B36134" w14:textId="77777777" w:rsidR="0002234C" w:rsidRDefault="0002234C"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02234C">
        <w:rPr>
          <w:rFonts w:ascii="Arial" w:eastAsia="Times New Roman" w:hAnsi="Arial" w:cs="Arial"/>
          <w:bCs/>
          <w:sz w:val="24"/>
          <w:szCs w:val="24"/>
          <w:lang w:eastAsia="en-GB"/>
        </w:rPr>
        <w:t xml:space="preserve">Assess the situation within the multidisciplinary team. </w:t>
      </w:r>
    </w:p>
    <w:p w14:paraId="59A4BCF0" w14:textId="77777777" w:rsidR="00EF7368" w:rsidRPr="0002234C" w:rsidRDefault="00EF7368"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1FF1341C" w14:textId="77777777" w:rsidR="00C84736" w:rsidRDefault="0002234C" w:rsidP="00412A85">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02234C">
        <w:rPr>
          <w:rFonts w:ascii="Arial" w:eastAsia="Times New Roman" w:hAnsi="Arial" w:cs="Arial"/>
          <w:bCs/>
          <w:sz w:val="24"/>
          <w:szCs w:val="24"/>
          <w:lang w:eastAsia="en-GB"/>
        </w:rPr>
        <w:t xml:space="preserve">Consider the likely diagnoses, physical illnesses, general physical state </w:t>
      </w:r>
    </w:p>
    <w:p w14:paraId="0368D664" w14:textId="77777777" w:rsidR="00C84736" w:rsidRDefault="00C84736"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67F560FD" w14:textId="77777777" w:rsidR="00C84736" w:rsidRDefault="00A2199D"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02234C">
        <w:rPr>
          <w:rFonts w:ascii="Arial" w:eastAsia="Times New Roman" w:hAnsi="Arial" w:cs="Arial"/>
          <w:bCs/>
          <w:sz w:val="24"/>
          <w:szCs w:val="24"/>
          <w:lang w:eastAsia="en-GB"/>
        </w:rPr>
        <w:t>e.g.</w:t>
      </w:r>
      <w:r w:rsidR="00C84736">
        <w:rPr>
          <w:rFonts w:ascii="Arial" w:eastAsia="Times New Roman" w:hAnsi="Arial" w:cs="Arial"/>
          <w:bCs/>
          <w:sz w:val="24"/>
          <w:szCs w:val="24"/>
          <w:lang w:eastAsia="en-GB"/>
        </w:rPr>
        <w:t>:</w:t>
      </w:r>
      <w:r w:rsidR="0002234C" w:rsidRPr="0002234C">
        <w:rPr>
          <w:rFonts w:ascii="Arial" w:eastAsia="Times New Roman" w:hAnsi="Arial" w:cs="Arial"/>
          <w:bCs/>
          <w:sz w:val="24"/>
          <w:szCs w:val="24"/>
          <w:lang w:eastAsia="en-GB"/>
        </w:rPr>
        <w:t xml:space="preserve"> </w:t>
      </w:r>
    </w:p>
    <w:p w14:paraId="4B96BF9F" w14:textId="77777777" w:rsidR="00C84736" w:rsidRDefault="00C84736"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71421E4F" w14:textId="77777777" w:rsidR="00C84736" w:rsidRPr="00C84736" w:rsidRDefault="00C84736"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C84736">
        <w:rPr>
          <w:rFonts w:ascii="Arial" w:eastAsia="Times New Roman" w:hAnsi="Arial" w:cs="Arial"/>
          <w:sz w:val="24"/>
          <w:szCs w:val="24"/>
          <w:lang w:eastAsia="en-GB"/>
        </w:rPr>
        <w:t>pregnancy</w:t>
      </w:r>
    </w:p>
    <w:p w14:paraId="1091BDF4" w14:textId="77777777" w:rsidR="00C84736" w:rsidRPr="00C84736" w:rsidRDefault="00C84736"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C84736">
        <w:rPr>
          <w:rFonts w:ascii="Arial" w:eastAsia="Times New Roman" w:hAnsi="Arial" w:cs="Arial"/>
          <w:sz w:val="24"/>
          <w:szCs w:val="24"/>
          <w:lang w:eastAsia="en-GB"/>
        </w:rPr>
        <w:t>exhaustion</w:t>
      </w:r>
    </w:p>
    <w:p w14:paraId="4230F9DB" w14:textId="77777777" w:rsidR="00C84736" w:rsidRPr="00C84736" w:rsidRDefault="0002234C"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C84736">
        <w:rPr>
          <w:rFonts w:ascii="Arial" w:eastAsia="Times New Roman" w:hAnsi="Arial" w:cs="Arial"/>
          <w:sz w:val="24"/>
          <w:szCs w:val="24"/>
          <w:lang w:eastAsia="en-GB"/>
        </w:rPr>
        <w:t>dehydration</w:t>
      </w:r>
    </w:p>
    <w:p w14:paraId="6BEE1395" w14:textId="77777777" w:rsidR="00C84736" w:rsidRPr="00C84736" w:rsidRDefault="00EA4CEC" w:rsidP="00412A85">
      <w:pPr>
        <w:widowControl w:val="0"/>
        <w:numPr>
          <w:ilvl w:val="0"/>
          <w:numId w:val="43"/>
        </w:numPr>
        <w:tabs>
          <w:tab w:val="left" w:pos="426"/>
        </w:tabs>
        <w:autoSpaceDE w:val="0"/>
        <w:autoSpaceDN w:val="0"/>
        <w:adjustRightInd w:val="0"/>
        <w:spacing w:after="0"/>
        <w:rPr>
          <w:rFonts w:ascii="Arial" w:eastAsia="Times New Roman" w:hAnsi="Arial" w:cs="Arial"/>
          <w:sz w:val="24"/>
          <w:szCs w:val="24"/>
          <w:lang w:eastAsia="en-GB"/>
        </w:rPr>
      </w:pPr>
      <w:r w:rsidRPr="00C84736">
        <w:rPr>
          <w:rFonts w:ascii="Arial" w:eastAsia="Times New Roman" w:hAnsi="Arial" w:cs="Arial"/>
          <w:sz w:val="24"/>
          <w:szCs w:val="24"/>
          <w:lang w:eastAsia="en-GB"/>
        </w:rPr>
        <w:t>recent test results</w:t>
      </w:r>
    </w:p>
    <w:p w14:paraId="277230D8" w14:textId="77777777" w:rsidR="00C84736" w:rsidRDefault="00C84736"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62C88FBB" w14:textId="77777777" w:rsidR="00C84736" w:rsidRDefault="00C84736"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and </w:t>
      </w:r>
      <w:r w:rsidR="0002234C" w:rsidRPr="0002234C">
        <w:rPr>
          <w:rFonts w:ascii="Arial" w:eastAsia="Times New Roman" w:hAnsi="Arial" w:cs="Arial"/>
          <w:bCs/>
          <w:sz w:val="24"/>
          <w:szCs w:val="24"/>
          <w:lang w:eastAsia="en-GB"/>
        </w:rPr>
        <w:t>current psychiatric and non-psychiatric medication</w:t>
      </w:r>
      <w:r>
        <w:rPr>
          <w:rFonts w:ascii="Arial" w:eastAsia="Times New Roman" w:hAnsi="Arial" w:cs="Arial"/>
          <w:bCs/>
          <w:sz w:val="24"/>
          <w:szCs w:val="24"/>
          <w:lang w:eastAsia="en-GB"/>
        </w:rPr>
        <w:t>,</w:t>
      </w:r>
      <w:r w:rsidR="0002234C" w:rsidRPr="0002234C">
        <w:rPr>
          <w:rFonts w:ascii="Arial" w:eastAsia="Times New Roman" w:hAnsi="Arial" w:cs="Arial"/>
          <w:bCs/>
          <w:sz w:val="24"/>
          <w:szCs w:val="24"/>
          <w:lang w:eastAsia="en-GB"/>
        </w:rPr>
        <w:t xml:space="preserve"> and alcohol and substance misuse. </w:t>
      </w:r>
    </w:p>
    <w:p w14:paraId="433EDACA" w14:textId="77777777" w:rsidR="00C84736" w:rsidRDefault="00C84736"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5D5C59C3" w14:textId="245DFCE9" w:rsidR="0002234C" w:rsidRDefault="0002234C"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02234C">
        <w:rPr>
          <w:rFonts w:ascii="Arial" w:eastAsia="Times New Roman" w:hAnsi="Arial" w:cs="Arial"/>
          <w:bCs/>
          <w:sz w:val="24"/>
          <w:szCs w:val="24"/>
          <w:lang w:eastAsia="en-GB"/>
        </w:rPr>
        <w:t xml:space="preserve">A basic physical examination should be done. If this is not possible at </w:t>
      </w:r>
      <w:r w:rsidR="00C84736">
        <w:rPr>
          <w:rFonts w:ascii="Arial" w:eastAsia="Times New Roman" w:hAnsi="Arial" w:cs="Arial"/>
          <w:bCs/>
          <w:sz w:val="24"/>
          <w:szCs w:val="24"/>
          <w:lang w:eastAsia="en-GB"/>
        </w:rPr>
        <w:t>the</w:t>
      </w:r>
      <w:r w:rsidRPr="0002234C">
        <w:rPr>
          <w:rFonts w:ascii="Arial" w:eastAsia="Times New Roman" w:hAnsi="Arial" w:cs="Arial"/>
          <w:bCs/>
          <w:sz w:val="24"/>
          <w:szCs w:val="24"/>
          <w:lang w:eastAsia="en-GB"/>
        </w:rPr>
        <w:t xml:space="preserve"> time, the reason should be </w:t>
      </w:r>
      <w:r w:rsidR="00E56C9A" w:rsidRPr="0002234C">
        <w:rPr>
          <w:rFonts w:ascii="Arial" w:eastAsia="Times New Roman" w:hAnsi="Arial" w:cs="Arial"/>
          <w:bCs/>
          <w:sz w:val="24"/>
          <w:szCs w:val="24"/>
          <w:lang w:eastAsia="en-GB"/>
        </w:rPr>
        <w:t>documented,</w:t>
      </w:r>
      <w:r w:rsidRPr="0002234C">
        <w:rPr>
          <w:rFonts w:ascii="Arial" w:eastAsia="Times New Roman" w:hAnsi="Arial" w:cs="Arial"/>
          <w:bCs/>
          <w:sz w:val="24"/>
          <w:szCs w:val="24"/>
          <w:lang w:eastAsia="en-GB"/>
        </w:rPr>
        <w:t xml:space="preserve"> and </w:t>
      </w:r>
      <w:r w:rsidR="00071E31">
        <w:rPr>
          <w:rFonts w:ascii="Arial" w:eastAsia="Times New Roman" w:hAnsi="Arial" w:cs="Arial"/>
          <w:bCs/>
          <w:sz w:val="24"/>
          <w:szCs w:val="24"/>
          <w:lang w:eastAsia="en-GB"/>
        </w:rPr>
        <w:t xml:space="preserve">the physical examination </w:t>
      </w:r>
      <w:r w:rsidRPr="0002234C">
        <w:rPr>
          <w:rFonts w:ascii="Arial" w:eastAsia="Times New Roman" w:hAnsi="Arial" w:cs="Arial"/>
          <w:bCs/>
          <w:sz w:val="24"/>
          <w:szCs w:val="24"/>
          <w:lang w:eastAsia="en-GB"/>
        </w:rPr>
        <w:t xml:space="preserve">done as soon as possible afterwards. </w:t>
      </w:r>
    </w:p>
    <w:p w14:paraId="3AEC7AA3" w14:textId="77777777" w:rsidR="00EF7368" w:rsidRPr="0002234C" w:rsidRDefault="00EF7368"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1D298F2A" w14:textId="77777777" w:rsidR="0002234C" w:rsidRDefault="0002234C"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02234C">
        <w:rPr>
          <w:rFonts w:ascii="Arial" w:eastAsia="Times New Roman" w:hAnsi="Arial" w:cs="Arial"/>
          <w:bCs/>
          <w:sz w:val="24"/>
          <w:szCs w:val="24"/>
          <w:lang w:eastAsia="en-GB"/>
        </w:rPr>
        <w:t xml:space="preserve">Use caution in patients who are already sedated or using alcohol or illicit drugs. Consider </w:t>
      </w:r>
      <w:r w:rsidRPr="0002234C">
        <w:rPr>
          <w:rFonts w:ascii="Arial" w:eastAsia="Times New Roman" w:hAnsi="Arial" w:cs="Arial"/>
          <w:bCs/>
          <w:sz w:val="24"/>
          <w:szCs w:val="24"/>
          <w:lang w:eastAsia="en-GB"/>
        </w:rPr>
        <w:lastRenderedPageBreak/>
        <w:t>the patient’s regular oral and depot medication</w:t>
      </w:r>
      <w:r w:rsidR="00EF7368">
        <w:rPr>
          <w:rFonts w:ascii="Arial" w:eastAsia="Times New Roman" w:hAnsi="Arial" w:cs="Arial"/>
          <w:bCs/>
          <w:sz w:val="24"/>
          <w:szCs w:val="24"/>
          <w:lang w:eastAsia="en-GB"/>
        </w:rPr>
        <w:t>,</w:t>
      </w:r>
      <w:r w:rsidRPr="0002234C">
        <w:rPr>
          <w:rFonts w:ascii="Arial" w:eastAsia="Times New Roman" w:hAnsi="Arial" w:cs="Arial"/>
          <w:bCs/>
          <w:sz w:val="24"/>
          <w:szCs w:val="24"/>
          <w:lang w:eastAsia="en-GB"/>
        </w:rPr>
        <w:t xml:space="preserve"> as they affect the dose requirements and side effects of the RT medication. </w:t>
      </w:r>
    </w:p>
    <w:p w14:paraId="5E6610D4" w14:textId="77777777" w:rsidR="005F6130" w:rsidRPr="0002234C" w:rsidRDefault="005F6130"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0CA0754D" w14:textId="77777777" w:rsidR="0002234C" w:rsidRDefault="00DB4BAF" w:rsidP="00FC5B01">
      <w:pPr>
        <w:widowControl w:val="0"/>
        <w:tabs>
          <w:tab w:val="left" w:pos="567"/>
        </w:tabs>
        <w:autoSpaceDE w:val="0"/>
        <w:autoSpaceDN w:val="0"/>
        <w:adjustRightInd w:val="0"/>
        <w:spacing w:after="0" w:line="240" w:lineRule="auto"/>
        <w:rPr>
          <w:rFonts w:ascii="Arial" w:eastAsia="Times New Roman" w:hAnsi="Arial" w:cs="Arial"/>
          <w:b/>
          <w:bCs/>
          <w:sz w:val="24"/>
          <w:szCs w:val="24"/>
          <w:lang w:eastAsia="en-GB"/>
        </w:rPr>
      </w:pPr>
      <w:r>
        <w:rPr>
          <w:rFonts w:ascii="Arial" w:eastAsia="Times New Roman" w:hAnsi="Arial" w:cs="Arial"/>
          <w:bCs/>
          <w:sz w:val="24"/>
          <w:szCs w:val="24"/>
          <w:lang w:eastAsia="en-GB"/>
        </w:rPr>
        <w:t>7</w:t>
      </w:r>
      <w:r w:rsidR="005F6130">
        <w:rPr>
          <w:rFonts w:ascii="Arial" w:eastAsia="Times New Roman" w:hAnsi="Arial" w:cs="Arial"/>
          <w:bCs/>
          <w:sz w:val="24"/>
          <w:szCs w:val="24"/>
          <w:lang w:eastAsia="en-GB"/>
        </w:rPr>
        <w:t>.3</w:t>
      </w:r>
      <w:r w:rsidR="005F6130">
        <w:rPr>
          <w:rFonts w:ascii="Arial" w:eastAsia="Times New Roman" w:hAnsi="Arial" w:cs="Arial"/>
          <w:bCs/>
          <w:sz w:val="24"/>
          <w:szCs w:val="24"/>
          <w:lang w:eastAsia="en-GB"/>
        </w:rPr>
        <w:tab/>
      </w:r>
      <w:r w:rsidR="0002234C" w:rsidRPr="0002234C">
        <w:rPr>
          <w:rFonts w:ascii="Arial" w:eastAsia="Times New Roman" w:hAnsi="Arial" w:cs="Arial"/>
          <w:b/>
          <w:bCs/>
          <w:sz w:val="24"/>
          <w:szCs w:val="24"/>
          <w:lang w:eastAsia="en-GB"/>
        </w:rPr>
        <w:t xml:space="preserve">Pregnant Patients </w:t>
      </w:r>
    </w:p>
    <w:p w14:paraId="02C0CE1D" w14:textId="77777777" w:rsidR="00EF7368" w:rsidRPr="0002234C" w:rsidRDefault="00EF7368"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39AFD86C" w14:textId="77777777" w:rsidR="0002234C" w:rsidRDefault="0002234C"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02234C">
        <w:rPr>
          <w:rFonts w:ascii="Arial" w:eastAsia="Times New Roman" w:hAnsi="Arial" w:cs="Arial"/>
          <w:b/>
          <w:bCs/>
          <w:sz w:val="24"/>
          <w:szCs w:val="24"/>
          <w:lang w:eastAsia="en-GB"/>
        </w:rPr>
        <w:t xml:space="preserve">Special Care </w:t>
      </w:r>
      <w:r w:rsidRPr="0002234C">
        <w:rPr>
          <w:rFonts w:ascii="Arial" w:eastAsia="Times New Roman" w:hAnsi="Arial" w:cs="Arial"/>
          <w:bCs/>
          <w:sz w:val="24"/>
          <w:szCs w:val="24"/>
          <w:lang w:eastAsia="en-GB"/>
        </w:rPr>
        <w:t xml:space="preserve">must be taken when administering </w:t>
      </w:r>
      <w:r w:rsidR="00742C0C">
        <w:rPr>
          <w:rFonts w:ascii="Arial" w:eastAsia="Times New Roman" w:hAnsi="Arial" w:cs="Arial"/>
          <w:bCs/>
          <w:sz w:val="24"/>
          <w:szCs w:val="24"/>
          <w:lang w:eastAsia="en-GB"/>
        </w:rPr>
        <w:t>RT</w:t>
      </w:r>
      <w:r w:rsidRPr="0002234C">
        <w:rPr>
          <w:rFonts w:ascii="Arial" w:eastAsia="Times New Roman" w:hAnsi="Arial" w:cs="Arial"/>
          <w:bCs/>
          <w:sz w:val="24"/>
          <w:szCs w:val="24"/>
          <w:lang w:eastAsia="en-GB"/>
        </w:rPr>
        <w:t xml:space="preserve"> to a female patient during </w:t>
      </w:r>
      <w:r w:rsidRPr="0002234C">
        <w:rPr>
          <w:rFonts w:ascii="Arial" w:eastAsia="Times New Roman" w:hAnsi="Arial" w:cs="Arial"/>
          <w:b/>
          <w:bCs/>
          <w:sz w:val="24"/>
          <w:szCs w:val="24"/>
          <w:lang w:eastAsia="en-GB"/>
        </w:rPr>
        <w:t xml:space="preserve">any stage </w:t>
      </w:r>
      <w:r w:rsidRPr="0002234C">
        <w:rPr>
          <w:rFonts w:ascii="Arial" w:eastAsia="Times New Roman" w:hAnsi="Arial" w:cs="Arial"/>
          <w:bCs/>
          <w:sz w:val="24"/>
          <w:szCs w:val="24"/>
          <w:lang w:eastAsia="en-GB"/>
        </w:rPr>
        <w:t xml:space="preserve">of pregnancy. Additional medical advice may be required due to the possible additional complications that may arise. This situation may well require quite complex discussions with relatives / carers. </w:t>
      </w:r>
    </w:p>
    <w:p w14:paraId="2A0E6F52" w14:textId="77777777" w:rsidR="005F6130" w:rsidRDefault="005F6130"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06D15D3B" w14:textId="77777777" w:rsidR="005218C2" w:rsidRDefault="005218C2"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28F25C01" w14:textId="77777777" w:rsidR="005218C2" w:rsidRPr="0002234C" w:rsidRDefault="005218C2"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74C05559" w14:textId="77777777" w:rsidR="00EF7368" w:rsidRDefault="00DB4BAF" w:rsidP="00FC5B01">
      <w:pPr>
        <w:widowControl w:val="0"/>
        <w:tabs>
          <w:tab w:val="left" w:pos="567"/>
        </w:tabs>
        <w:autoSpaceDE w:val="0"/>
        <w:autoSpaceDN w:val="0"/>
        <w:adjustRightInd w:val="0"/>
        <w:spacing w:after="0" w:line="240" w:lineRule="auto"/>
        <w:rPr>
          <w:rFonts w:ascii="Arial" w:eastAsia="Times New Roman" w:hAnsi="Arial" w:cs="Arial"/>
          <w:b/>
          <w:bCs/>
          <w:sz w:val="24"/>
          <w:szCs w:val="24"/>
          <w:lang w:eastAsia="en-GB"/>
        </w:rPr>
      </w:pPr>
      <w:r>
        <w:rPr>
          <w:rFonts w:ascii="Arial" w:eastAsia="Times New Roman" w:hAnsi="Arial" w:cs="Arial"/>
          <w:bCs/>
          <w:sz w:val="24"/>
          <w:szCs w:val="24"/>
          <w:lang w:eastAsia="en-GB"/>
        </w:rPr>
        <w:t>7</w:t>
      </w:r>
      <w:r w:rsidR="005F6130">
        <w:rPr>
          <w:rFonts w:ascii="Arial" w:eastAsia="Times New Roman" w:hAnsi="Arial" w:cs="Arial"/>
          <w:bCs/>
          <w:sz w:val="24"/>
          <w:szCs w:val="24"/>
          <w:lang w:eastAsia="en-GB"/>
        </w:rPr>
        <w:t>.4</w:t>
      </w:r>
      <w:r w:rsidR="005F6130">
        <w:rPr>
          <w:rFonts w:ascii="Arial" w:eastAsia="Times New Roman" w:hAnsi="Arial" w:cs="Arial"/>
          <w:bCs/>
          <w:sz w:val="24"/>
          <w:szCs w:val="24"/>
          <w:lang w:eastAsia="en-GB"/>
        </w:rPr>
        <w:tab/>
      </w:r>
      <w:r w:rsidR="0002234C" w:rsidRPr="0002234C">
        <w:rPr>
          <w:rFonts w:ascii="Arial" w:eastAsia="Times New Roman" w:hAnsi="Arial" w:cs="Arial"/>
          <w:b/>
          <w:bCs/>
          <w:sz w:val="24"/>
          <w:szCs w:val="24"/>
          <w:lang w:eastAsia="en-GB"/>
        </w:rPr>
        <w:t xml:space="preserve">Elderly </w:t>
      </w:r>
      <w:r w:rsidR="0002234C" w:rsidRPr="00C84736">
        <w:rPr>
          <w:rFonts w:ascii="Arial" w:eastAsia="Times New Roman" w:hAnsi="Arial" w:cs="Arial"/>
          <w:bCs/>
          <w:sz w:val="24"/>
          <w:szCs w:val="24"/>
          <w:lang w:eastAsia="en-GB"/>
        </w:rPr>
        <w:t>and</w:t>
      </w:r>
      <w:r w:rsidR="0002234C" w:rsidRPr="0002234C">
        <w:rPr>
          <w:rFonts w:ascii="Arial" w:eastAsia="Times New Roman" w:hAnsi="Arial" w:cs="Arial"/>
          <w:b/>
          <w:bCs/>
          <w:sz w:val="24"/>
          <w:szCs w:val="24"/>
          <w:lang w:eastAsia="en-GB"/>
        </w:rPr>
        <w:t xml:space="preserve"> Frail patients </w:t>
      </w:r>
    </w:p>
    <w:p w14:paraId="11972003" w14:textId="77777777" w:rsidR="00EF7368" w:rsidRPr="0002234C" w:rsidRDefault="00EF7368"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6DB3BD1F" w14:textId="77777777" w:rsidR="00C84736" w:rsidRDefault="0002234C"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02234C">
        <w:rPr>
          <w:rFonts w:ascii="Arial" w:eastAsia="Times New Roman" w:hAnsi="Arial" w:cs="Arial"/>
          <w:bCs/>
          <w:sz w:val="24"/>
          <w:szCs w:val="24"/>
          <w:lang w:eastAsia="en-GB"/>
        </w:rPr>
        <w:t>In elderly patients consider</w:t>
      </w:r>
      <w:r w:rsidR="00C84736">
        <w:rPr>
          <w:rFonts w:ascii="Arial" w:eastAsia="Times New Roman" w:hAnsi="Arial" w:cs="Arial"/>
          <w:bCs/>
          <w:sz w:val="24"/>
          <w:szCs w:val="24"/>
          <w:lang w:eastAsia="en-GB"/>
        </w:rPr>
        <w:t>:</w:t>
      </w:r>
      <w:r w:rsidRPr="0002234C">
        <w:rPr>
          <w:rFonts w:ascii="Arial" w:eastAsia="Times New Roman" w:hAnsi="Arial" w:cs="Arial"/>
          <w:bCs/>
          <w:sz w:val="24"/>
          <w:szCs w:val="24"/>
          <w:lang w:eastAsia="en-GB"/>
        </w:rPr>
        <w:t xml:space="preserve"> </w:t>
      </w:r>
    </w:p>
    <w:p w14:paraId="236B4AA5" w14:textId="77777777" w:rsidR="00C84736" w:rsidRDefault="00C84736"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661B637F" w14:textId="77777777" w:rsidR="00C84736" w:rsidRPr="00C84736" w:rsidRDefault="00C84736" w:rsidP="00412A85">
      <w:pPr>
        <w:widowControl w:val="0"/>
        <w:numPr>
          <w:ilvl w:val="0"/>
          <w:numId w:val="43"/>
        </w:numPr>
        <w:tabs>
          <w:tab w:val="left" w:pos="426"/>
        </w:tabs>
        <w:autoSpaceDE w:val="0"/>
        <w:autoSpaceDN w:val="0"/>
        <w:adjustRightInd w:val="0"/>
        <w:spacing w:after="0" w:line="240" w:lineRule="auto"/>
        <w:rPr>
          <w:rFonts w:ascii="Arial" w:eastAsia="Times New Roman" w:hAnsi="Arial" w:cs="Arial"/>
          <w:sz w:val="24"/>
          <w:szCs w:val="24"/>
          <w:lang w:eastAsia="en-GB"/>
        </w:rPr>
      </w:pPr>
      <w:r w:rsidRPr="00C84736">
        <w:rPr>
          <w:rFonts w:ascii="Arial" w:eastAsia="Times New Roman" w:hAnsi="Arial" w:cs="Arial"/>
          <w:sz w:val="24"/>
          <w:szCs w:val="24"/>
          <w:lang w:eastAsia="en-GB"/>
        </w:rPr>
        <w:t>D</w:t>
      </w:r>
      <w:r w:rsidR="0002234C" w:rsidRPr="00C84736">
        <w:rPr>
          <w:rFonts w:ascii="Arial" w:eastAsia="Times New Roman" w:hAnsi="Arial" w:cs="Arial"/>
          <w:sz w:val="24"/>
          <w:szCs w:val="24"/>
          <w:lang w:eastAsia="en-GB"/>
        </w:rPr>
        <w:t>ementia</w:t>
      </w:r>
    </w:p>
    <w:p w14:paraId="43C4EAE2" w14:textId="77777777" w:rsidR="00C84736" w:rsidRPr="00C84736" w:rsidRDefault="0002234C" w:rsidP="00412A85">
      <w:pPr>
        <w:widowControl w:val="0"/>
        <w:numPr>
          <w:ilvl w:val="0"/>
          <w:numId w:val="43"/>
        </w:numPr>
        <w:tabs>
          <w:tab w:val="left" w:pos="426"/>
        </w:tabs>
        <w:autoSpaceDE w:val="0"/>
        <w:autoSpaceDN w:val="0"/>
        <w:adjustRightInd w:val="0"/>
        <w:spacing w:after="0" w:line="240" w:lineRule="auto"/>
        <w:rPr>
          <w:rFonts w:ascii="Arial" w:eastAsia="Times New Roman" w:hAnsi="Arial" w:cs="Arial"/>
          <w:sz w:val="24"/>
          <w:szCs w:val="24"/>
          <w:lang w:eastAsia="en-GB"/>
        </w:rPr>
      </w:pPr>
      <w:r w:rsidRPr="00C84736">
        <w:rPr>
          <w:rFonts w:ascii="Arial" w:eastAsia="Times New Roman" w:hAnsi="Arial" w:cs="Arial"/>
          <w:sz w:val="24"/>
          <w:szCs w:val="24"/>
          <w:lang w:eastAsia="en-GB"/>
        </w:rPr>
        <w:t>physical frailty</w:t>
      </w:r>
    </w:p>
    <w:p w14:paraId="7473C195" w14:textId="77777777" w:rsidR="00C84736" w:rsidRPr="00C84736" w:rsidRDefault="00E201BC" w:rsidP="00412A85">
      <w:pPr>
        <w:widowControl w:val="0"/>
        <w:numPr>
          <w:ilvl w:val="0"/>
          <w:numId w:val="43"/>
        </w:numPr>
        <w:tabs>
          <w:tab w:val="left" w:pos="426"/>
        </w:tabs>
        <w:autoSpaceDE w:val="0"/>
        <w:autoSpaceDN w:val="0"/>
        <w:adjustRightInd w:val="0"/>
        <w:spacing w:after="0" w:line="240" w:lineRule="auto"/>
        <w:rPr>
          <w:rFonts w:ascii="Arial" w:eastAsia="Times New Roman" w:hAnsi="Arial" w:cs="Arial"/>
          <w:sz w:val="24"/>
          <w:szCs w:val="24"/>
          <w:lang w:eastAsia="en-GB"/>
        </w:rPr>
      </w:pPr>
      <w:r w:rsidRPr="00C84736">
        <w:rPr>
          <w:rFonts w:ascii="Arial" w:eastAsia="Times New Roman" w:hAnsi="Arial" w:cs="Arial"/>
          <w:sz w:val="24"/>
          <w:szCs w:val="24"/>
          <w:lang w:eastAsia="en-GB"/>
        </w:rPr>
        <w:t>delirium</w:t>
      </w:r>
    </w:p>
    <w:p w14:paraId="17D65709" w14:textId="77777777" w:rsidR="00C84736" w:rsidRDefault="00C84736"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14D5A8F2" w14:textId="77777777" w:rsidR="003125D3" w:rsidRDefault="0002234C"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02234C">
        <w:rPr>
          <w:rFonts w:ascii="Arial" w:eastAsia="Times New Roman" w:hAnsi="Arial" w:cs="Arial"/>
          <w:bCs/>
          <w:sz w:val="24"/>
          <w:szCs w:val="24"/>
          <w:lang w:eastAsia="en-GB"/>
        </w:rPr>
        <w:t xml:space="preserve">Look for causes of confusion. </w:t>
      </w:r>
    </w:p>
    <w:p w14:paraId="63BF19FD" w14:textId="77777777" w:rsidR="00EF7368" w:rsidRDefault="00EF7368"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3554E317" w14:textId="77777777" w:rsidR="0002234C" w:rsidRDefault="00DB4BAF" w:rsidP="00FC5B01">
      <w:pPr>
        <w:widowControl w:val="0"/>
        <w:tabs>
          <w:tab w:val="left" w:pos="567"/>
        </w:tabs>
        <w:autoSpaceDE w:val="0"/>
        <w:autoSpaceDN w:val="0"/>
        <w:adjustRightInd w:val="0"/>
        <w:spacing w:after="0" w:line="240" w:lineRule="auto"/>
        <w:rPr>
          <w:rFonts w:ascii="Arial" w:eastAsia="Times New Roman" w:hAnsi="Arial" w:cs="Arial"/>
          <w:b/>
          <w:bCs/>
          <w:sz w:val="24"/>
          <w:szCs w:val="24"/>
          <w:lang w:eastAsia="en-GB"/>
        </w:rPr>
      </w:pPr>
      <w:r>
        <w:rPr>
          <w:rFonts w:ascii="Arial" w:eastAsia="Times New Roman" w:hAnsi="Arial" w:cs="Arial"/>
          <w:bCs/>
          <w:sz w:val="24"/>
          <w:szCs w:val="24"/>
          <w:lang w:eastAsia="en-GB"/>
        </w:rPr>
        <w:t>7</w:t>
      </w:r>
      <w:r w:rsidR="0002234C" w:rsidRPr="0002234C">
        <w:rPr>
          <w:rFonts w:ascii="Arial" w:eastAsia="Times New Roman" w:hAnsi="Arial" w:cs="Arial"/>
          <w:bCs/>
          <w:sz w:val="24"/>
          <w:szCs w:val="24"/>
          <w:lang w:eastAsia="en-GB"/>
        </w:rPr>
        <w:t>.</w:t>
      </w:r>
      <w:r w:rsidR="0002234C">
        <w:rPr>
          <w:rFonts w:ascii="Arial" w:eastAsia="Times New Roman" w:hAnsi="Arial" w:cs="Arial"/>
          <w:bCs/>
          <w:sz w:val="24"/>
          <w:szCs w:val="24"/>
          <w:lang w:eastAsia="en-GB"/>
        </w:rPr>
        <w:t>5</w:t>
      </w:r>
      <w:r w:rsidR="005F6130">
        <w:rPr>
          <w:rFonts w:ascii="Arial" w:eastAsia="Times New Roman" w:hAnsi="Arial" w:cs="Arial"/>
          <w:bCs/>
          <w:sz w:val="24"/>
          <w:szCs w:val="24"/>
          <w:lang w:eastAsia="en-GB"/>
        </w:rPr>
        <w:tab/>
      </w:r>
      <w:r w:rsidR="0002234C" w:rsidRPr="0002234C">
        <w:rPr>
          <w:rFonts w:ascii="Arial" w:eastAsia="Times New Roman" w:hAnsi="Arial" w:cs="Arial"/>
          <w:b/>
          <w:bCs/>
          <w:sz w:val="24"/>
          <w:szCs w:val="24"/>
          <w:lang w:eastAsia="en-GB"/>
        </w:rPr>
        <w:t xml:space="preserve">Non-pharmacological measures </w:t>
      </w:r>
    </w:p>
    <w:p w14:paraId="1498BD94" w14:textId="2F262B4C" w:rsidR="00EF7368" w:rsidRDefault="0002234C" w:rsidP="00412A85">
      <w:pPr>
        <w:widowControl w:val="0"/>
        <w:tabs>
          <w:tab w:val="left" w:pos="567"/>
        </w:tabs>
        <w:autoSpaceDE w:val="0"/>
        <w:autoSpaceDN w:val="0"/>
        <w:adjustRightInd w:val="0"/>
        <w:spacing w:before="240" w:after="0" w:line="240" w:lineRule="auto"/>
        <w:rPr>
          <w:rFonts w:ascii="Arial" w:eastAsia="Times New Roman" w:hAnsi="Arial" w:cs="Arial"/>
          <w:bCs/>
          <w:sz w:val="24"/>
          <w:szCs w:val="24"/>
          <w:lang w:eastAsia="en-GB"/>
        </w:rPr>
      </w:pPr>
      <w:r w:rsidRPr="0002234C">
        <w:rPr>
          <w:rFonts w:ascii="Arial" w:eastAsia="Times New Roman" w:hAnsi="Arial" w:cs="Arial"/>
          <w:bCs/>
          <w:sz w:val="24"/>
          <w:szCs w:val="24"/>
          <w:lang w:eastAsia="en-GB"/>
        </w:rPr>
        <w:t xml:space="preserve">Always use behavioural approaches and de-escalation techniques, </w:t>
      </w:r>
      <w:r w:rsidR="00E56C9A" w:rsidRPr="0002234C">
        <w:rPr>
          <w:rFonts w:ascii="Arial" w:eastAsia="Times New Roman" w:hAnsi="Arial" w:cs="Arial"/>
          <w:bCs/>
          <w:sz w:val="24"/>
          <w:szCs w:val="24"/>
          <w:lang w:eastAsia="en-GB"/>
        </w:rPr>
        <w:t>e.g.,</w:t>
      </w:r>
      <w:r w:rsidRPr="0002234C">
        <w:rPr>
          <w:rFonts w:ascii="Arial" w:eastAsia="Times New Roman" w:hAnsi="Arial" w:cs="Arial"/>
          <w:bCs/>
          <w:sz w:val="24"/>
          <w:szCs w:val="24"/>
          <w:lang w:eastAsia="en-GB"/>
        </w:rPr>
        <w:t xml:space="preserve"> talking down, distraction, </w:t>
      </w:r>
      <w:r w:rsidR="00110153">
        <w:rPr>
          <w:rFonts w:ascii="Arial" w:eastAsia="Times New Roman" w:hAnsi="Arial" w:cs="Arial"/>
          <w:bCs/>
          <w:sz w:val="24"/>
          <w:szCs w:val="24"/>
          <w:lang w:eastAsia="en-GB"/>
        </w:rPr>
        <w:t>interventions that are outlined within their collaborative care plan or Positive Behaviour Support plan</w:t>
      </w:r>
      <w:r w:rsidR="00E56C9A">
        <w:rPr>
          <w:rFonts w:ascii="Arial" w:eastAsia="Times New Roman" w:hAnsi="Arial" w:cs="Arial"/>
          <w:bCs/>
          <w:sz w:val="24"/>
          <w:szCs w:val="24"/>
          <w:lang w:eastAsia="en-GB"/>
        </w:rPr>
        <w:t xml:space="preserve"> </w:t>
      </w:r>
      <w:r w:rsidRPr="0002234C">
        <w:rPr>
          <w:rFonts w:ascii="Arial" w:eastAsia="Times New Roman" w:hAnsi="Arial" w:cs="Arial"/>
          <w:bCs/>
          <w:sz w:val="24"/>
          <w:szCs w:val="24"/>
          <w:lang w:eastAsia="en-GB"/>
        </w:rPr>
        <w:t xml:space="preserve">etc. Even when they do not prevent the need for RT, they will help preserve the therapeutic relationship and improve safety. </w:t>
      </w:r>
    </w:p>
    <w:p w14:paraId="42AD9089" w14:textId="77777777" w:rsidR="0002066E" w:rsidRDefault="0002066E" w:rsidP="00412A85">
      <w:pPr>
        <w:widowControl w:val="0"/>
        <w:tabs>
          <w:tab w:val="left" w:pos="567"/>
        </w:tabs>
        <w:autoSpaceDE w:val="0"/>
        <w:autoSpaceDN w:val="0"/>
        <w:adjustRightInd w:val="0"/>
        <w:spacing w:before="240" w:after="0" w:line="240" w:lineRule="auto"/>
        <w:rPr>
          <w:rFonts w:ascii="Arial" w:eastAsia="Times New Roman" w:hAnsi="Arial" w:cs="Arial"/>
          <w:bCs/>
          <w:sz w:val="24"/>
          <w:szCs w:val="24"/>
          <w:lang w:eastAsia="en-GB"/>
        </w:rPr>
      </w:pPr>
      <w:r w:rsidRPr="0002066E">
        <w:rPr>
          <w:rFonts w:ascii="Arial" w:eastAsia="Times New Roman" w:hAnsi="Arial" w:cs="Arial"/>
          <w:bCs/>
          <w:sz w:val="24"/>
          <w:szCs w:val="24"/>
          <w:lang w:eastAsia="en-GB"/>
        </w:rPr>
        <w:t>Before administering any medication, inform the patient that medication needs to be given and that they will have the opportunity to take the medication orally.</w:t>
      </w:r>
    </w:p>
    <w:p w14:paraId="178EB356" w14:textId="77777777" w:rsidR="00942B49" w:rsidRDefault="00942B49"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58829C5E" w14:textId="77777777" w:rsidR="00EF7368" w:rsidRPr="0002066E" w:rsidRDefault="00EF7368"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25B5AFD8" w14:textId="77777777" w:rsidR="0002066E" w:rsidRPr="00092154" w:rsidRDefault="00FD291F" w:rsidP="00092154">
      <w:pPr>
        <w:pStyle w:val="Heading1"/>
        <w:spacing w:before="0" w:after="0"/>
        <w:rPr>
          <w:rFonts w:cs="Arial"/>
          <w:bCs w:val="0"/>
          <w:sz w:val="28"/>
          <w:szCs w:val="28"/>
        </w:rPr>
      </w:pPr>
      <w:bookmarkStart w:id="27" w:name="_Toc30430881"/>
      <w:bookmarkStart w:id="28" w:name="_Toc30499319"/>
      <w:r w:rsidRPr="00092154">
        <w:rPr>
          <w:rFonts w:cs="Arial"/>
          <w:bCs w:val="0"/>
          <w:sz w:val="28"/>
          <w:szCs w:val="28"/>
        </w:rPr>
        <w:t>8</w:t>
      </w:r>
      <w:r w:rsidR="0002066E" w:rsidRPr="00092154">
        <w:rPr>
          <w:rFonts w:cs="Arial"/>
          <w:bCs w:val="0"/>
          <w:sz w:val="28"/>
          <w:szCs w:val="28"/>
        </w:rPr>
        <w:t>.0</w:t>
      </w:r>
      <w:r w:rsidR="005F6130" w:rsidRPr="00092154">
        <w:rPr>
          <w:rFonts w:cs="Arial"/>
          <w:bCs w:val="0"/>
          <w:sz w:val="28"/>
          <w:szCs w:val="28"/>
        </w:rPr>
        <w:tab/>
      </w:r>
      <w:r w:rsidR="0002066E" w:rsidRPr="00092154">
        <w:rPr>
          <w:rFonts w:cs="Arial"/>
          <w:bCs w:val="0"/>
          <w:sz w:val="28"/>
          <w:szCs w:val="28"/>
        </w:rPr>
        <w:t>Drugs for Rapid tranqui</w:t>
      </w:r>
      <w:r w:rsidR="008E500B" w:rsidRPr="00092154">
        <w:rPr>
          <w:rFonts w:cs="Arial"/>
          <w:bCs w:val="0"/>
          <w:sz w:val="28"/>
          <w:szCs w:val="28"/>
        </w:rPr>
        <w:t>l</w:t>
      </w:r>
      <w:r w:rsidR="0002066E" w:rsidRPr="00092154">
        <w:rPr>
          <w:rFonts w:cs="Arial"/>
          <w:bCs w:val="0"/>
          <w:sz w:val="28"/>
          <w:szCs w:val="28"/>
        </w:rPr>
        <w:t>lisation</w:t>
      </w:r>
      <w:bookmarkEnd w:id="27"/>
      <w:bookmarkEnd w:id="28"/>
    </w:p>
    <w:p w14:paraId="4627C850" w14:textId="77777777" w:rsidR="00EF7368" w:rsidRDefault="00EF7368" w:rsidP="00EF7368">
      <w:pPr>
        <w:widowControl w:val="0"/>
        <w:tabs>
          <w:tab w:val="left" w:pos="0"/>
        </w:tabs>
        <w:autoSpaceDE w:val="0"/>
        <w:autoSpaceDN w:val="0"/>
        <w:adjustRightInd w:val="0"/>
        <w:spacing w:after="0" w:line="240" w:lineRule="auto"/>
        <w:rPr>
          <w:rFonts w:ascii="Arial" w:eastAsia="Times New Roman" w:hAnsi="Arial" w:cs="Arial"/>
          <w:b/>
          <w:bCs/>
          <w:sz w:val="24"/>
          <w:szCs w:val="24"/>
          <w:lang w:eastAsia="en-GB"/>
        </w:rPr>
      </w:pPr>
    </w:p>
    <w:p w14:paraId="7F3C6C8A" w14:textId="77777777" w:rsidR="005F6130" w:rsidRDefault="00BD1A6F" w:rsidP="00EF7368">
      <w:pPr>
        <w:widowControl w:val="0"/>
        <w:tabs>
          <w:tab w:val="left" w:pos="0"/>
        </w:tabs>
        <w:autoSpaceDE w:val="0"/>
        <w:autoSpaceDN w:val="0"/>
        <w:adjustRightInd w:val="0"/>
        <w:spacing w:after="0" w:line="240" w:lineRule="auto"/>
        <w:rPr>
          <w:rFonts w:ascii="Arial" w:eastAsia="Times New Roman" w:hAnsi="Arial" w:cs="Arial"/>
          <w:b/>
          <w:bCs/>
          <w:sz w:val="24"/>
          <w:szCs w:val="24"/>
          <w:lang w:eastAsia="en-GB"/>
        </w:rPr>
      </w:pPr>
      <w:r w:rsidRPr="00BD1A6F">
        <w:rPr>
          <w:rFonts w:ascii="Arial" w:eastAsia="Times New Roman" w:hAnsi="Arial" w:cs="Arial"/>
          <w:b/>
          <w:bCs/>
          <w:sz w:val="24"/>
          <w:szCs w:val="24"/>
          <w:lang w:eastAsia="en-GB"/>
        </w:rPr>
        <w:t xml:space="preserve">Try </w:t>
      </w:r>
      <w:r w:rsidR="005F6130">
        <w:rPr>
          <w:rFonts w:ascii="Arial" w:eastAsia="Times New Roman" w:hAnsi="Arial" w:cs="Arial"/>
          <w:b/>
          <w:bCs/>
          <w:sz w:val="24"/>
          <w:szCs w:val="24"/>
          <w:u w:val="single"/>
          <w:lang w:eastAsia="en-GB"/>
        </w:rPr>
        <w:t>ORAL</w:t>
      </w:r>
      <w:r w:rsidR="005F6130">
        <w:rPr>
          <w:rFonts w:ascii="Arial" w:eastAsia="Times New Roman" w:hAnsi="Arial" w:cs="Arial"/>
          <w:b/>
          <w:bCs/>
          <w:sz w:val="24"/>
          <w:szCs w:val="24"/>
          <w:lang w:eastAsia="en-GB"/>
        </w:rPr>
        <w:t xml:space="preserve"> therapy</w:t>
      </w:r>
    </w:p>
    <w:p w14:paraId="4C1CF546" w14:textId="77777777" w:rsidR="005F6130" w:rsidRDefault="005F6130" w:rsidP="00EF7368">
      <w:pPr>
        <w:widowControl w:val="0"/>
        <w:tabs>
          <w:tab w:val="left" w:pos="0"/>
        </w:tabs>
        <w:autoSpaceDE w:val="0"/>
        <w:autoSpaceDN w:val="0"/>
        <w:adjustRightInd w:val="0"/>
        <w:spacing w:after="0" w:line="240" w:lineRule="auto"/>
        <w:rPr>
          <w:rFonts w:ascii="Arial" w:eastAsia="Times New Roman" w:hAnsi="Arial" w:cs="Arial"/>
          <w:b/>
          <w:bCs/>
          <w:sz w:val="24"/>
          <w:szCs w:val="24"/>
          <w:lang w:eastAsia="en-GB"/>
        </w:rPr>
      </w:pPr>
    </w:p>
    <w:p w14:paraId="0DFA641C" w14:textId="77777777" w:rsidR="00BD1A6F" w:rsidRDefault="00BD1A6F" w:rsidP="00EF7368">
      <w:pPr>
        <w:widowControl w:val="0"/>
        <w:tabs>
          <w:tab w:val="left" w:pos="0"/>
        </w:tabs>
        <w:autoSpaceDE w:val="0"/>
        <w:autoSpaceDN w:val="0"/>
        <w:adjustRightInd w:val="0"/>
        <w:spacing w:after="0" w:line="240" w:lineRule="auto"/>
        <w:rPr>
          <w:rFonts w:ascii="Arial" w:eastAsia="Times New Roman" w:hAnsi="Arial" w:cs="Arial"/>
          <w:bCs/>
          <w:sz w:val="24"/>
          <w:szCs w:val="24"/>
          <w:lang w:eastAsia="en-GB"/>
        </w:rPr>
      </w:pPr>
      <w:r w:rsidRPr="00BD1A6F">
        <w:rPr>
          <w:rFonts w:ascii="Arial" w:eastAsia="Times New Roman" w:hAnsi="Arial" w:cs="Arial"/>
          <w:bCs/>
          <w:sz w:val="24"/>
          <w:szCs w:val="24"/>
          <w:lang w:eastAsia="en-GB"/>
        </w:rPr>
        <w:t xml:space="preserve">If refused, or the behavioural crisis escalates, begin to follow these </w:t>
      </w:r>
      <w:r w:rsidR="005F6130">
        <w:rPr>
          <w:rFonts w:ascii="Arial" w:eastAsia="Times New Roman" w:hAnsi="Arial" w:cs="Arial"/>
          <w:bCs/>
          <w:sz w:val="24"/>
          <w:szCs w:val="24"/>
          <w:lang w:eastAsia="en-GB"/>
        </w:rPr>
        <w:t>g</w:t>
      </w:r>
      <w:r w:rsidRPr="00BD1A6F">
        <w:rPr>
          <w:rFonts w:ascii="Arial" w:eastAsia="Times New Roman" w:hAnsi="Arial" w:cs="Arial"/>
          <w:bCs/>
          <w:sz w:val="24"/>
          <w:szCs w:val="24"/>
          <w:lang w:eastAsia="en-GB"/>
        </w:rPr>
        <w:t>uideline</w:t>
      </w:r>
      <w:r w:rsidR="00EF7368">
        <w:rPr>
          <w:rFonts w:ascii="Arial" w:eastAsia="Times New Roman" w:hAnsi="Arial" w:cs="Arial"/>
          <w:bCs/>
          <w:sz w:val="24"/>
          <w:szCs w:val="24"/>
          <w:lang w:eastAsia="en-GB"/>
        </w:rPr>
        <w:t xml:space="preserve">s when you have established: </w:t>
      </w:r>
    </w:p>
    <w:p w14:paraId="59DF4C4E" w14:textId="77777777" w:rsidR="00EF7368" w:rsidRPr="00BD1A6F" w:rsidRDefault="00EF7368" w:rsidP="00EF7368">
      <w:pPr>
        <w:widowControl w:val="0"/>
        <w:tabs>
          <w:tab w:val="left" w:pos="0"/>
        </w:tabs>
        <w:autoSpaceDE w:val="0"/>
        <w:autoSpaceDN w:val="0"/>
        <w:adjustRightInd w:val="0"/>
        <w:spacing w:after="0" w:line="240" w:lineRule="auto"/>
        <w:rPr>
          <w:rFonts w:ascii="Arial" w:eastAsia="Times New Roman" w:hAnsi="Arial" w:cs="Arial"/>
          <w:bCs/>
          <w:sz w:val="24"/>
          <w:szCs w:val="24"/>
          <w:lang w:eastAsia="en-GB"/>
        </w:rPr>
      </w:pPr>
    </w:p>
    <w:p w14:paraId="667F26C6" w14:textId="77777777" w:rsidR="00BD1A6F" w:rsidRPr="00EF7368" w:rsidRDefault="00BD1A6F" w:rsidP="00412A85">
      <w:pPr>
        <w:widowControl w:val="0"/>
        <w:numPr>
          <w:ilvl w:val="0"/>
          <w:numId w:val="43"/>
        </w:numPr>
        <w:tabs>
          <w:tab w:val="left" w:pos="567"/>
        </w:tabs>
        <w:autoSpaceDE w:val="0"/>
        <w:autoSpaceDN w:val="0"/>
        <w:adjustRightInd w:val="0"/>
        <w:spacing w:after="0"/>
        <w:ind w:left="567" w:hanging="567"/>
        <w:rPr>
          <w:rFonts w:ascii="Arial" w:eastAsia="Times New Roman" w:hAnsi="Arial" w:cs="Arial"/>
          <w:sz w:val="24"/>
          <w:szCs w:val="24"/>
          <w:lang w:eastAsia="en-GB"/>
        </w:rPr>
      </w:pPr>
      <w:r w:rsidRPr="00EF7368">
        <w:rPr>
          <w:rFonts w:ascii="Arial" w:eastAsia="Times New Roman" w:hAnsi="Arial" w:cs="Arial"/>
          <w:sz w:val="24"/>
          <w:szCs w:val="24"/>
          <w:lang w:eastAsia="en-GB"/>
        </w:rPr>
        <w:t>How to quickly contact a consultant</w:t>
      </w:r>
      <w:r w:rsidR="005218C2">
        <w:rPr>
          <w:rFonts w:ascii="Arial" w:eastAsia="Times New Roman" w:hAnsi="Arial" w:cs="Arial"/>
          <w:sz w:val="24"/>
          <w:szCs w:val="24"/>
          <w:lang w:eastAsia="en-GB"/>
        </w:rPr>
        <w:t xml:space="preserve"> </w:t>
      </w:r>
      <w:r w:rsidRPr="00EF7368">
        <w:rPr>
          <w:rFonts w:ascii="Arial" w:eastAsia="Times New Roman" w:hAnsi="Arial" w:cs="Arial"/>
          <w:sz w:val="24"/>
          <w:szCs w:val="24"/>
          <w:lang w:eastAsia="en-GB"/>
        </w:rPr>
        <w:t>/</w:t>
      </w:r>
      <w:r w:rsidR="005218C2">
        <w:rPr>
          <w:rFonts w:ascii="Arial" w:eastAsia="Times New Roman" w:hAnsi="Arial" w:cs="Arial"/>
          <w:sz w:val="24"/>
          <w:szCs w:val="24"/>
          <w:lang w:eastAsia="en-GB"/>
        </w:rPr>
        <w:t xml:space="preserve"> </w:t>
      </w:r>
      <w:r w:rsidRPr="00EF7368">
        <w:rPr>
          <w:rFonts w:ascii="Arial" w:eastAsia="Times New Roman" w:hAnsi="Arial" w:cs="Arial"/>
          <w:sz w:val="24"/>
          <w:szCs w:val="24"/>
          <w:lang w:eastAsia="en-GB"/>
        </w:rPr>
        <w:t xml:space="preserve">senior colleague </w:t>
      </w:r>
    </w:p>
    <w:p w14:paraId="36FF5CFC" w14:textId="77777777" w:rsidR="00EF7368" w:rsidRPr="00EF7368" w:rsidRDefault="00BD1A6F" w:rsidP="00412A85">
      <w:pPr>
        <w:widowControl w:val="0"/>
        <w:numPr>
          <w:ilvl w:val="0"/>
          <w:numId w:val="43"/>
        </w:numPr>
        <w:tabs>
          <w:tab w:val="left" w:pos="567"/>
        </w:tabs>
        <w:autoSpaceDE w:val="0"/>
        <w:autoSpaceDN w:val="0"/>
        <w:adjustRightInd w:val="0"/>
        <w:spacing w:after="0"/>
        <w:ind w:left="567" w:hanging="567"/>
        <w:rPr>
          <w:rFonts w:ascii="Arial" w:eastAsia="Times New Roman" w:hAnsi="Arial" w:cs="Arial"/>
          <w:sz w:val="24"/>
          <w:szCs w:val="24"/>
          <w:lang w:eastAsia="en-GB"/>
        </w:rPr>
      </w:pPr>
      <w:r w:rsidRPr="00EF7368">
        <w:rPr>
          <w:rFonts w:ascii="Arial" w:eastAsia="Times New Roman" w:hAnsi="Arial" w:cs="Arial"/>
          <w:sz w:val="24"/>
          <w:szCs w:val="24"/>
          <w:lang w:eastAsia="en-GB"/>
        </w:rPr>
        <w:t>The availability of mechanical ventilation</w:t>
      </w:r>
      <w:r w:rsidR="005218C2">
        <w:rPr>
          <w:rFonts w:ascii="Arial" w:eastAsia="Times New Roman" w:hAnsi="Arial" w:cs="Arial"/>
          <w:sz w:val="24"/>
          <w:szCs w:val="24"/>
          <w:lang w:eastAsia="en-GB"/>
        </w:rPr>
        <w:t xml:space="preserve"> </w:t>
      </w:r>
      <w:r w:rsidR="00BC6073" w:rsidRPr="00EF7368">
        <w:rPr>
          <w:rFonts w:ascii="Arial" w:eastAsia="Times New Roman" w:hAnsi="Arial" w:cs="Arial"/>
          <w:sz w:val="24"/>
          <w:szCs w:val="24"/>
          <w:lang w:eastAsia="en-GB"/>
        </w:rPr>
        <w:t>/</w:t>
      </w:r>
      <w:r w:rsidR="005218C2">
        <w:rPr>
          <w:rFonts w:ascii="Arial" w:eastAsia="Times New Roman" w:hAnsi="Arial" w:cs="Arial"/>
          <w:sz w:val="24"/>
          <w:szCs w:val="24"/>
          <w:lang w:eastAsia="en-GB"/>
        </w:rPr>
        <w:t xml:space="preserve"> </w:t>
      </w:r>
      <w:r w:rsidR="00BC6073" w:rsidRPr="00EF7368">
        <w:rPr>
          <w:rFonts w:ascii="Arial" w:eastAsia="Times New Roman" w:hAnsi="Arial" w:cs="Arial"/>
          <w:sz w:val="24"/>
          <w:szCs w:val="24"/>
          <w:lang w:eastAsia="en-GB"/>
        </w:rPr>
        <w:t xml:space="preserve">cardiac resuscitation </w:t>
      </w:r>
      <w:r w:rsidRPr="00EF7368">
        <w:rPr>
          <w:rFonts w:ascii="Arial" w:eastAsia="Times New Roman" w:hAnsi="Arial" w:cs="Arial"/>
          <w:sz w:val="24"/>
          <w:szCs w:val="24"/>
          <w:lang w:eastAsia="en-GB"/>
        </w:rPr>
        <w:t xml:space="preserve">equipment </w:t>
      </w:r>
      <w:r w:rsidRPr="00EF7368">
        <w:rPr>
          <w:rFonts w:ascii="Arial" w:eastAsia="Times New Roman" w:hAnsi="Arial" w:cs="Arial"/>
          <w:sz w:val="24"/>
          <w:szCs w:val="24"/>
          <w:lang w:eastAsia="en-GB"/>
        </w:rPr>
        <w:tab/>
      </w:r>
    </w:p>
    <w:p w14:paraId="7D9F0E54" w14:textId="77777777" w:rsidR="00EF7368" w:rsidRPr="00EF7368" w:rsidRDefault="00EF7368" w:rsidP="00EF7368">
      <w:pPr>
        <w:widowControl w:val="0"/>
        <w:tabs>
          <w:tab w:val="left" w:pos="0"/>
        </w:tabs>
        <w:autoSpaceDE w:val="0"/>
        <w:autoSpaceDN w:val="0"/>
        <w:adjustRightInd w:val="0"/>
        <w:spacing w:after="0" w:line="240" w:lineRule="auto"/>
        <w:rPr>
          <w:rFonts w:ascii="Arial" w:eastAsia="Times New Roman" w:hAnsi="Arial" w:cs="Arial"/>
          <w:bCs/>
          <w:sz w:val="24"/>
          <w:szCs w:val="24"/>
          <w:lang w:eastAsia="en-GB"/>
        </w:rPr>
      </w:pPr>
    </w:p>
    <w:p w14:paraId="59F5A41A" w14:textId="77777777" w:rsidR="005F6130" w:rsidRDefault="005F6130" w:rsidP="00EF7368">
      <w:pPr>
        <w:widowControl w:val="0"/>
        <w:tabs>
          <w:tab w:val="left" w:pos="0"/>
        </w:tabs>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
          <w:bCs/>
          <w:sz w:val="24"/>
          <w:szCs w:val="24"/>
          <w:u w:val="single"/>
          <w:lang w:eastAsia="en-GB"/>
        </w:rPr>
        <w:t>ALWAYS</w:t>
      </w:r>
      <w:r w:rsidR="00BD1A6F" w:rsidRPr="00BD1A6F">
        <w:rPr>
          <w:rFonts w:ascii="Arial" w:eastAsia="Times New Roman" w:hAnsi="Arial" w:cs="Arial"/>
          <w:bCs/>
          <w:sz w:val="24"/>
          <w:szCs w:val="24"/>
          <w:lang w:eastAsia="en-GB"/>
        </w:rPr>
        <w:t xml:space="preserve"> discuss with a consultant</w:t>
      </w:r>
      <w:r w:rsidR="005218C2">
        <w:rPr>
          <w:rFonts w:ascii="Arial" w:eastAsia="Times New Roman" w:hAnsi="Arial" w:cs="Arial"/>
          <w:bCs/>
          <w:sz w:val="24"/>
          <w:szCs w:val="24"/>
          <w:lang w:eastAsia="en-GB"/>
        </w:rPr>
        <w:t xml:space="preserve"> </w:t>
      </w:r>
      <w:r w:rsidR="00BD1A6F" w:rsidRPr="00BD1A6F">
        <w:rPr>
          <w:rFonts w:ascii="Arial" w:eastAsia="Times New Roman" w:hAnsi="Arial" w:cs="Arial"/>
          <w:bCs/>
          <w:sz w:val="24"/>
          <w:szCs w:val="24"/>
          <w:lang w:eastAsia="en-GB"/>
        </w:rPr>
        <w:t>/</w:t>
      </w:r>
      <w:r w:rsidR="005218C2">
        <w:rPr>
          <w:rFonts w:ascii="Arial" w:eastAsia="Times New Roman" w:hAnsi="Arial" w:cs="Arial"/>
          <w:bCs/>
          <w:sz w:val="24"/>
          <w:szCs w:val="24"/>
          <w:lang w:eastAsia="en-GB"/>
        </w:rPr>
        <w:t xml:space="preserve"> </w:t>
      </w:r>
      <w:r w:rsidR="00BD1A6F" w:rsidRPr="00BD1A6F">
        <w:rPr>
          <w:rFonts w:ascii="Arial" w:eastAsia="Times New Roman" w:hAnsi="Arial" w:cs="Arial"/>
          <w:bCs/>
          <w:sz w:val="24"/>
          <w:szCs w:val="24"/>
          <w:lang w:eastAsia="en-GB"/>
        </w:rPr>
        <w:t xml:space="preserve">senior colleague if there is </w:t>
      </w:r>
      <w:r>
        <w:rPr>
          <w:rFonts w:ascii="Arial" w:eastAsia="Times New Roman" w:hAnsi="Arial" w:cs="Arial"/>
          <w:b/>
          <w:bCs/>
          <w:sz w:val="24"/>
          <w:szCs w:val="24"/>
          <w:u w:val="single"/>
          <w:lang w:eastAsia="en-GB"/>
        </w:rPr>
        <w:t>ANYTHING</w:t>
      </w:r>
      <w:r w:rsidRPr="005F6130">
        <w:rPr>
          <w:rFonts w:ascii="Arial" w:eastAsia="Times New Roman" w:hAnsi="Arial" w:cs="Arial"/>
          <w:b/>
          <w:bCs/>
          <w:sz w:val="24"/>
          <w:szCs w:val="24"/>
          <w:lang w:eastAsia="en-GB"/>
        </w:rPr>
        <w:t xml:space="preserve"> </w:t>
      </w:r>
      <w:r w:rsidR="00BD1A6F" w:rsidRPr="00BD1A6F">
        <w:rPr>
          <w:rFonts w:ascii="Arial" w:eastAsia="Times New Roman" w:hAnsi="Arial" w:cs="Arial"/>
          <w:bCs/>
          <w:sz w:val="24"/>
          <w:szCs w:val="24"/>
          <w:lang w:eastAsia="en-GB"/>
        </w:rPr>
        <w:t>you a</w:t>
      </w:r>
      <w:r w:rsidR="00C2121C">
        <w:rPr>
          <w:rFonts w:ascii="Arial" w:eastAsia="Times New Roman" w:hAnsi="Arial" w:cs="Arial"/>
          <w:bCs/>
          <w:sz w:val="24"/>
          <w:szCs w:val="24"/>
          <w:lang w:eastAsia="en-GB"/>
        </w:rPr>
        <w:t xml:space="preserve">re unhappy or uncertain about. </w:t>
      </w:r>
    </w:p>
    <w:p w14:paraId="3FA54F63" w14:textId="77777777" w:rsidR="005F6130" w:rsidRDefault="005F6130" w:rsidP="00EF7368">
      <w:pPr>
        <w:widowControl w:val="0"/>
        <w:tabs>
          <w:tab w:val="left" w:pos="0"/>
        </w:tabs>
        <w:autoSpaceDE w:val="0"/>
        <w:autoSpaceDN w:val="0"/>
        <w:adjustRightInd w:val="0"/>
        <w:spacing w:after="0" w:line="240" w:lineRule="auto"/>
        <w:rPr>
          <w:rFonts w:ascii="Arial" w:eastAsia="Times New Roman" w:hAnsi="Arial" w:cs="Arial"/>
          <w:bCs/>
          <w:sz w:val="24"/>
          <w:szCs w:val="24"/>
          <w:lang w:eastAsia="en-GB"/>
        </w:rPr>
      </w:pPr>
    </w:p>
    <w:p w14:paraId="43E36FEB" w14:textId="157A36CE" w:rsidR="00BD1A6F" w:rsidRDefault="00BD1A6F" w:rsidP="00EF7368">
      <w:pPr>
        <w:widowControl w:val="0"/>
        <w:tabs>
          <w:tab w:val="left" w:pos="0"/>
        </w:tabs>
        <w:autoSpaceDE w:val="0"/>
        <w:autoSpaceDN w:val="0"/>
        <w:adjustRightInd w:val="0"/>
        <w:spacing w:after="0" w:line="240" w:lineRule="auto"/>
        <w:rPr>
          <w:rFonts w:ascii="Arial" w:eastAsia="Times New Roman" w:hAnsi="Arial" w:cs="Arial"/>
          <w:bCs/>
          <w:sz w:val="24"/>
          <w:szCs w:val="24"/>
          <w:lang w:eastAsia="en-GB"/>
        </w:rPr>
      </w:pPr>
      <w:r w:rsidRPr="00BD1A6F">
        <w:rPr>
          <w:rFonts w:ascii="Arial" w:eastAsia="Times New Roman" w:hAnsi="Arial" w:cs="Arial"/>
          <w:bCs/>
          <w:sz w:val="24"/>
          <w:szCs w:val="24"/>
          <w:lang w:eastAsia="en-GB"/>
        </w:rPr>
        <w:t xml:space="preserve">Remember that there </w:t>
      </w:r>
      <w:r w:rsidR="00E56C9A" w:rsidRPr="00BD1A6F">
        <w:rPr>
          <w:rFonts w:ascii="Arial" w:eastAsia="Times New Roman" w:hAnsi="Arial" w:cs="Arial"/>
          <w:bCs/>
          <w:sz w:val="24"/>
          <w:szCs w:val="24"/>
          <w:lang w:eastAsia="en-GB"/>
        </w:rPr>
        <w:t>is always on-call pharmacist support</w:t>
      </w:r>
      <w:r w:rsidRPr="00BD1A6F">
        <w:rPr>
          <w:rFonts w:ascii="Arial" w:eastAsia="Times New Roman" w:hAnsi="Arial" w:cs="Arial"/>
          <w:bCs/>
          <w:sz w:val="24"/>
          <w:szCs w:val="24"/>
          <w:lang w:eastAsia="en-GB"/>
        </w:rPr>
        <w:t>.</w:t>
      </w:r>
    </w:p>
    <w:p w14:paraId="074953E1" w14:textId="77777777" w:rsidR="00EF7368" w:rsidRPr="00BD1A6F" w:rsidRDefault="00EF7368" w:rsidP="00EF7368">
      <w:pPr>
        <w:widowControl w:val="0"/>
        <w:tabs>
          <w:tab w:val="left" w:pos="0"/>
        </w:tabs>
        <w:autoSpaceDE w:val="0"/>
        <w:autoSpaceDN w:val="0"/>
        <w:adjustRightInd w:val="0"/>
        <w:spacing w:after="0" w:line="240" w:lineRule="auto"/>
        <w:rPr>
          <w:rFonts w:ascii="Arial" w:eastAsia="Times New Roman" w:hAnsi="Arial" w:cs="Arial"/>
          <w:b/>
          <w:bCs/>
          <w:sz w:val="24"/>
          <w:szCs w:val="24"/>
          <w:u w:val="single"/>
          <w:lang w:eastAsia="en-GB"/>
        </w:rPr>
      </w:pPr>
    </w:p>
    <w:p w14:paraId="2323997C" w14:textId="77777777" w:rsidR="00C2121C" w:rsidRDefault="00096503" w:rsidP="00EF7368">
      <w:pPr>
        <w:tabs>
          <w:tab w:val="left" w:pos="0"/>
        </w:tabs>
        <w:spacing w:after="0" w:line="240" w:lineRule="auto"/>
        <w:rPr>
          <w:rFonts w:ascii="Arial" w:hAnsi="Arial" w:cs="Arial"/>
          <w:iCs/>
          <w:color w:val="262626"/>
          <w:sz w:val="24"/>
          <w:szCs w:val="24"/>
        </w:rPr>
      </w:pPr>
      <w:r w:rsidRPr="00C2121C">
        <w:rPr>
          <w:rFonts w:ascii="Arial" w:hAnsi="Arial" w:cs="Arial"/>
          <w:b/>
          <w:iCs/>
          <w:color w:val="262626"/>
          <w:sz w:val="24"/>
          <w:szCs w:val="24"/>
        </w:rPr>
        <w:t xml:space="preserve">After </w:t>
      </w:r>
      <w:r w:rsidR="00742C0C" w:rsidRPr="00C2121C">
        <w:rPr>
          <w:rFonts w:ascii="Arial" w:hAnsi="Arial" w:cs="Arial"/>
          <w:b/>
          <w:iCs/>
          <w:color w:val="262626"/>
          <w:sz w:val="24"/>
          <w:szCs w:val="24"/>
        </w:rPr>
        <w:t>RT</w:t>
      </w:r>
      <w:r w:rsidRPr="00EF7368">
        <w:rPr>
          <w:rFonts w:ascii="Arial" w:hAnsi="Arial" w:cs="Arial"/>
          <w:iCs/>
          <w:color w:val="262626"/>
          <w:sz w:val="24"/>
          <w:szCs w:val="24"/>
        </w:rPr>
        <w:t>, monitor</w:t>
      </w:r>
      <w:r w:rsidR="00C2121C">
        <w:rPr>
          <w:rFonts w:ascii="Arial" w:hAnsi="Arial" w:cs="Arial"/>
          <w:iCs/>
          <w:color w:val="262626"/>
          <w:sz w:val="24"/>
          <w:szCs w:val="24"/>
        </w:rPr>
        <w:t>:</w:t>
      </w:r>
      <w:r w:rsidRPr="00EF7368">
        <w:rPr>
          <w:rFonts w:ascii="Arial" w:hAnsi="Arial" w:cs="Arial"/>
          <w:iCs/>
          <w:color w:val="262626"/>
          <w:sz w:val="24"/>
          <w:szCs w:val="24"/>
        </w:rPr>
        <w:t xml:space="preserve"> </w:t>
      </w:r>
    </w:p>
    <w:p w14:paraId="27C3ED1C" w14:textId="77777777" w:rsidR="00C2121C" w:rsidRDefault="00C2121C" w:rsidP="00EF7368">
      <w:pPr>
        <w:tabs>
          <w:tab w:val="left" w:pos="0"/>
        </w:tabs>
        <w:spacing w:after="0" w:line="240" w:lineRule="auto"/>
        <w:rPr>
          <w:rFonts w:ascii="Arial" w:hAnsi="Arial" w:cs="Arial"/>
          <w:iCs/>
          <w:color w:val="262626"/>
          <w:sz w:val="24"/>
          <w:szCs w:val="24"/>
        </w:rPr>
      </w:pPr>
    </w:p>
    <w:p w14:paraId="226C1474" w14:textId="77777777" w:rsidR="00C2121C" w:rsidRPr="00C2121C" w:rsidRDefault="00096503" w:rsidP="00412A85">
      <w:pPr>
        <w:widowControl w:val="0"/>
        <w:numPr>
          <w:ilvl w:val="0"/>
          <w:numId w:val="43"/>
        </w:numPr>
        <w:tabs>
          <w:tab w:val="left" w:pos="426"/>
        </w:tabs>
        <w:autoSpaceDE w:val="0"/>
        <w:autoSpaceDN w:val="0"/>
        <w:adjustRightInd w:val="0"/>
        <w:spacing w:after="0" w:line="240" w:lineRule="auto"/>
        <w:ind w:left="709" w:hanging="709"/>
        <w:rPr>
          <w:rFonts w:ascii="Arial" w:eastAsia="Times New Roman" w:hAnsi="Arial" w:cs="Arial"/>
          <w:sz w:val="24"/>
          <w:szCs w:val="24"/>
          <w:lang w:eastAsia="en-GB"/>
        </w:rPr>
      </w:pPr>
      <w:r w:rsidRPr="00C2121C">
        <w:rPr>
          <w:rFonts w:ascii="Arial" w:eastAsia="Times New Roman" w:hAnsi="Arial" w:cs="Arial"/>
          <w:sz w:val="24"/>
          <w:szCs w:val="24"/>
          <w:lang w:eastAsia="en-GB"/>
        </w:rPr>
        <w:t xml:space="preserve">side effects </w:t>
      </w:r>
    </w:p>
    <w:p w14:paraId="27597258" w14:textId="77777777" w:rsidR="00C2121C" w:rsidRPr="00C2121C" w:rsidRDefault="00412A85" w:rsidP="00412A85">
      <w:pPr>
        <w:widowControl w:val="0"/>
        <w:numPr>
          <w:ilvl w:val="0"/>
          <w:numId w:val="43"/>
        </w:numPr>
        <w:tabs>
          <w:tab w:val="left" w:pos="426"/>
        </w:tabs>
        <w:autoSpaceDE w:val="0"/>
        <w:autoSpaceDN w:val="0"/>
        <w:adjustRightInd w:val="0"/>
        <w:spacing w:after="0" w:line="240" w:lineRule="auto"/>
        <w:ind w:left="709" w:hanging="709"/>
        <w:rPr>
          <w:rFonts w:ascii="Arial" w:eastAsia="Times New Roman" w:hAnsi="Arial" w:cs="Arial"/>
          <w:sz w:val="24"/>
          <w:szCs w:val="24"/>
          <w:lang w:eastAsia="en-GB"/>
        </w:rPr>
      </w:pPr>
      <w:r>
        <w:rPr>
          <w:rFonts w:ascii="Arial" w:eastAsia="Times New Roman" w:hAnsi="Arial" w:cs="Arial"/>
          <w:sz w:val="24"/>
          <w:szCs w:val="24"/>
          <w:lang w:eastAsia="en-GB"/>
        </w:rPr>
        <w:t>the service user's pulse</w:t>
      </w:r>
      <w:r w:rsidR="00096503" w:rsidRPr="00C2121C">
        <w:rPr>
          <w:rFonts w:ascii="Arial" w:eastAsia="Times New Roman" w:hAnsi="Arial" w:cs="Arial"/>
          <w:sz w:val="24"/>
          <w:szCs w:val="24"/>
          <w:lang w:eastAsia="en-GB"/>
        </w:rPr>
        <w:t xml:space="preserve"> </w:t>
      </w:r>
    </w:p>
    <w:p w14:paraId="2D846965" w14:textId="77777777" w:rsidR="00C2121C" w:rsidRPr="00C2121C" w:rsidRDefault="00412A85" w:rsidP="00412A85">
      <w:pPr>
        <w:widowControl w:val="0"/>
        <w:numPr>
          <w:ilvl w:val="0"/>
          <w:numId w:val="43"/>
        </w:numPr>
        <w:tabs>
          <w:tab w:val="left" w:pos="426"/>
        </w:tabs>
        <w:autoSpaceDE w:val="0"/>
        <w:autoSpaceDN w:val="0"/>
        <w:adjustRightInd w:val="0"/>
        <w:spacing w:after="0" w:line="240" w:lineRule="auto"/>
        <w:ind w:left="709" w:hanging="709"/>
        <w:rPr>
          <w:rFonts w:ascii="Arial" w:eastAsia="Times New Roman" w:hAnsi="Arial" w:cs="Arial"/>
          <w:sz w:val="24"/>
          <w:szCs w:val="24"/>
          <w:lang w:eastAsia="en-GB"/>
        </w:rPr>
      </w:pPr>
      <w:r>
        <w:rPr>
          <w:rFonts w:ascii="Arial" w:eastAsia="Times New Roman" w:hAnsi="Arial" w:cs="Arial"/>
          <w:sz w:val="24"/>
          <w:szCs w:val="24"/>
          <w:lang w:eastAsia="en-GB"/>
        </w:rPr>
        <w:t>blood pressure</w:t>
      </w:r>
    </w:p>
    <w:p w14:paraId="4BCC0FD9" w14:textId="77777777" w:rsidR="00C2121C" w:rsidRPr="00C2121C" w:rsidRDefault="00412A85" w:rsidP="00412A85">
      <w:pPr>
        <w:widowControl w:val="0"/>
        <w:numPr>
          <w:ilvl w:val="0"/>
          <w:numId w:val="43"/>
        </w:numPr>
        <w:tabs>
          <w:tab w:val="left" w:pos="426"/>
        </w:tabs>
        <w:autoSpaceDE w:val="0"/>
        <w:autoSpaceDN w:val="0"/>
        <w:adjustRightInd w:val="0"/>
        <w:spacing w:after="0" w:line="240" w:lineRule="auto"/>
        <w:ind w:left="709" w:hanging="709"/>
        <w:rPr>
          <w:rFonts w:ascii="Arial" w:eastAsia="Times New Roman" w:hAnsi="Arial" w:cs="Arial"/>
          <w:sz w:val="24"/>
          <w:szCs w:val="24"/>
          <w:lang w:eastAsia="en-GB"/>
        </w:rPr>
      </w:pPr>
      <w:r>
        <w:rPr>
          <w:rFonts w:ascii="Arial" w:eastAsia="Times New Roman" w:hAnsi="Arial" w:cs="Arial"/>
          <w:sz w:val="24"/>
          <w:szCs w:val="24"/>
          <w:lang w:eastAsia="en-GB"/>
        </w:rPr>
        <w:t>respiratory rate</w:t>
      </w:r>
    </w:p>
    <w:p w14:paraId="6E88CE99" w14:textId="77777777" w:rsidR="00C2121C" w:rsidRPr="00C2121C" w:rsidRDefault="00412A85" w:rsidP="00412A85">
      <w:pPr>
        <w:widowControl w:val="0"/>
        <w:numPr>
          <w:ilvl w:val="0"/>
          <w:numId w:val="43"/>
        </w:numPr>
        <w:tabs>
          <w:tab w:val="left" w:pos="426"/>
        </w:tabs>
        <w:autoSpaceDE w:val="0"/>
        <w:autoSpaceDN w:val="0"/>
        <w:adjustRightInd w:val="0"/>
        <w:spacing w:after="0" w:line="240" w:lineRule="auto"/>
        <w:ind w:left="709" w:hanging="709"/>
        <w:rPr>
          <w:rFonts w:ascii="Arial" w:eastAsia="Times New Roman" w:hAnsi="Arial" w:cs="Arial"/>
          <w:sz w:val="24"/>
          <w:szCs w:val="24"/>
          <w:lang w:eastAsia="en-GB"/>
        </w:rPr>
      </w:pPr>
      <w:r>
        <w:rPr>
          <w:rFonts w:ascii="Arial" w:eastAsia="Times New Roman" w:hAnsi="Arial" w:cs="Arial"/>
          <w:sz w:val="24"/>
          <w:szCs w:val="24"/>
          <w:lang w:eastAsia="en-GB"/>
        </w:rPr>
        <w:t>temperature</w:t>
      </w:r>
    </w:p>
    <w:p w14:paraId="116AAA76" w14:textId="77777777" w:rsidR="00C2121C" w:rsidRPr="00C2121C" w:rsidRDefault="00096503" w:rsidP="00412A85">
      <w:pPr>
        <w:widowControl w:val="0"/>
        <w:numPr>
          <w:ilvl w:val="0"/>
          <w:numId w:val="43"/>
        </w:numPr>
        <w:tabs>
          <w:tab w:val="left" w:pos="426"/>
        </w:tabs>
        <w:autoSpaceDE w:val="0"/>
        <w:autoSpaceDN w:val="0"/>
        <w:adjustRightInd w:val="0"/>
        <w:spacing w:after="0" w:line="240" w:lineRule="auto"/>
        <w:ind w:left="709" w:hanging="709"/>
        <w:rPr>
          <w:rFonts w:ascii="Arial" w:eastAsia="Times New Roman" w:hAnsi="Arial" w:cs="Arial"/>
          <w:sz w:val="24"/>
          <w:szCs w:val="24"/>
          <w:lang w:eastAsia="en-GB"/>
        </w:rPr>
      </w:pPr>
      <w:r w:rsidRPr="00C2121C">
        <w:rPr>
          <w:rFonts w:ascii="Arial" w:eastAsia="Times New Roman" w:hAnsi="Arial" w:cs="Arial"/>
          <w:sz w:val="24"/>
          <w:szCs w:val="24"/>
          <w:lang w:eastAsia="en-GB"/>
        </w:rPr>
        <w:lastRenderedPageBreak/>
        <w:t xml:space="preserve">level of hydration </w:t>
      </w:r>
    </w:p>
    <w:p w14:paraId="441A337B" w14:textId="77777777" w:rsidR="00C2121C" w:rsidRPr="00C2121C" w:rsidRDefault="00096503" w:rsidP="00412A85">
      <w:pPr>
        <w:widowControl w:val="0"/>
        <w:numPr>
          <w:ilvl w:val="0"/>
          <w:numId w:val="43"/>
        </w:numPr>
        <w:tabs>
          <w:tab w:val="left" w:pos="426"/>
        </w:tabs>
        <w:autoSpaceDE w:val="0"/>
        <w:autoSpaceDN w:val="0"/>
        <w:adjustRightInd w:val="0"/>
        <w:spacing w:after="0" w:line="240" w:lineRule="auto"/>
        <w:ind w:left="709" w:hanging="709"/>
        <w:rPr>
          <w:rFonts w:ascii="Arial" w:eastAsia="Times New Roman" w:hAnsi="Arial" w:cs="Arial"/>
          <w:sz w:val="24"/>
          <w:szCs w:val="24"/>
          <w:lang w:eastAsia="en-GB"/>
        </w:rPr>
      </w:pPr>
      <w:r w:rsidRPr="00C2121C">
        <w:rPr>
          <w:rFonts w:ascii="Arial" w:eastAsia="Times New Roman" w:hAnsi="Arial" w:cs="Arial"/>
          <w:sz w:val="24"/>
          <w:szCs w:val="24"/>
          <w:lang w:eastAsia="en-GB"/>
        </w:rPr>
        <w:t xml:space="preserve">and level of consciousness </w:t>
      </w:r>
    </w:p>
    <w:p w14:paraId="3C35BB84" w14:textId="77777777" w:rsidR="00C2121C" w:rsidRDefault="00C2121C" w:rsidP="00EF7368">
      <w:pPr>
        <w:tabs>
          <w:tab w:val="left" w:pos="0"/>
        </w:tabs>
        <w:spacing w:after="0" w:line="240" w:lineRule="auto"/>
        <w:rPr>
          <w:rFonts w:ascii="Arial" w:hAnsi="Arial" w:cs="Arial"/>
          <w:iCs/>
          <w:color w:val="262626"/>
          <w:sz w:val="24"/>
          <w:szCs w:val="24"/>
        </w:rPr>
      </w:pPr>
    </w:p>
    <w:p w14:paraId="74679BE1" w14:textId="77777777" w:rsidR="00C2121C" w:rsidRDefault="00096503" w:rsidP="00EF7368">
      <w:pPr>
        <w:tabs>
          <w:tab w:val="left" w:pos="0"/>
        </w:tabs>
        <w:spacing w:after="0" w:line="240" w:lineRule="auto"/>
        <w:rPr>
          <w:rFonts w:ascii="Arial" w:hAnsi="Arial" w:cs="Arial"/>
          <w:iCs/>
          <w:color w:val="262626"/>
          <w:sz w:val="24"/>
          <w:szCs w:val="24"/>
        </w:rPr>
      </w:pPr>
      <w:r w:rsidRPr="00EF7368">
        <w:rPr>
          <w:rFonts w:ascii="Arial" w:hAnsi="Arial" w:cs="Arial"/>
          <w:iCs/>
          <w:color w:val="262626"/>
          <w:sz w:val="24"/>
          <w:szCs w:val="24"/>
        </w:rPr>
        <w:t xml:space="preserve">at least every hour until there are no further concerns about their physical health status. </w:t>
      </w:r>
    </w:p>
    <w:p w14:paraId="45D3FA47" w14:textId="77777777" w:rsidR="00412A85" w:rsidRDefault="00412A85" w:rsidP="00EF7368">
      <w:pPr>
        <w:tabs>
          <w:tab w:val="left" w:pos="0"/>
        </w:tabs>
        <w:spacing w:after="0" w:line="240" w:lineRule="auto"/>
        <w:rPr>
          <w:rFonts w:ascii="Arial" w:hAnsi="Arial" w:cs="Arial"/>
          <w:iCs/>
          <w:color w:val="262626"/>
          <w:sz w:val="24"/>
          <w:szCs w:val="24"/>
        </w:rPr>
      </w:pPr>
    </w:p>
    <w:p w14:paraId="7035533A" w14:textId="0D1D943A" w:rsidR="00096503" w:rsidRPr="00EF7368" w:rsidRDefault="00096503" w:rsidP="00EF7368">
      <w:pPr>
        <w:tabs>
          <w:tab w:val="left" w:pos="0"/>
        </w:tabs>
        <w:spacing w:after="0" w:line="240" w:lineRule="auto"/>
        <w:rPr>
          <w:rFonts w:ascii="Arial" w:hAnsi="Arial" w:cs="Arial"/>
          <w:iCs/>
          <w:color w:val="262626"/>
          <w:sz w:val="24"/>
          <w:szCs w:val="24"/>
        </w:rPr>
      </w:pPr>
      <w:r w:rsidRPr="00EF7368">
        <w:rPr>
          <w:rFonts w:ascii="Arial" w:hAnsi="Arial" w:cs="Arial"/>
          <w:iCs/>
          <w:color w:val="262626"/>
          <w:sz w:val="24"/>
          <w:szCs w:val="24"/>
        </w:rPr>
        <w:t xml:space="preserve">Monitor </w:t>
      </w:r>
      <w:r w:rsidR="00E56C9A">
        <w:rPr>
          <w:rFonts w:ascii="Arial" w:hAnsi="Arial" w:cs="Arial"/>
          <w:iCs/>
          <w:color w:val="262626"/>
          <w:sz w:val="24"/>
          <w:szCs w:val="24"/>
        </w:rPr>
        <w:t>every</w:t>
      </w:r>
      <w:r w:rsidRPr="00EF7368">
        <w:rPr>
          <w:rFonts w:ascii="Arial" w:hAnsi="Arial" w:cs="Arial"/>
          <w:iCs/>
          <w:color w:val="262626"/>
          <w:sz w:val="24"/>
          <w:szCs w:val="24"/>
        </w:rPr>
        <w:t xml:space="preserve"> 15 minutes if the BNF maximum dose has been exceeded or the service user:</w:t>
      </w:r>
    </w:p>
    <w:p w14:paraId="48C6C551" w14:textId="77777777" w:rsidR="00EF7368" w:rsidRPr="00742C0C" w:rsidRDefault="00EF7368" w:rsidP="00EF7368">
      <w:pPr>
        <w:tabs>
          <w:tab w:val="left" w:pos="0"/>
        </w:tabs>
        <w:spacing w:after="0" w:line="240" w:lineRule="auto"/>
        <w:rPr>
          <w:rFonts w:ascii="Arial" w:hAnsi="Arial" w:cs="Arial"/>
          <w:i/>
          <w:iCs/>
          <w:color w:val="262626"/>
          <w:sz w:val="24"/>
          <w:szCs w:val="24"/>
        </w:rPr>
      </w:pPr>
    </w:p>
    <w:p w14:paraId="0C8C87F9" w14:textId="77777777" w:rsidR="00096503" w:rsidRPr="00C2121C" w:rsidRDefault="00096503" w:rsidP="00412A85">
      <w:pPr>
        <w:widowControl w:val="0"/>
        <w:numPr>
          <w:ilvl w:val="0"/>
          <w:numId w:val="43"/>
        </w:numPr>
        <w:tabs>
          <w:tab w:val="left" w:pos="426"/>
        </w:tabs>
        <w:autoSpaceDE w:val="0"/>
        <w:autoSpaceDN w:val="0"/>
        <w:adjustRightInd w:val="0"/>
        <w:spacing w:after="0" w:line="240" w:lineRule="auto"/>
        <w:ind w:left="709" w:hanging="709"/>
        <w:rPr>
          <w:rFonts w:ascii="Arial" w:eastAsia="Times New Roman" w:hAnsi="Arial" w:cs="Arial"/>
          <w:sz w:val="24"/>
          <w:szCs w:val="24"/>
          <w:lang w:eastAsia="en-GB"/>
        </w:rPr>
      </w:pPr>
      <w:r w:rsidRPr="00C2121C">
        <w:rPr>
          <w:rFonts w:ascii="Arial" w:eastAsia="Times New Roman" w:hAnsi="Arial" w:cs="Arial"/>
          <w:sz w:val="24"/>
          <w:szCs w:val="24"/>
          <w:lang w:eastAsia="en-GB"/>
        </w:rPr>
        <w:t>appears to be asleep or sedated</w:t>
      </w:r>
    </w:p>
    <w:p w14:paraId="0649233E" w14:textId="77777777" w:rsidR="00096503" w:rsidRPr="00C2121C" w:rsidRDefault="00096503" w:rsidP="00412A85">
      <w:pPr>
        <w:widowControl w:val="0"/>
        <w:numPr>
          <w:ilvl w:val="0"/>
          <w:numId w:val="43"/>
        </w:numPr>
        <w:tabs>
          <w:tab w:val="left" w:pos="426"/>
        </w:tabs>
        <w:autoSpaceDE w:val="0"/>
        <w:autoSpaceDN w:val="0"/>
        <w:adjustRightInd w:val="0"/>
        <w:spacing w:after="0" w:line="240" w:lineRule="auto"/>
        <w:ind w:left="709" w:hanging="709"/>
        <w:rPr>
          <w:rFonts w:ascii="Arial" w:eastAsia="Times New Roman" w:hAnsi="Arial" w:cs="Arial"/>
          <w:sz w:val="24"/>
          <w:szCs w:val="24"/>
          <w:lang w:eastAsia="en-GB"/>
        </w:rPr>
      </w:pPr>
      <w:r w:rsidRPr="00C2121C">
        <w:rPr>
          <w:rFonts w:ascii="Arial" w:eastAsia="Times New Roman" w:hAnsi="Arial" w:cs="Arial"/>
          <w:sz w:val="24"/>
          <w:szCs w:val="24"/>
          <w:lang w:eastAsia="en-GB"/>
        </w:rPr>
        <w:t>has taken illicit drugs or alcohol</w:t>
      </w:r>
    </w:p>
    <w:p w14:paraId="3ED9B573" w14:textId="77777777" w:rsidR="00096503" w:rsidRPr="00C2121C" w:rsidRDefault="00096503" w:rsidP="00412A85">
      <w:pPr>
        <w:widowControl w:val="0"/>
        <w:numPr>
          <w:ilvl w:val="0"/>
          <w:numId w:val="43"/>
        </w:numPr>
        <w:tabs>
          <w:tab w:val="left" w:pos="426"/>
        </w:tabs>
        <w:autoSpaceDE w:val="0"/>
        <w:autoSpaceDN w:val="0"/>
        <w:adjustRightInd w:val="0"/>
        <w:spacing w:after="0" w:line="240" w:lineRule="auto"/>
        <w:ind w:left="709" w:hanging="709"/>
        <w:rPr>
          <w:rFonts w:ascii="Arial" w:eastAsia="Times New Roman" w:hAnsi="Arial" w:cs="Arial"/>
          <w:sz w:val="24"/>
          <w:szCs w:val="24"/>
          <w:lang w:eastAsia="en-GB"/>
        </w:rPr>
      </w:pPr>
      <w:r w:rsidRPr="00C2121C">
        <w:rPr>
          <w:rFonts w:ascii="Arial" w:eastAsia="Times New Roman" w:hAnsi="Arial" w:cs="Arial"/>
          <w:sz w:val="24"/>
          <w:szCs w:val="24"/>
          <w:lang w:eastAsia="en-GB"/>
        </w:rPr>
        <w:t>has a pre-existing physical health problem</w:t>
      </w:r>
    </w:p>
    <w:p w14:paraId="4112D1E5" w14:textId="77777777" w:rsidR="00096503" w:rsidRPr="00C2121C" w:rsidRDefault="00096503" w:rsidP="00412A85">
      <w:pPr>
        <w:widowControl w:val="0"/>
        <w:numPr>
          <w:ilvl w:val="0"/>
          <w:numId w:val="43"/>
        </w:numPr>
        <w:tabs>
          <w:tab w:val="left" w:pos="426"/>
        </w:tabs>
        <w:autoSpaceDE w:val="0"/>
        <w:autoSpaceDN w:val="0"/>
        <w:adjustRightInd w:val="0"/>
        <w:spacing w:after="0" w:line="240" w:lineRule="auto"/>
        <w:ind w:left="709" w:hanging="709"/>
        <w:rPr>
          <w:rFonts w:ascii="Arial" w:eastAsia="Times New Roman" w:hAnsi="Arial" w:cs="Arial"/>
          <w:sz w:val="24"/>
          <w:szCs w:val="24"/>
          <w:lang w:eastAsia="en-GB"/>
        </w:rPr>
      </w:pPr>
      <w:r w:rsidRPr="00C2121C">
        <w:rPr>
          <w:rFonts w:ascii="Arial" w:eastAsia="Times New Roman" w:hAnsi="Arial" w:cs="Arial"/>
          <w:sz w:val="24"/>
          <w:szCs w:val="24"/>
          <w:lang w:eastAsia="en-GB"/>
        </w:rPr>
        <w:t xml:space="preserve">has experienced any harm as a result </w:t>
      </w:r>
      <w:r w:rsidR="00C2121C">
        <w:rPr>
          <w:rFonts w:ascii="Arial" w:eastAsia="Times New Roman" w:hAnsi="Arial" w:cs="Arial"/>
          <w:sz w:val="24"/>
          <w:szCs w:val="24"/>
          <w:lang w:eastAsia="en-GB"/>
        </w:rPr>
        <w:t>of any restrictive intervention</w:t>
      </w:r>
    </w:p>
    <w:p w14:paraId="0A0B2539" w14:textId="77777777" w:rsidR="005F6130" w:rsidRDefault="00BD1A6F" w:rsidP="00EF7368">
      <w:pPr>
        <w:widowControl w:val="0"/>
        <w:tabs>
          <w:tab w:val="left" w:pos="0"/>
        </w:tabs>
        <w:autoSpaceDE w:val="0"/>
        <w:autoSpaceDN w:val="0"/>
        <w:adjustRightInd w:val="0"/>
        <w:spacing w:after="0" w:line="240" w:lineRule="auto"/>
        <w:rPr>
          <w:rFonts w:ascii="Arial" w:eastAsia="Times New Roman" w:hAnsi="Arial" w:cs="Arial"/>
          <w:bCs/>
          <w:sz w:val="24"/>
          <w:szCs w:val="24"/>
          <w:lang w:eastAsia="en-GB"/>
        </w:rPr>
      </w:pPr>
      <w:r w:rsidRPr="00BD1A6F">
        <w:rPr>
          <w:rFonts w:ascii="Arial" w:eastAsia="Times New Roman" w:hAnsi="Arial" w:cs="Arial"/>
          <w:bCs/>
          <w:sz w:val="24"/>
          <w:szCs w:val="24"/>
          <w:lang w:eastAsia="en-GB"/>
        </w:rPr>
        <w:t xml:space="preserve">Planned recording of vital signs may be compromised by the clinical state of the patient. </w:t>
      </w:r>
    </w:p>
    <w:p w14:paraId="689FA5D1" w14:textId="77777777" w:rsidR="005F6130" w:rsidRDefault="00BD1A6F" w:rsidP="00EF7368">
      <w:pPr>
        <w:widowControl w:val="0"/>
        <w:tabs>
          <w:tab w:val="left" w:pos="0"/>
        </w:tabs>
        <w:autoSpaceDE w:val="0"/>
        <w:autoSpaceDN w:val="0"/>
        <w:adjustRightInd w:val="0"/>
        <w:spacing w:after="0" w:line="240" w:lineRule="auto"/>
        <w:rPr>
          <w:rFonts w:ascii="Arial" w:eastAsia="Times New Roman" w:hAnsi="Arial" w:cs="Arial"/>
          <w:bCs/>
          <w:sz w:val="24"/>
          <w:szCs w:val="24"/>
          <w:lang w:eastAsia="en-GB"/>
        </w:rPr>
      </w:pPr>
      <w:r w:rsidRPr="00BD1A6F">
        <w:rPr>
          <w:rFonts w:ascii="Arial" w:eastAsia="Times New Roman" w:hAnsi="Arial" w:cs="Arial"/>
          <w:bCs/>
          <w:sz w:val="24"/>
          <w:szCs w:val="24"/>
          <w:lang w:eastAsia="en-GB"/>
        </w:rPr>
        <w:t xml:space="preserve"> </w:t>
      </w:r>
    </w:p>
    <w:p w14:paraId="4FA91FE9" w14:textId="15042294" w:rsidR="005F6130" w:rsidRDefault="00BD1A6F" w:rsidP="00EF7368">
      <w:pPr>
        <w:widowControl w:val="0"/>
        <w:tabs>
          <w:tab w:val="left" w:pos="0"/>
        </w:tabs>
        <w:autoSpaceDE w:val="0"/>
        <w:autoSpaceDN w:val="0"/>
        <w:adjustRightInd w:val="0"/>
        <w:spacing w:after="0" w:line="240" w:lineRule="auto"/>
        <w:rPr>
          <w:rFonts w:ascii="Arial" w:eastAsia="Times New Roman" w:hAnsi="Arial" w:cs="Arial"/>
          <w:bCs/>
          <w:sz w:val="24"/>
          <w:szCs w:val="24"/>
          <w:lang w:eastAsia="en-GB"/>
        </w:rPr>
      </w:pPr>
      <w:r w:rsidRPr="00BD1A6F">
        <w:rPr>
          <w:rFonts w:ascii="Arial" w:eastAsia="Times New Roman" w:hAnsi="Arial" w:cs="Arial"/>
          <w:bCs/>
          <w:sz w:val="24"/>
          <w:szCs w:val="24"/>
          <w:lang w:eastAsia="en-GB"/>
        </w:rPr>
        <w:t xml:space="preserve">The recording of these signs should </w:t>
      </w:r>
      <w:r w:rsidR="00D7660C">
        <w:rPr>
          <w:rFonts w:ascii="Arial" w:eastAsia="Times New Roman" w:hAnsi="Arial" w:cs="Arial"/>
          <w:bCs/>
          <w:sz w:val="24"/>
          <w:szCs w:val="24"/>
          <w:lang w:eastAsia="en-GB"/>
        </w:rPr>
        <w:t xml:space="preserve">be </w:t>
      </w:r>
      <w:r w:rsidRPr="00BD1A6F">
        <w:rPr>
          <w:rFonts w:ascii="Arial" w:eastAsia="Times New Roman" w:hAnsi="Arial" w:cs="Arial"/>
          <w:bCs/>
          <w:sz w:val="24"/>
          <w:szCs w:val="24"/>
          <w:lang w:eastAsia="en-GB"/>
        </w:rPr>
        <w:t xml:space="preserve">in the </w:t>
      </w:r>
      <w:r w:rsidR="003126FE">
        <w:rPr>
          <w:rFonts w:ascii="Arial" w:eastAsia="Times New Roman" w:hAnsi="Arial" w:cs="Arial"/>
          <w:b/>
          <w:bCs/>
          <w:sz w:val="24"/>
          <w:szCs w:val="24"/>
          <w:lang w:eastAsia="en-GB"/>
        </w:rPr>
        <w:t>Trust approved monitoring tool</w:t>
      </w:r>
      <w:r w:rsidR="005F6130">
        <w:rPr>
          <w:rFonts w:ascii="Arial" w:eastAsia="Times New Roman" w:hAnsi="Arial" w:cs="Arial"/>
          <w:b/>
          <w:bCs/>
          <w:sz w:val="24"/>
          <w:szCs w:val="24"/>
          <w:lang w:eastAsia="en-GB"/>
        </w:rPr>
        <w:t>:</w:t>
      </w:r>
      <w:r w:rsidR="003126FE">
        <w:rPr>
          <w:rFonts w:ascii="Arial" w:eastAsia="Times New Roman" w:hAnsi="Arial" w:cs="Arial"/>
          <w:b/>
          <w:bCs/>
          <w:sz w:val="24"/>
          <w:szCs w:val="24"/>
          <w:lang w:eastAsia="en-GB"/>
        </w:rPr>
        <w:t xml:space="preserve"> </w:t>
      </w:r>
      <w:r w:rsidR="00A917B8">
        <w:rPr>
          <w:rFonts w:ascii="Arial" w:eastAsia="Times New Roman" w:hAnsi="Arial" w:cs="Arial"/>
          <w:b/>
          <w:bCs/>
          <w:sz w:val="24"/>
          <w:szCs w:val="24"/>
          <w:lang w:eastAsia="en-GB"/>
        </w:rPr>
        <w:t>Brigid</w:t>
      </w:r>
      <w:r w:rsidR="009819A9">
        <w:rPr>
          <w:rFonts w:ascii="Arial" w:eastAsia="Times New Roman" w:hAnsi="Arial" w:cs="Arial"/>
          <w:b/>
          <w:bCs/>
          <w:sz w:val="24"/>
          <w:szCs w:val="24"/>
          <w:lang w:eastAsia="en-GB"/>
        </w:rPr>
        <w:t>/System1</w:t>
      </w:r>
    </w:p>
    <w:p w14:paraId="263A1772" w14:textId="77777777" w:rsidR="005F6130" w:rsidRDefault="005F6130" w:rsidP="00EF7368">
      <w:pPr>
        <w:widowControl w:val="0"/>
        <w:tabs>
          <w:tab w:val="left" w:pos="0"/>
        </w:tabs>
        <w:autoSpaceDE w:val="0"/>
        <w:autoSpaceDN w:val="0"/>
        <w:adjustRightInd w:val="0"/>
        <w:spacing w:after="0" w:line="240" w:lineRule="auto"/>
        <w:rPr>
          <w:rFonts w:ascii="Arial" w:eastAsia="Times New Roman" w:hAnsi="Arial" w:cs="Arial"/>
          <w:bCs/>
          <w:sz w:val="24"/>
          <w:szCs w:val="24"/>
          <w:lang w:eastAsia="en-GB"/>
        </w:rPr>
      </w:pPr>
    </w:p>
    <w:p w14:paraId="1DA2362D" w14:textId="77777777" w:rsidR="005F6130" w:rsidRDefault="00CA18BC" w:rsidP="00EF7368">
      <w:pPr>
        <w:widowControl w:val="0"/>
        <w:tabs>
          <w:tab w:val="left" w:pos="0"/>
        </w:tabs>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If monitoring </w:t>
      </w:r>
      <w:r w:rsidR="005F6130">
        <w:rPr>
          <w:rFonts w:ascii="Arial" w:eastAsia="Times New Roman" w:hAnsi="Arial" w:cs="Arial"/>
          <w:bCs/>
          <w:sz w:val="24"/>
          <w:szCs w:val="24"/>
          <w:lang w:eastAsia="en-GB"/>
        </w:rPr>
        <w:t xml:space="preserve">is </w:t>
      </w:r>
      <w:r>
        <w:rPr>
          <w:rFonts w:ascii="Arial" w:eastAsia="Times New Roman" w:hAnsi="Arial" w:cs="Arial"/>
          <w:bCs/>
          <w:sz w:val="24"/>
          <w:szCs w:val="24"/>
          <w:lang w:eastAsia="en-GB"/>
        </w:rPr>
        <w:t xml:space="preserve">not </w:t>
      </w:r>
      <w:r w:rsidR="008F691F">
        <w:rPr>
          <w:rFonts w:ascii="Arial" w:eastAsia="Times New Roman" w:hAnsi="Arial" w:cs="Arial"/>
          <w:bCs/>
          <w:sz w:val="24"/>
          <w:szCs w:val="24"/>
          <w:lang w:eastAsia="en-GB"/>
        </w:rPr>
        <w:t>possible</w:t>
      </w:r>
      <w:r w:rsidR="005F6130">
        <w:rPr>
          <w:rFonts w:ascii="Arial" w:eastAsia="Times New Roman" w:hAnsi="Arial" w:cs="Arial"/>
          <w:bCs/>
          <w:sz w:val="24"/>
          <w:szCs w:val="24"/>
          <w:lang w:eastAsia="en-GB"/>
        </w:rPr>
        <w:t>,</w:t>
      </w:r>
      <w:r>
        <w:rPr>
          <w:rFonts w:ascii="Arial" w:eastAsia="Times New Roman" w:hAnsi="Arial" w:cs="Arial"/>
          <w:bCs/>
          <w:sz w:val="24"/>
          <w:szCs w:val="24"/>
          <w:lang w:eastAsia="en-GB"/>
        </w:rPr>
        <w:t xml:space="preserve"> enter</w:t>
      </w:r>
      <w:r w:rsidR="005F6130">
        <w:rPr>
          <w:rFonts w:ascii="Arial" w:eastAsia="Times New Roman" w:hAnsi="Arial" w:cs="Arial"/>
          <w:bCs/>
          <w:sz w:val="24"/>
          <w:szCs w:val="24"/>
          <w:lang w:eastAsia="en-GB"/>
        </w:rPr>
        <w:t>:</w:t>
      </w:r>
      <w:r>
        <w:rPr>
          <w:rFonts w:ascii="Arial" w:eastAsia="Times New Roman" w:hAnsi="Arial" w:cs="Arial"/>
          <w:bCs/>
          <w:sz w:val="24"/>
          <w:szCs w:val="24"/>
          <w:lang w:eastAsia="en-GB"/>
        </w:rPr>
        <w:t xml:space="preserve"> </w:t>
      </w:r>
    </w:p>
    <w:p w14:paraId="730513F1" w14:textId="77777777" w:rsidR="005F6130" w:rsidRDefault="005F6130" w:rsidP="00EF7368">
      <w:pPr>
        <w:widowControl w:val="0"/>
        <w:tabs>
          <w:tab w:val="left" w:pos="0"/>
        </w:tabs>
        <w:autoSpaceDE w:val="0"/>
        <w:autoSpaceDN w:val="0"/>
        <w:adjustRightInd w:val="0"/>
        <w:spacing w:after="0" w:line="240" w:lineRule="auto"/>
        <w:rPr>
          <w:rFonts w:ascii="Arial" w:eastAsia="Times New Roman" w:hAnsi="Arial" w:cs="Arial"/>
          <w:bCs/>
          <w:sz w:val="24"/>
          <w:szCs w:val="24"/>
          <w:lang w:eastAsia="en-GB"/>
        </w:rPr>
      </w:pPr>
    </w:p>
    <w:p w14:paraId="24DAFC37" w14:textId="77777777" w:rsidR="005F6130" w:rsidRPr="005F6130" w:rsidRDefault="005F6130" w:rsidP="005F6130">
      <w:pPr>
        <w:widowControl w:val="0"/>
        <w:numPr>
          <w:ilvl w:val="0"/>
          <w:numId w:val="43"/>
        </w:numPr>
        <w:tabs>
          <w:tab w:val="left" w:pos="567"/>
        </w:tabs>
        <w:autoSpaceDE w:val="0"/>
        <w:autoSpaceDN w:val="0"/>
        <w:adjustRightInd w:val="0"/>
        <w:spacing w:after="0" w:line="240" w:lineRule="auto"/>
        <w:ind w:left="709" w:hanging="709"/>
        <w:rPr>
          <w:rFonts w:ascii="Arial" w:eastAsia="Times New Roman" w:hAnsi="Arial" w:cs="Arial"/>
          <w:sz w:val="24"/>
          <w:szCs w:val="24"/>
          <w:lang w:eastAsia="en-GB"/>
        </w:rPr>
      </w:pPr>
      <w:r w:rsidRPr="005F6130">
        <w:rPr>
          <w:rFonts w:ascii="Arial" w:eastAsia="Times New Roman" w:hAnsi="Arial" w:cs="Arial"/>
          <w:sz w:val="24"/>
          <w:szCs w:val="24"/>
          <w:lang w:eastAsia="en-GB"/>
        </w:rPr>
        <w:t>Date</w:t>
      </w:r>
    </w:p>
    <w:p w14:paraId="000A809C" w14:textId="77777777" w:rsidR="005F6130" w:rsidRPr="005F6130" w:rsidRDefault="005F6130" w:rsidP="005F6130">
      <w:pPr>
        <w:widowControl w:val="0"/>
        <w:numPr>
          <w:ilvl w:val="0"/>
          <w:numId w:val="43"/>
        </w:numPr>
        <w:tabs>
          <w:tab w:val="left" w:pos="567"/>
        </w:tabs>
        <w:autoSpaceDE w:val="0"/>
        <w:autoSpaceDN w:val="0"/>
        <w:adjustRightInd w:val="0"/>
        <w:spacing w:after="0" w:line="240" w:lineRule="auto"/>
        <w:ind w:left="709" w:hanging="709"/>
        <w:rPr>
          <w:rFonts w:ascii="Arial" w:eastAsia="Times New Roman" w:hAnsi="Arial" w:cs="Arial"/>
          <w:sz w:val="24"/>
          <w:szCs w:val="24"/>
          <w:lang w:eastAsia="en-GB"/>
        </w:rPr>
      </w:pPr>
      <w:r w:rsidRPr="005F6130">
        <w:rPr>
          <w:rFonts w:ascii="Arial" w:eastAsia="Times New Roman" w:hAnsi="Arial" w:cs="Arial"/>
          <w:sz w:val="24"/>
          <w:szCs w:val="24"/>
          <w:lang w:eastAsia="en-GB"/>
        </w:rPr>
        <w:t>Time</w:t>
      </w:r>
    </w:p>
    <w:p w14:paraId="2DF47DBF" w14:textId="5D357FF4" w:rsidR="005F6130" w:rsidRDefault="00CA18BC" w:rsidP="005F6130">
      <w:pPr>
        <w:widowControl w:val="0"/>
        <w:numPr>
          <w:ilvl w:val="0"/>
          <w:numId w:val="43"/>
        </w:numPr>
        <w:tabs>
          <w:tab w:val="left" w:pos="567"/>
        </w:tabs>
        <w:autoSpaceDE w:val="0"/>
        <w:autoSpaceDN w:val="0"/>
        <w:adjustRightInd w:val="0"/>
        <w:spacing w:after="0" w:line="240" w:lineRule="auto"/>
        <w:ind w:left="709" w:hanging="709"/>
        <w:rPr>
          <w:rFonts w:ascii="Arial" w:eastAsia="Times New Roman" w:hAnsi="Arial" w:cs="Arial"/>
          <w:sz w:val="24"/>
          <w:szCs w:val="24"/>
          <w:lang w:eastAsia="en-GB"/>
        </w:rPr>
      </w:pPr>
      <w:r w:rsidRPr="005F6130">
        <w:rPr>
          <w:rFonts w:ascii="Arial" w:eastAsia="Times New Roman" w:hAnsi="Arial" w:cs="Arial"/>
          <w:sz w:val="24"/>
          <w:szCs w:val="24"/>
          <w:lang w:eastAsia="en-GB"/>
        </w:rPr>
        <w:t>“</w:t>
      </w:r>
      <w:r w:rsidR="00E56C9A" w:rsidRPr="005F6130">
        <w:rPr>
          <w:rFonts w:ascii="Arial" w:eastAsia="Times New Roman" w:hAnsi="Arial" w:cs="Arial"/>
          <w:sz w:val="24"/>
          <w:szCs w:val="24"/>
          <w:lang w:eastAsia="en-GB"/>
        </w:rPr>
        <w:t>Patient</w:t>
      </w:r>
      <w:r w:rsidRPr="005F6130">
        <w:rPr>
          <w:rFonts w:ascii="Arial" w:eastAsia="Times New Roman" w:hAnsi="Arial" w:cs="Arial"/>
          <w:sz w:val="24"/>
          <w:szCs w:val="24"/>
          <w:lang w:eastAsia="en-GB"/>
        </w:rPr>
        <w:t xml:space="preserve"> uncooperative to monitoring”</w:t>
      </w:r>
      <w:r w:rsidR="003D35C4" w:rsidRPr="005F6130">
        <w:rPr>
          <w:rFonts w:ascii="Arial" w:eastAsia="Times New Roman" w:hAnsi="Arial" w:cs="Arial"/>
          <w:sz w:val="24"/>
          <w:szCs w:val="24"/>
          <w:lang w:eastAsia="en-GB"/>
        </w:rPr>
        <w:t xml:space="preserve"> </w:t>
      </w:r>
    </w:p>
    <w:p w14:paraId="54A30C41" w14:textId="6D1D820B" w:rsidR="00A917B8" w:rsidRPr="005F6130" w:rsidRDefault="00A917B8" w:rsidP="005F6130">
      <w:pPr>
        <w:widowControl w:val="0"/>
        <w:numPr>
          <w:ilvl w:val="0"/>
          <w:numId w:val="43"/>
        </w:numPr>
        <w:tabs>
          <w:tab w:val="left" w:pos="567"/>
        </w:tabs>
        <w:autoSpaceDE w:val="0"/>
        <w:autoSpaceDN w:val="0"/>
        <w:adjustRightInd w:val="0"/>
        <w:spacing w:after="0" w:line="240" w:lineRule="auto"/>
        <w:ind w:left="709" w:hanging="709"/>
        <w:rPr>
          <w:rFonts w:ascii="Arial" w:eastAsia="Times New Roman" w:hAnsi="Arial" w:cs="Arial"/>
          <w:sz w:val="24"/>
          <w:szCs w:val="24"/>
          <w:lang w:eastAsia="en-GB"/>
        </w:rPr>
      </w:pPr>
      <w:r>
        <w:rPr>
          <w:rFonts w:ascii="Arial" w:eastAsia="Times New Roman" w:hAnsi="Arial" w:cs="Arial"/>
          <w:sz w:val="24"/>
          <w:szCs w:val="24"/>
          <w:lang w:eastAsia="en-GB"/>
        </w:rPr>
        <w:t>Patient’s conscious level and respiration rate as minimum.</w:t>
      </w:r>
    </w:p>
    <w:p w14:paraId="1788CE26" w14:textId="77777777" w:rsidR="005F6130" w:rsidRDefault="005F6130" w:rsidP="00EF7368">
      <w:pPr>
        <w:widowControl w:val="0"/>
        <w:tabs>
          <w:tab w:val="left" w:pos="0"/>
        </w:tabs>
        <w:autoSpaceDE w:val="0"/>
        <w:autoSpaceDN w:val="0"/>
        <w:adjustRightInd w:val="0"/>
        <w:spacing w:after="0" w:line="240" w:lineRule="auto"/>
        <w:rPr>
          <w:rFonts w:ascii="Arial" w:eastAsia="Times New Roman" w:hAnsi="Arial" w:cs="Arial"/>
          <w:bCs/>
          <w:sz w:val="24"/>
          <w:szCs w:val="24"/>
          <w:lang w:eastAsia="en-GB"/>
        </w:rPr>
      </w:pPr>
    </w:p>
    <w:p w14:paraId="76594D09" w14:textId="16A45EEF" w:rsidR="00BD1A6F" w:rsidRDefault="003D35C4" w:rsidP="00EF7368">
      <w:pPr>
        <w:widowControl w:val="0"/>
        <w:tabs>
          <w:tab w:val="left" w:pos="0"/>
        </w:tabs>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onto the </w:t>
      </w:r>
      <w:r w:rsidR="003126FE">
        <w:rPr>
          <w:rFonts w:ascii="Arial" w:eastAsia="Times New Roman" w:hAnsi="Arial" w:cs="Arial"/>
          <w:bCs/>
          <w:sz w:val="24"/>
          <w:szCs w:val="24"/>
          <w:lang w:eastAsia="en-GB"/>
        </w:rPr>
        <w:t>Trust approved monitoring tool</w:t>
      </w:r>
      <w:r w:rsidR="001026E4">
        <w:rPr>
          <w:rFonts w:ascii="Arial" w:eastAsia="Times New Roman" w:hAnsi="Arial" w:cs="Arial"/>
          <w:bCs/>
          <w:sz w:val="24"/>
          <w:szCs w:val="24"/>
          <w:lang w:eastAsia="en-GB"/>
        </w:rPr>
        <w:t>;</w:t>
      </w:r>
      <w:r w:rsidR="003126FE">
        <w:rPr>
          <w:rFonts w:ascii="Arial" w:eastAsia="Times New Roman" w:hAnsi="Arial" w:cs="Arial"/>
          <w:bCs/>
          <w:sz w:val="24"/>
          <w:szCs w:val="24"/>
          <w:lang w:eastAsia="en-GB"/>
        </w:rPr>
        <w:t xml:space="preserve"> </w:t>
      </w:r>
      <w:r w:rsidR="00E56C9A">
        <w:rPr>
          <w:rFonts w:ascii="Arial" w:eastAsia="Times New Roman" w:hAnsi="Arial" w:cs="Arial"/>
          <w:bCs/>
          <w:sz w:val="24"/>
          <w:szCs w:val="24"/>
          <w:lang w:eastAsia="en-GB"/>
        </w:rPr>
        <w:t>Brigid</w:t>
      </w:r>
      <w:r w:rsidR="009819A9">
        <w:rPr>
          <w:rFonts w:ascii="Arial" w:eastAsia="Times New Roman" w:hAnsi="Arial" w:cs="Arial"/>
          <w:bCs/>
          <w:sz w:val="24"/>
          <w:szCs w:val="24"/>
          <w:lang w:eastAsia="en-GB"/>
        </w:rPr>
        <w:t>/System 1</w:t>
      </w:r>
    </w:p>
    <w:p w14:paraId="5AED4C2D" w14:textId="77777777" w:rsidR="00C2121C" w:rsidRDefault="00C2121C" w:rsidP="00EF7368">
      <w:pPr>
        <w:widowControl w:val="0"/>
        <w:tabs>
          <w:tab w:val="left" w:pos="0"/>
        </w:tabs>
        <w:autoSpaceDE w:val="0"/>
        <w:autoSpaceDN w:val="0"/>
        <w:adjustRightInd w:val="0"/>
        <w:spacing w:after="0" w:line="240" w:lineRule="auto"/>
        <w:rPr>
          <w:rFonts w:ascii="Arial" w:eastAsia="Times New Roman" w:hAnsi="Arial" w:cs="Arial"/>
          <w:bCs/>
          <w:sz w:val="24"/>
          <w:szCs w:val="24"/>
          <w:lang w:eastAsia="en-GB"/>
        </w:rPr>
      </w:pPr>
    </w:p>
    <w:p w14:paraId="5C904891" w14:textId="77777777" w:rsidR="0002066E" w:rsidRDefault="0002066E"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02066E">
        <w:rPr>
          <w:rFonts w:ascii="Arial" w:eastAsia="Times New Roman" w:hAnsi="Arial" w:cs="Arial"/>
          <w:bCs/>
          <w:sz w:val="24"/>
          <w:szCs w:val="24"/>
          <w:lang w:eastAsia="en-GB"/>
        </w:rPr>
        <w:t xml:space="preserve">Refer to any advance directives that explain the patient’s preference for medication, if clinically appropriate. </w:t>
      </w:r>
    </w:p>
    <w:p w14:paraId="263CC3EF" w14:textId="77777777" w:rsidR="00C2121C" w:rsidRPr="0002066E" w:rsidRDefault="00C2121C"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043578D3" w14:textId="77777777" w:rsidR="0002066E" w:rsidRDefault="0002066E"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02066E">
        <w:rPr>
          <w:rFonts w:ascii="Arial" w:eastAsia="Times New Roman" w:hAnsi="Arial" w:cs="Arial"/>
          <w:bCs/>
          <w:sz w:val="24"/>
          <w:szCs w:val="24"/>
          <w:lang w:eastAsia="en-GB"/>
        </w:rPr>
        <w:t>RT is used to reduce markedly aggressive or over-aroused behaviour and agitation, rather than to sedate the individual. However, if the patient’s behaviour is very disturbed, it may become necessary to sedate a patient</w:t>
      </w:r>
      <w:r w:rsidR="005F6130" w:rsidRPr="005F6130">
        <w:rPr>
          <w:rFonts w:ascii="Arial" w:eastAsia="Times New Roman" w:hAnsi="Arial" w:cs="Arial"/>
          <w:bCs/>
          <w:sz w:val="24"/>
          <w:szCs w:val="24"/>
          <w:lang w:eastAsia="en-GB"/>
        </w:rPr>
        <w:t xml:space="preserve"> </w:t>
      </w:r>
      <w:r w:rsidR="005F6130" w:rsidRPr="0002066E">
        <w:rPr>
          <w:rFonts w:ascii="Arial" w:eastAsia="Times New Roman" w:hAnsi="Arial" w:cs="Arial"/>
          <w:bCs/>
          <w:sz w:val="24"/>
          <w:szCs w:val="24"/>
          <w:lang w:eastAsia="en-GB"/>
        </w:rPr>
        <w:t>for safety reasons</w:t>
      </w:r>
      <w:r w:rsidRPr="0002066E">
        <w:rPr>
          <w:rFonts w:ascii="Arial" w:eastAsia="Times New Roman" w:hAnsi="Arial" w:cs="Arial"/>
          <w:bCs/>
          <w:sz w:val="24"/>
          <w:szCs w:val="24"/>
          <w:lang w:eastAsia="en-GB"/>
        </w:rPr>
        <w:t xml:space="preserve">. </w:t>
      </w:r>
    </w:p>
    <w:p w14:paraId="1268F7B1" w14:textId="77777777" w:rsidR="00C2121C" w:rsidRPr="0002066E" w:rsidRDefault="00C2121C"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5FF30E40" w14:textId="77777777" w:rsidR="0002066E" w:rsidRDefault="0002066E"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02066E">
        <w:rPr>
          <w:rFonts w:ascii="Arial" w:eastAsia="Times New Roman" w:hAnsi="Arial" w:cs="Arial"/>
          <w:bCs/>
          <w:sz w:val="24"/>
          <w:szCs w:val="24"/>
          <w:lang w:eastAsia="en-GB"/>
        </w:rPr>
        <w:t xml:space="preserve">Antipsychotic drugs are used in RT for their calming and sedative effects. Their antipsychotic effect usually takes two weeks. </w:t>
      </w:r>
    </w:p>
    <w:p w14:paraId="0A769BFF" w14:textId="77777777" w:rsidR="00C2121C" w:rsidRPr="0002066E" w:rsidRDefault="00C2121C"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034B4AF3" w14:textId="77777777" w:rsidR="0002066E" w:rsidRDefault="0002066E"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02066E">
        <w:rPr>
          <w:rFonts w:ascii="Arial" w:eastAsia="Times New Roman" w:hAnsi="Arial" w:cs="Arial"/>
          <w:bCs/>
          <w:sz w:val="24"/>
          <w:szCs w:val="24"/>
          <w:lang w:eastAsia="en-GB"/>
        </w:rPr>
        <w:t xml:space="preserve">Benzodiazepines reduce arousal and cause sedation at higher doses. They have no antipsychotic effects. </w:t>
      </w:r>
    </w:p>
    <w:p w14:paraId="7A87006D" w14:textId="77777777" w:rsidR="00C2121C" w:rsidRPr="0002066E" w:rsidRDefault="00C2121C"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28283FA0" w14:textId="1514D63C" w:rsidR="005F6130" w:rsidRDefault="0002066E"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02066E">
        <w:rPr>
          <w:rFonts w:ascii="Arial" w:eastAsia="Times New Roman" w:hAnsi="Arial" w:cs="Arial"/>
          <w:bCs/>
          <w:sz w:val="24"/>
          <w:szCs w:val="24"/>
          <w:lang w:eastAsia="en-GB"/>
        </w:rPr>
        <w:t xml:space="preserve">Oral and IM prescriptions should be prescribed separately on </w:t>
      </w:r>
      <w:r w:rsidR="00405C42">
        <w:rPr>
          <w:rFonts w:ascii="Arial" w:eastAsia="Times New Roman" w:hAnsi="Arial" w:cs="Arial"/>
          <w:bCs/>
          <w:sz w:val="24"/>
          <w:szCs w:val="24"/>
          <w:lang w:eastAsia="en-GB"/>
        </w:rPr>
        <w:t>EPMA</w:t>
      </w:r>
      <w:r w:rsidRPr="0002066E">
        <w:rPr>
          <w:rFonts w:ascii="Arial" w:eastAsia="Times New Roman" w:hAnsi="Arial" w:cs="Arial"/>
          <w:bCs/>
          <w:sz w:val="24"/>
          <w:szCs w:val="24"/>
          <w:lang w:eastAsia="en-GB"/>
        </w:rPr>
        <w:t xml:space="preserve"> chart. </w:t>
      </w:r>
    </w:p>
    <w:p w14:paraId="5B6B6588" w14:textId="4222F2EA" w:rsidR="00E56C9A" w:rsidRDefault="00E56C9A"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2B1DA86E" w14:textId="77777777" w:rsidR="005F6130" w:rsidRDefault="005F6130"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2BD34C7E" w14:textId="77777777" w:rsidR="0002066E" w:rsidRDefault="0002066E"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02066E">
        <w:rPr>
          <w:rFonts w:ascii="Arial" w:eastAsia="Times New Roman" w:hAnsi="Arial" w:cs="Arial"/>
          <w:bCs/>
          <w:sz w:val="24"/>
          <w:szCs w:val="24"/>
          <w:lang w:eastAsia="en-GB"/>
        </w:rPr>
        <w:t>IV</w:t>
      </w:r>
      <w:r w:rsidR="00C2121C">
        <w:rPr>
          <w:rFonts w:ascii="Arial" w:eastAsia="Times New Roman" w:hAnsi="Arial" w:cs="Arial"/>
          <w:bCs/>
          <w:sz w:val="24"/>
          <w:szCs w:val="24"/>
          <w:lang w:eastAsia="en-GB"/>
        </w:rPr>
        <w:t xml:space="preserve"> and </w:t>
      </w:r>
      <w:r w:rsidRPr="0002066E">
        <w:rPr>
          <w:rFonts w:ascii="Arial" w:eastAsia="Times New Roman" w:hAnsi="Arial" w:cs="Arial"/>
          <w:bCs/>
          <w:sz w:val="24"/>
          <w:szCs w:val="24"/>
          <w:lang w:eastAsia="en-GB"/>
        </w:rPr>
        <w:t>IM doses generally have 2</w:t>
      </w:r>
      <w:r w:rsidR="00B462B8">
        <w:rPr>
          <w:rFonts w:ascii="Arial" w:eastAsia="Times New Roman" w:hAnsi="Arial" w:cs="Arial"/>
          <w:bCs/>
          <w:sz w:val="24"/>
          <w:szCs w:val="24"/>
          <w:lang w:eastAsia="en-GB"/>
        </w:rPr>
        <w:t xml:space="preserve"> </w:t>
      </w:r>
      <w:r w:rsidRPr="0002066E">
        <w:rPr>
          <w:rFonts w:ascii="Arial" w:eastAsia="Times New Roman" w:hAnsi="Arial" w:cs="Arial"/>
          <w:bCs/>
          <w:sz w:val="24"/>
          <w:szCs w:val="24"/>
          <w:lang w:eastAsia="en-GB"/>
        </w:rPr>
        <w:t>-</w:t>
      </w:r>
      <w:r w:rsidR="00B462B8">
        <w:rPr>
          <w:rFonts w:ascii="Arial" w:eastAsia="Times New Roman" w:hAnsi="Arial" w:cs="Arial"/>
          <w:bCs/>
          <w:sz w:val="24"/>
          <w:szCs w:val="24"/>
          <w:lang w:eastAsia="en-GB"/>
        </w:rPr>
        <w:t xml:space="preserve"> </w:t>
      </w:r>
      <w:r w:rsidRPr="0002066E">
        <w:rPr>
          <w:rFonts w:ascii="Arial" w:eastAsia="Times New Roman" w:hAnsi="Arial" w:cs="Arial"/>
          <w:bCs/>
          <w:sz w:val="24"/>
          <w:szCs w:val="24"/>
          <w:lang w:eastAsia="en-GB"/>
        </w:rPr>
        <w:t>5 times higher potency than oral doses.</w:t>
      </w:r>
    </w:p>
    <w:p w14:paraId="642A5104" w14:textId="77777777" w:rsidR="00C2121C" w:rsidRDefault="00C2121C"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4672FF16" w14:textId="77777777" w:rsidR="00EB1542" w:rsidRDefault="00EB1542"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The ward team </w:t>
      </w:r>
      <w:r w:rsidR="00071E31">
        <w:rPr>
          <w:rFonts w:ascii="Arial" w:eastAsia="Times New Roman" w:hAnsi="Arial" w:cs="Arial"/>
          <w:bCs/>
          <w:sz w:val="24"/>
          <w:szCs w:val="24"/>
          <w:lang w:eastAsia="en-GB"/>
        </w:rPr>
        <w:t xml:space="preserve">need </w:t>
      </w:r>
      <w:r>
        <w:rPr>
          <w:rFonts w:ascii="Arial" w:eastAsia="Times New Roman" w:hAnsi="Arial" w:cs="Arial"/>
          <w:bCs/>
          <w:sz w:val="24"/>
          <w:szCs w:val="24"/>
          <w:lang w:eastAsia="en-GB"/>
        </w:rPr>
        <w:t xml:space="preserve">to be clear about </w:t>
      </w:r>
      <w:r w:rsidR="00C2121C">
        <w:rPr>
          <w:rFonts w:ascii="Arial" w:eastAsia="Times New Roman" w:hAnsi="Arial" w:cs="Arial"/>
          <w:bCs/>
          <w:sz w:val="24"/>
          <w:szCs w:val="24"/>
          <w:lang w:eastAsia="en-GB"/>
        </w:rPr>
        <w:t xml:space="preserve">the </w:t>
      </w:r>
      <w:r>
        <w:rPr>
          <w:rFonts w:ascii="Arial" w:eastAsia="Times New Roman" w:hAnsi="Arial" w:cs="Arial"/>
          <w:bCs/>
          <w:sz w:val="24"/>
          <w:szCs w:val="24"/>
          <w:lang w:eastAsia="en-GB"/>
        </w:rPr>
        <w:t>level of nursing observations required and plan staffing accordingly.</w:t>
      </w:r>
    </w:p>
    <w:p w14:paraId="44B0D9C4" w14:textId="77777777" w:rsidR="00C2121C" w:rsidRDefault="00C2121C" w:rsidP="00FC5B01">
      <w:pPr>
        <w:widowControl w:val="0"/>
        <w:tabs>
          <w:tab w:val="left" w:pos="567"/>
        </w:tabs>
        <w:autoSpaceDE w:val="0"/>
        <w:autoSpaceDN w:val="0"/>
        <w:adjustRightInd w:val="0"/>
        <w:spacing w:after="0" w:line="240" w:lineRule="auto"/>
        <w:rPr>
          <w:rFonts w:ascii="Arial" w:eastAsia="Times New Roman" w:hAnsi="Arial" w:cs="Arial"/>
          <w:b/>
          <w:bCs/>
          <w:sz w:val="24"/>
          <w:szCs w:val="24"/>
          <w:lang w:eastAsia="en-GB"/>
        </w:rPr>
      </w:pPr>
    </w:p>
    <w:p w14:paraId="5DF46D68" w14:textId="277DE88F" w:rsidR="00E56C9A" w:rsidRDefault="00942B49" w:rsidP="00092154">
      <w:pPr>
        <w:pStyle w:val="Heading1"/>
        <w:spacing w:before="0" w:after="0"/>
        <w:rPr>
          <w:rFonts w:cs="Arial"/>
          <w:bCs w:val="0"/>
          <w:sz w:val="28"/>
          <w:szCs w:val="28"/>
        </w:rPr>
      </w:pPr>
      <w:r>
        <w:rPr>
          <w:rFonts w:cs="Arial"/>
          <w:b w:val="0"/>
          <w:bCs w:val="0"/>
          <w:sz w:val="24"/>
          <w:szCs w:val="24"/>
        </w:rPr>
        <w:br/>
      </w:r>
      <w:bookmarkStart w:id="29" w:name="_Toc30430882"/>
      <w:bookmarkStart w:id="30" w:name="_Toc30499320"/>
    </w:p>
    <w:p w14:paraId="244F90C4" w14:textId="77777777" w:rsidR="00E56C9A" w:rsidRPr="00BC3DA0" w:rsidRDefault="00E56C9A" w:rsidP="00BC3DA0">
      <w:pPr>
        <w:rPr>
          <w:bCs/>
        </w:rPr>
      </w:pPr>
    </w:p>
    <w:p w14:paraId="58AE8A38" w14:textId="35D0795E" w:rsidR="00E56C9A" w:rsidRDefault="00E56C9A" w:rsidP="00092154">
      <w:pPr>
        <w:pStyle w:val="Heading1"/>
        <w:spacing w:before="0" w:after="0"/>
        <w:rPr>
          <w:rFonts w:cs="Arial"/>
          <w:bCs w:val="0"/>
          <w:sz w:val="28"/>
          <w:szCs w:val="28"/>
        </w:rPr>
      </w:pPr>
    </w:p>
    <w:p w14:paraId="19CCCBBD" w14:textId="77777777" w:rsidR="00BC3DA0" w:rsidRPr="00BC3DA0" w:rsidRDefault="00BC3DA0" w:rsidP="00BC3DA0">
      <w:pPr>
        <w:rPr>
          <w:lang w:val="x-none" w:eastAsia="en-GB"/>
        </w:rPr>
      </w:pPr>
    </w:p>
    <w:p w14:paraId="0BFA1C1A" w14:textId="77777777" w:rsidR="00E56C9A" w:rsidRDefault="00E56C9A" w:rsidP="00092154">
      <w:pPr>
        <w:pStyle w:val="Heading1"/>
        <w:spacing w:before="0" w:after="0"/>
        <w:rPr>
          <w:rFonts w:cs="Arial"/>
          <w:bCs w:val="0"/>
          <w:sz w:val="28"/>
          <w:szCs w:val="28"/>
        </w:rPr>
      </w:pPr>
    </w:p>
    <w:p w14:paraId="4F9F07D3" w14:textId="3AF9608F" w:rsidR="0002066E" w:rsidRDefault="00FD291F" w:rsidP="00092154">
      <w:pPr>
        <w:pStyle w:val="Heading1"/>
        <w:spacing w:before="0" w:after="0"/>
        <w:rPr>
          <w:rFonts w:cs="Arial"/>
          <w:b w:val="0"/>
          <w:bCs w:val="0"/>
          <w:sz w:val="24"/>
          <w:szCs w:val="24"/>
        </w:rPr>
      </w:pPr>
      <w:r w:rsidRPr="00092154">
        <w:rPr>
          <w:rFonts w:cs="Arial"/>
          <w:bCs w:val="0"/>
          <w:sz w:val="28"/>
          <w:szCs w:val="28"/>
        </w:rPr>
        <w:t>9</w:t>
      </w:r>
      <w:r w:rsidR="0002066E" w:rsidRPr="00092154">
        <w:rPr>
          <w:rFonts w:cs="Arial"/>
          <w:bCs w:val="0"/>
          <w:sz w:val="28"/>
          <w:szCs w:val="28"/>
        </w:rPr>
        <w:t>.0</w:t>
      </w:r>
      <w:r w:rsidR="005F6130" w:rsidRPr="00092154">
        <w:rPr>
          <w:rFonts w:cs="Arial"/>
          <w:bCs w:val="0"/>
          <w:sz w:val="28"/>
          <w:szCs w:val="28"/>
        </w:rPr>
        <w:tab/>
      </w:r>
      <w:r w:rsidR="0002066E" w:rsidRPr="00092154">
        <w:rPr>
          <w:rFonts w:cs="Arial"/>
          <w:bCs w:val="0"/>
          <w:sz w:val="28"/>
          <w:szCs w:val="28"/>
        </w:rPr>
        <w:t>Adults</w:t>
      </w:r>
      <w:bookmarkEnd w:id="29"/>
      <w:bookmarkEnd w:id="30"/>
    </w:p>
    <w:p w14:paraId="22FBF867" w14:textId="77777777" w:rsidR="00D71913" w:rsidRPr="00E201BC" w:rsidRDefault="00D71913" w:rsidP="00FC5B01">
      <w:pPr>
        <w:widowControl w:val="0"/>
        <w:tabs>
          <w:tab w:val="left" w:pos="567"/>
        </w:tabs>
        <w:autoSpaceDE w:val="0"/>
        <w:autoSpaceDN w:val="0"/>
        <w:adjustRightInd w:val="0"/>
        <w:spacing w:after="0" w:line="240" w:lineRule="auto"/>
        <w:rPr>
          <w:rFonts w:ascii="Arial" w:eastAsia="Times New Roman" w:hAnsi="Arial" w:cs="Arial"/>
          <w:b/>
          <w:bCs/>
          <w:sz w:val="24"/>
          <w:szCs w:val="24"/>
          <w:lang w:eastAsia="en-GB"/>
        </w:rPr>
      </w:pPr>
    </w:p>
    <w:p w14:paraId="37755D96" w14:textId="77777777" w:rsidR="00E54618" w:rsidRDefault="006406C9" w:rsidP="00FC5B01">
      <w:pPr>
        <w:spacing w:after="0" w:line="240" w:lineRule="auto"/>
        <w:rPr>
          <w:rFonts w:ascii="Arial" w:hAnsi="Arial" w:cs="Arial"/>
          <w:b/>
          <w:sz w:val="24"/>
          <w:szCs w:val="24"/>
        </w:rPr>
      </w:pPr>
      <w:r>
        <w:rPr>
          <w:rFonts w:ascii="Arial" w:hAnsi="Arial" w:cs="Arial"/>
          <w:b/>
          <w:sz w:val="24"/>
          <w:szCs w:val="24"/>
        </w:rPr>
        <w:t xml:space="preserve">Lorazepam / Haloperidol </w:t>
      </w:r>
      <w:r w:rsidRPr="00D71913">
        <w:rPr>
          <w:rFonts w:ascii="Arial" w:hAnsi="Arial" w:cs="Arial"/>
          <w:sz w:val="24"/>
          <w:szCs w:val="24"/>
        </w:rPr>
        <w:t>and/or</w:t>
      </w:r>
      <w:r w:rsidR="00E54618" w:rsidRPr="00E201BC">
        <w:rPr>
          <w:rFonts w:ascii="Arial" w:hAnsi="Arial" w:cs="Arial"/>
          <w:b/>
          <w:sz w:val="24"/>
          <w:szCs w:val="24"/>
        </w:rPr>
        <w:t xml:space="preserve"> Promethazine</w:t>
      </w:r>
    </w:p>
    <w:p w14:paraId="2C9418FD" w14:textId="77777777" w:rsidR="00182F90" w:rsidRDefault="00182F90" w:rsidP="00FC5B01">
      <w:pPr>
        <w:spacing w:after="0" w:line="240" w:lineRule="auto"/>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94080" behindDoc="0" locked="0" layoutInCell="1" allowOverlap="1" wp14:anchorId="16A17C2A" wp14:editId="4C251F57">
                <wp:simplePos x="0" y="0"/>
                <wp:positionH relativeFrom="column">
                  <wp:posOffset>-90170</wp:posOffset>
                </wp:positionH>
                <wp:positionV relativeFrom="line">
                  <wp:posOffset>109855</wp:posOffset>
                </wp:positionV>
                <wp:extent cx="6181061" cy="3495040"/>
                <wp:effectExtent l="19050" t="19050" r="10795" b="10160"/>
                <wp:wrapNone/>
                <wp:docPr id="206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061" cy="3495040"/>
                        </a:xfrm>
                        <a:prstGeom prst="rect">
                          <a:avLst/>
                        </a:prstGeom>
                        <a:noFill/>
                        <a:ln w="28575" cap="flat" cmpd="sng" algn="ctr">
                          <a:solidFill>
                            <a:srgbClr val="FF0000"/>
                          </a:solidFill>
                          <a:prstDash val="solid"/>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313DE" id="Rectangle 113" o:spid="_x0000_s1026" style="position:absolute;margin-left:-7.1pt;margin-top:8.65pt;width:486.7pt;height:27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" filled="f" strokecolor="red" strokeweight="2.25pt">
                <w10:wrap anchory="line"/>
              </v:rect>
            </w:pict>
          </mc:Fallback>
        </mc:AlternateContent>
      </w:r>
    </w:p>
    <w:p w14:paraId="488F5F0D" w14:textId="77777777" w:rsidR="00182F90" w:rsidRDefault="00182F90" w:rsidP="00182F90">
      <w:pPr>
        <w:spacing w:line="240" w:lineRule="auto"/>
        <w:rPr>
          <w:rFonts w:ascii="Arial" w:hAnsi="Arial" w:cs="Arial"/>
          <w:b/>
          <w:bCs/>
          <w:sz w:val="24"/>
          <w:szCs w:val="24"/>
        </w:rPr>
      </w:pPr>
      <w:r w:rsidRPr="006406C9">
        <w:rPr>
          <w:rFonts w:ascii="Arial" w:hAnsi="Arial" w:cs="Arial"/>
          <w:sz w:val="24"/>
          <w:szCs w:val="24"/>
        </w:rPr>
        <w:t xml:space="preserve">Administer </w:t>
      </w:r>
      <w:r w:rsidRPr="006406C9">
        <w:rPr>
          <w:rFonts w:ascii="Arial" w:hAnsi="Arial" w:cs="Arial"/>
          <w:b/>
          <w:bCs/>
          <w:sz w:val="24"/>
          <w:szCs w:val="24"/>
        </w:rPr>
        <w:t>Lorazepam 1</w:t>
      </w:r>
      <w:r w:rsidR="00B462B8">
        <w:rPr>
          <w:rFonts w:ascii="Arial" w:hAnsi="Arial" w:cs="Arial"/>
          <w:b/>
          <w:bCs/>
          <w:sz w:val="24"/>
          <w:szCs w:val="24"/>
        </w:rPr>
        <w:t xml:space="preserve"> </w:t>
      </w:r>
      <w:r w:rsidRPr="0015204A">
        <w:rPr>
          <w:rFonts w:ascii="Arial" w:hAnsi="Arial" w:cs="Arial"/>
          <w:bCs/>
          <w:sz w:val="24"/>
          <w:szCs w:val="24"/>
        </w:rPr>
        <w:t>-</w:t>
      </w:r>
      <w:r w:rsidR="00B462B8">
        <w:rPr>
          <w:rFonts w:ascii="Arial" w:hAnsi="Arial" w:cs="Arial"/>
          <w:bCs/>
          <w:sz w:val="24"/>
          <w:szCs w:val="24"/>
        </w:rPr>
        <w:t xml:space="preserve"> </w:t>
      </w:r>
      <w:r w:rsidRPr="006406C9">
        <w:rPr>
          <w:rFonts w:ascii="Arial" w:hAnsi="Arial" w:cs="Arial"/>
          <w:b/>
          <w:bCs/>
          <w:sz w:val="24"/>
          <w:szCs w:val="24"/>
        </w:rPr>
        <w:t>2</w:t>
      </w:r>
      <w:r w:rsidR="00B462B8">
        <w:rPr>
          <w:rFonts w:ascii="Arial" w:hAnsi="Arial" w:cs="Arial"/>
          <w:b/>
          <w:bCs/>
          <w:sz w:val="24"/>
          <w:szCs w:val="24"/>
        </w:rPr>
        <w:t xml:space="preserve"> </w:t>
      </w:r>
      <w:r w:rsidR="00B462B8" w:rsidRPr="00B462B8">
        <w:rPr>
          <w:rFonts w:ascii="Arial" w:hAnsi="Arial" w:cs="Arial"/>
          <w:bCs/>
          <w:sz w:val="24"/>
          <w:szCs w:val="24"/>
        </w:rPr>
        <w:t>mg</w:t>
      </w:r>
      <w:r w:rsidRPr="006406C9">
        <w:rPr>
          <w:rFonts w:ascii="Arial" w:hAnsi="Arial" w:cs="Arial"/>
          <w:b/>
          <w:bCs/>
          <w:sz w:val="24"/>
          <w:szCs w:val="24"/>
        </w:rPr>
        <w:t xml:space="preserve"> IM </w:t>
      </w:r>
    </w:p>
    <w:p w14:paraId="3F3E57F4" w14:textId="77777777" w:rsidR="00182F90" w:rsidRDefault="00182F90" w:rsidP="00182F90">
      <w:pPr>
        <w:spacing w:line="240" w:lineRule="auto"/>
        <w:rPr>
          <w:rFonts w:ascii="Arial" w:hAnsi="Arial" w:cs="Arial"/>
          <w:sz w:val="24"/>
          <w:szCs w:val="24"/>
        </w:rPr>
      </w:pPr>
      <w:r w:rsidRPr="006406C9">
        <w:rPr>
          <w:rFonts w:ascii="Arial" w:hAnsi="Arial" w:cs="Arial"/>
          <w:sz w:val="24"/>
          <w:szCs w:val="24"/>
        </w:rPr>
        <w:t xml:space="preserve">OR </w:t>
      </w:r>
    </w:p>
    <w:p w14:paraId="55C10A80" w14:textId="77777777" w:rsidR="00182F90" w:rsidRDefault="00182F90" w:rsidP="00182F90">
      <w:pPr>
        <w:spacing w:line="240" w:lineRule="auto"/>
        <w:rPr>
          <w:rFonts w:ascii="Arial" w:hAnsi="Arial" w:cs="Arial"/>
          <w:b/>
          <w:bCs/>
          <w:sz w:val="24"/>
          <w:szCs w:val="24"/>
        </w:rPr>
      </w:pPr>
      <w:r w:rsidRPr="006406C9">
        <w:rPr>
          <w:rFonts w:ascii="Arial" w:hAnsi="Arial" w:cs="Arial"/>
          <w:sz w:val="24"/>
          <w:szCs w:val="24"/>
        </w:rPr>
        <w:t xml:space="preserve">the combination of </w:t>
      </w:r>
      <w:r w:rsidRPr="006406C9">
        <w:rPr>
          <w:rFonts w:ascii="Arial" w:hAnsi="Arial" w:cs="Arial"/>
          <w:b/>
          <w:bCs/>
          <w:sz w:val="24"/>
          <w:szCs w:val="24"/>
        </w:rPr>
        <w:t>Haloperidol 5</w:t>
      </w:r>
      <w:r w:rsidR="00B462B8">
        <w:rPr>
          <w:rFonts w:ascii="Arial" w:hAnsi="Arial" w:cs="Arial"/>
          <w:b/>
          <w:bCs/>
          <w:sz w:val="24"/>
          <w:szCs w:val="24"/>
        </w:rPr>
        <w:t xml:space="preserve"> </w:t>
      </w:r>
      <w:r w:rsidR="00B462B8" w:rsidRPr="00B462B8">
        <w:rPr>
          <w:rFonts w:ascii="Arial" w:hAnsi="Arial" w:cs="Arial"/>
          <w:bCs/>
          <w:sz w:val="24"/>
          <w:szCs w:val="24"/>
        </w:rPr>
        <w:t>mg</w:t>
      </w:r>
      <w:r w:rsidRPr="006406C9">
        <w:rPr>
          <w:rFonts w:ascii="Arial" w:hAnsi="Arial" w:cs="Arial"/>
          <w:b/>
          <w:bCs/>
          <w:sz w:val="24"/>
          <w:szCs w:val="24"/>
        </w:rPr>
        <w:t xml:space="preserve"> </w:t>
      </w:r>
      <w:r w:rsidR="000912DF">
        <w:rPr>
          <w:rFonts w:ascii="Arial" w:hAnsi="Arial" w:cs="Arial"/>
          <w:b/>
          <w:bCs/>
          <w:sz w:val="24"/>
          <w:szCs w:val="24"/>
        </w:rPr>
        <w:t xml:space="preserve">IM </w:t>
      </w:r>
      <w:r w:rsidRPr="006406C9">
        <w:rPr>
          <w:rFonts w:ascii="Arial" w:hAnsi="Arial" w:cs="Arial"/>
          <w:sz w:val="24"/>
          <w:szCs w:val="24"/>
        </w:rPr>
        <w:t xml:space="preserve">with or without </w:t>
      </w:r>
      <w:r w:rsidRPr="006406C9">
        <w:rPr>
          <w:rFonts w:ascii="Arial" w:hAnsi="Arial" w:cs="Arial"/>
          <w:b/>
          <w:bCs/>
          <w:sz w:val="24"/>
          <w:szCs w:val="24"/>
        </w:rPr>
        <w:t>Promethazine 50</w:t>
      </w:r>
      <w:r w:rsidR="00B462B8">
        <w:rPr>
          <w:rFonts w:ascii="Arial" w:hAnsi="Arial" w:cs="Arial"/>
          <w:b/>
          <w:bCs/>
          <w:sz w:val="24"/>
          <w:szCs w:val="24"/>
        </w:rPr>
        <w:t xml:space="preserve"> </w:t>
      </w:r>
      <w:r w:rsidR="00B462B8" w:rsidRPr="00B462B8">
        <w:rPr>
          <w:rFonts w:ascii="Arial" w:hAnsi="Arial" w:cs="Arial"/>
          <w:bCs/>
          <w:sz w:val="24"/>
          <w:szCs w:val="24"/>
        </w:rPr>
        <w:t>mg</w:t>
      </w:r>
      <w:r w:rsidRPr="006406C9">
        <w:rPr>
          <w:rFonts w:ascii="Arial" w:hAnsi="Arial" w:cs="Arial"/>
          <w:b/>
          <w:bCs/>
          <w:sz w:val="24"/>
          <w:szCs w:val="24"/>
        </w:rPr>
        <w:t xml:space="preserve"> IM </w:t>
      </w:r>
    </w:p>
    <w:p w14:paraId="69BCA8B0" w14:textId="77777777" w:rsidR="00A2199D" w:rsidRDefault="00A2199D" w:rsidP="00182F90">
      <w:pPr>
        <w:spacing w:line="240" w:lineRule="auto"/>
        <w:rPr>
          <w:rFonts w:ascii="Arial" w:hAnsi="Arial" w:cs="Arial"/>
          <w:bCs/>
          <w:sz w:val="24"/>
          <w:szCs w:val="24"/>
        </w:rPr>
      </w:pPr>
      <w:r w:rsidRPr="00A2199D">
        <w:rPr>
          <w:rFonts w:ascii="Arial" w:hAnsi="Arial" w:cs="Arial"/>
          <w:bCs/>
          <w:sz w:val="24"/>
          <w:szCs w:val="24"/>
        </w:rPr>
        <w:t>OR</w:t>
      </w:r>
    </w:p>
    <w:p w14:paraId="05A06020" w14:textId="77777777" w:rsidR="00A2199D" w:rsidRPr="00A2199D" w:rsidRDefault="00A2199D" w:rsidP="00182F90">
      <w:pPr>
        <w:spacing w:line="240" w:lineRule="auto"/>
        <w:rPr>
          <w:rFonts w:ascii="Arial" w:hAnsi="Arial" w:cs="Arial"/>
          <w:b/>
          <w:sz w:val="24"/>
          <w:szCs w:val="24"/>
        </w:rPr>
      </w:pPr>
      <w:r>
        <w:rPr>
          <w:rFonts w:ascii="Arial" w:hAnsi="Arial" w:cs="Arial"/>
          <w:b/>
          <w:bCs/>
          <w:sz w:val="24"/>
          <w:szCs w:val="24"/>
        </w:rPr>
        <w:t xml:space="preserve">Promethazine 50 </w:t>
      </w:r>
      <w:r w:rsidRPr="00A2199D">
        <w:rPr>
          <w:rFonts w:ascii="Arial" w:hAnsi="Arial" w:cs="Arial"/>
          <w:bCs/>
          <w:sz w:val="24"/>
          <w:szCs w:val="24"/>
        </w:rPr>
        <w:t>mg</w:t>
      </w:r>
      <w:r>
        <w:rPr>
          <w:rFonts w:ascii="Arial" w:hAnsi="Arial" w:cs="Arial"/>
          <w:b/>
          <w:bCs/>
          <w:sz w:val="24"/>
          <w:szCs w:val="24"/>
        </w:rPr>
        <w:t xml:space="preserve"> IM</w:t>
      </w:r>
    </w:p>
    <w:p w14:paraId="74946C96" w14:textId="77777777" w:rsidR="00182F90" w:rsidRPr="00E201BC" w:rsidRDefault="00182F90" w:rsidP="00182F90">
      <w:pPr>
        <w:spacing w:line="240" w:lineRule="auto"/>
        <w:rPr>
          <w:rFonts w:ascii="Arial" w:hAnsi="Arial" w:cs="Arial"/>
          <w:sz w:val="24"/>
          <w:szCs w:val="24"/>
        </w:rPr>
      </w:pPr>
      <w:r w:rsidRPr="00E201BC">
        <w:rPr>
          <w:rFonts w:ascii="Arial" w:hAnsi="Arial" w:cs="Arial"/>
          <w:sz w:val="24"/>
          <w:szCs w:val="24"/>
        </w:rPr>
        <w:t>All IM injections should be administered separately not mixed.</w:t>
      </w:r>
    </w:p>
    <w:p w14:paraId="7D16A2D6" w14:textId="77777777" w:rsidR="00182F90" w:rsidRDefault="00182F90" w:rsidP="00182F90">
      <w:pPr>
        <w:spacing w:after="0" w:line="240" w:lineRule="auto"/>
        <w:rPr>
          <w:rFonts w:ascii="Arial" w:hAnsi="Arial" w:cs="Arial"/>
          <w:b/>
          <w:sz w:val="24"/>
          <w:szCs w:val="24"/>
        </w:rPr>
      </w:pPr>
      <w:r w:rsidRPr="00E201BC">
        <w:rPr>
          <w:rFonts w:ascii="Arial" w:hAnsi="Arial" w:cs="Arial"/>
          <w:b/>
          <w:sz w:val="24"/>
          <w:szCs w:val="24"/>
        </w:rPr>
        <w:t>Use Lorazepam monotherapy if:</w:t>
      </w:r>
    </w:p>
    <w:p w14:paraId="6871DEC1" w14:textId="77777777" w:rsidR="00D71913" w:rsidRPr="00E201BC" w:rsidRDefault="00D71913" w:rsidP="00182F90">
      <w:pPr>
        <w:spacing w:after="0" w:line="240" w:lineRule="auto"/>
        <w:rPr>
          <w:rFonts w:ascii="Arial" w:hAnsi="Arial" w:cs="Arial"/>
          <w:b/>
          <w:sz w:val="24"/>
          <w:szCs w:val="24"/>
        </w:rPr>
      </w:pPr>
    </w:p>
    <w:p w14:paraId="737B8B6B" w14:textId="77777777" w:rsidR="00182F90" w:rsidRPr="00E201BC" w:rsidRDefault="00182F90" w:rsidP="005F6130">
      <w:pPr>
        <w:numPr>
          <w:ilvl w:val="0"/>
          <w:numId w:val="35"/>
        </w:numPr>
        <w:tabs>
          <w:tab w:val="left" w:pos="567"/>
        </w:tabs>
        <w:spacing w:after="0" w:line="240" w:lineRule="auto"/>
        <w:ind w:left="567" w:hanging="567"/>
        <w:contextualSpacing/>
        <w:rPr>
          <w:rFonts w:ascii="Arial" w:hAnsi="Arial" w:cs="Arial"/>
          <w:sz w:val="24"/>
          <w:szCs w:val="24"/>
        </w:rPr>
      </w:pPr>
      <w:r w:rsidRPr="00E201BC">
        <w:rPr>
          <w:rFonts w:ascii="Arial" w:hAnsi="Arial" w:cs="Arial"/>
          <w:sz w:val="24"/>
          <w:szCs w:val="24"/>
        </w:rPr>
        <w:t>There is little information available to guide choice of agents</w:t>
      </w:r>
    </w:p>
    <w:p w14:paraId="65A08AFE" w14:textId="77777777" w:rsidR="00182F90" w:rsidRPr="00E201BC" w:rsidRDefault="00182F90" w:rsidP="005F6130">
      <w:pPr>
        <w:numPr>
          <w:ilvl w:val="0"/>
          <w:numId w:val="35"/>
        </w:numPr>
        <w:tabs>
          <w:tab w:val="left" w:pos="567"/>
        </w:tabs>
        <w:spacing w:after="0" w:line="240" w:lineRule="auto"/>
        <w:ind w:left="567" w:hanging="567"/>
        <w:contextualSpacing/>
        <w:rPr>
          <w:rFonts w:ascii="Arial" w:hAnsi="Arial" w:cs="Arial"/>
          <w:sz w:val="24"/>
          <w:szCs w:val="24"/>
        </w:rPr>
      </w:pPr>
      <w:r w:rsidRPr="00E201BC">
        <w:rPr>
          <w:rFonts w:ascii="Arial" w:hAnsi="Arial" w:cs="Arial"/>
          <w:sz w:val="24"/>
          <w:szCs w:val="24"/>
        </w:rPr>
        <w:t>There is a history of cardiovascular disease</w:t>
      </w:r>
    </w:p>
    <w:p w14:paraId="5B012DAE" w14:textId="77777777" w:rsidR="00182F90" w:rsidRPr="00E201BC" w:rsidRDefault="00182F90" w:rsidP="005F6130">
      <w:pPr>
        <w:numPr>
          <w:ilvl w:val="0"/>
          <w:numId w:val="35"/>
        </w:numPr>
        <w:tabs>
          <w:tab w:val="left" w:pos="567"/>
        </w:tabs>
        <w:spacing w:after="0" w:line="240" w:lineRule="auto"/>
        <w:ind w:left="567" w:hanging="567"/>
        <w:contextualSpacing/>
        <w:rPr>
          <w:rFonts w:ascii="Arial" w:hAnsi="Arial" w:cs="Arial"/>
          <w:sz w:val="24"/>
          <w:szCs w:val="24"/>
        </w:rPr>
      </w:pPr>
      <w:r w:rsidRPr="00E201BC">
        <w:rPr>
          <w:rFonts w:ascii="Arial" w:hAnsi="Arial" w:cs="Arial"/>
          <w:sz w:val="24"/>
          <w:szCs w:val="24"/>
        </w:rPr>
        <w:t xml:space="preserve">An ECG shows prolonged QTc interval </w:t>
      </w:r>
    </w:p>
    <w:p w14:paraId="57424C45" w14:textId="77777777" w:rsidR="00182F90" w:rsidRPr="00E201BC" w:rsidRDefault="00182F90" w:rsidP="005F6130">
      <w:pPr>
        <w:numPr>
          <w:ilvl w:val="0"/>
          <w:numId w:val="35"/>
        </w:numPr>
        <w:tabs>
          <w:tab w:val="left" w:pos="567"/>
        </w:tabs>
        <w:spacing w:after="0" w:line="240" w:lineRule="auto"/>
        <w:ind w:left="567" w:hanging="567"/>
        <w:contextualSpacing/>
        <w:rPr>
          <w:rFonts w:ascii="Arial" w:hAnsi="Arial" w:cs="Arial"/>
          <w:sz w:val="24"/>
          <w:szCs w:val="24"/>
        </w:rPr>
      </w:pPr>
      <w:r w:rsidRPr="00E201BC">
        <w:rPr>
          <w:rFonts w:ascii="Arial" w:hAnsi="Arial" w:cs="Arial"/>
          <w:sz w:val="24"/>
          <w:szCs w:val="24"/>
        </w:rPr>
        <w:t>Or if there is no ECG</w:t>
      </w:r>
    </w:p>
    <w:p w14:paraId="2574C7AA" w14:textId="77777777" w:rsidR="00182F90" w:rsidRPr="00E201BC" w:rsidRDefault="00182F90" w:rsidP="00182F90">
      <w:pPr>
        <w:spacing w:after="0" w:line="240" w:lineRule="auto"/>
        <w:ind w:left="360"/>
        <w:contextualSpacing/>
        <w:rPr>
          <w:rFonts w:ascii="Arial" w:hAnsi="Arial" w:cs="Arial"/>
          <w:sz w:val="24"/>
          <w:szCs w:val="24"/>
        </w:rPr>
      </w:pPr>
    </w:p>
    <w:p w14:paraId="0C1C7B02" w14:textId="77777777" w:rsidR="00182F90" w:rsidRPr="00B07C0F" w:rsidRDefault="00182F90" w:rsidP="00182F90">
      <w:pPr>
        <w:spacing w:after="0" w:line="240" w:lineRule="auto"/>
        <w:contextualSpacing/>
        <w:rPr>
          <w:rFonts w:ascii="Arial" w:hAnsi="Arial" w:cs="Arial"/>
          <w:b/>
          <w:sz w:val="24"/>
          <w:szCs w:val="24"/>
        </w:rPr>
      </w:pPr>
      <w:r w:rsidRPr="00E201BC">
        <w:rPr>
          <w:rFonts w:ascii="Arial" w:hAnsi="Arial" w:cs="Arial"/>
          <w:b/>
          <w:sz w:val="24"/>
          <w:szCs w:val="24"/>
        </w:rPr>
        <w:t xml:space="preserve">Please note that the SPC for Haloperidol requires a </w:t>
      </w:r>
      <w:r w:rsidR="000912DF" w:rsidRPr="000912DF">
        <w:rPr>
          <w:rFonts w:ascii="Arial" w:hAnsi="Arial" w:cs="Arial"/>
          <w:b/>
          <w:sz w:val="24"/>
          <w:szCs w:val="24"/>
          <w:u w:val="single"/>
        </w:rPr>
        <w:t>CURRENT</w:t>
      </w:r>
      <w:r w:rsidRPr="00E201BC">
        <w:rPr>
          <w:rFonts w:ascii="Arial" w:hAnsi="Arial" w:cs="Arial"/>
          <w:b/>
          <w:sz w:val="24"/>
          <w:szCs w:val="24"/>
        </w:rPr>
        <w:t xml:space="preserve"> </w:t>
      </w:r>
      <w:r w:rsidRPr="000912DF">
        <w:rPr>
          <w:rFonts w:ascii="Arial" w:hAnsi="Arial" w:cs="Arial"/>
          <w:b/>
          <w:sz w:val="24"/>
          <w:szCs w:val="24"/>
          <w:u w:val="single"/>
        </w:rPr>
        <w:t>ECG</w:t>
      </w:r>
      <w:r w:rsidRPr="00E201BC">
        <w:rPr>
          <w:rFonts w:ascii="Arial" w:hAnsi="Arial" w:cs="Arial"/>
          <w:b/>
          <w:sz w:val="24"/>
          <w:szCs w:val="24"/>
        </w:rPr>
        <w:t xml:space="preserve"> prior to treatment with this drug.</w:t>
      </w:r>
      <w:r w:rsidRPr="00E201BC">
        <w:rPr>
          <w:rFonts w:ascii="Arial" w:hAnsi="Arial" w:cs="Arial"/>
          <w:b/>
          <w:sz w:val="24"/>
          <w:szCs w:val="24"/>
        </w:rPr>
        <w:tab/>
      </w:r>
    </w:p>
    <w:p w14:paraId="3BA7C2AF" w14:textId="77777777" w:rsidR="00A2199D" w:rsidRDefault="00A2199D" w:rsidP="005218C2">
      <w:pPr>
        <w:widowControl w:val="0"/>
        <w:tabs>
          <w:tab w:val="left" w:pos="567"/>
        </w:tabs>
        <w:autoSpaceDE w:val="0"/>
        <w:autoSpaceDN w:val="0"/>
        <w:adjustRightInd w:val="0"/>
        <w:spacing w:after="0" w:line="240" w:lineRule="auto"/>
        <w:ind w:left="567"/>
        <w:rPr>
          <w:rFonts w:ascii="Arial" w:eastAsia="Times New Roman" w:hAnsi="Arial" w:cs="Arial"/>
          <w:sz w:val="24"/>
          <w:szCs w:val="24"/>
          <w:lang w:eastAsia="en-GB"/>
        </w:rPr>
      </w:pPr>
    </w:p>
    <w:p w14:paraId="2DE48DF0" w14:textId="77777777" w:rsidR="00A2199D" w:rsidRDefault="00A2199D" w:rsidP="005218C2">
      <w:pPr>
        <w:widowControl w:val="0"/>
        <w:tabs>
          <w:tab w:val="left" w:pos="567"/>
        </w:tabs>
        <w:autoSpaceDE w:val="0"/>
        <w:autoSpaceDN w:val="0"/>
        <w:adjustRightInd w:val="0"/>
        <w:spacing w:after="0" w:line="240" w:lineRule="auto"/>
        <w:ind w:left="567"/>
        <w:rPr>
          <w:rFonts w:ascii="Arial" w:eastAsia="Times New Roman" w:hAnsi="Arial" w:cs="Arial"/>
          <w:sz w:val="24"/>
          <w:szCs w:val="24"/>
          <w:lang w:eastAsia="en-GB"/>
        </w:rPr>
      </w:pPr>
    </w:p>
    <w:p w14:paraId="34260C47" w14:textId="77777777" w:rsidR="00A2199D" w:rsidRDefault="00A2199D" w:rsidP="005218C2">
      <w:pPr>
        <w:widowControl w:val="0"/>
        <w:tabs>
          <w:tab w:val="left" w:pos="567"/>
        </w:tabs>
        <w:autoSpaceDE w:val="0"/>
        <w:autoSpaceDN w:val="0"/>
        <w:adjustRightInd w:val="0"/>
        <w:spacing w:after="0" w:line="240" w:lineRule="auto"/>
        <w:ind w:left="567"/>
        <w:rPr>
          <w:rFonts w:ascii="Arial" w:eastAsia="Times New Roman" w:hAnsi="Arial" w:cs="Arial"/>
          <w:sz w:val="24"/>
          <w:szCs w:val="24"/>
          <w:lang w:eastAsia="en-GB"/>
        </w:rPr>
      </w:pPr>
    </w:p>
    <w:p w14:paraId="32B1BC56" w14:textId="77777777" w:rsidR="00E54618" w:rsidRPr="00D71913" w:rsidRDefault="00E54618" w:rsidP="005218C2">
      <w:pPr>
        <w:widowControl w:val="0"/>
        <w:numPr>
          <w:ilvl w:val="0"/>
          <w:numId w:val="43"/>
        </w:numPr>
        <w:tabs>
          <w:tab w:val="left" w:pos="567"/>
        </w:tabs>
        <w:autoSpaceDE w:val="0"/>
        <w:autoSpaceDN w:val="0"/>
        <w:adjustRightInd w:val="0"/>
        <w:spacing w:after="0" w:line="240" w:lineRule="auto"/>
        <w:ind w:left="567" w:hanging="567"/>
        <w:rPr>
          <w:rFonts w:ascii="Arial" w:eastAsia="Times New Roman" w:hAnsi="Arial" w:cs="Arial"/>
          <w:sz w:val="24"/>
          <w:szCs w:val="24"/>
          <w:lang w:eastAsia="en-GB"/>
        </w:rPr>
      </w:pPr>
      <w:r w:rsidRPr="00D71913">
        <w:rPr>
          <w:rFonts w:ascii="Arial" w:eastAsia="Times New Roman" w:hAnsi="Arial" w:cs="Arial"/>
          <w:sz w:val="24"/>
          <w:szCs w:val="24"/>
          <w:lang w:eastAsia="en-GB"/>
        </w:rPr>
        <w:t xml:space="preserve">Dose adjustments should be considered for younger and older </w:t>
      </w:r>
      <w:r w:rsidR="00E201BC" w:rsidRPr="00D71913">
        <w:rPr>
          <w:rFonts w:ascii="Arial" w:eastAsia="Times New Roman" w:hAnsi="Arial" w:cs="Arial"/>
          <w:sz w:val="24"/>
          <w:szCs w:val="24"/>
          <w:lang w:eastAsia="en-GB"/>
        </w:rPr>
        <w:t>patients</w:t>
      </w:r>
      <w:r w:rsidRPr="00D71913">
        <w:rPr>
          <w:rFonts w:ascii="Arial" w:eastAsia="Times New Roman" w:hAnsi="Arial" w:cs="Arial"/>
          <w:sz w:val="24"/>
          <w:szCs w:val="24"/>
          <w:lang w:eastAsia="en-GB"/>
        </w:rPr>
        <w:t xml:space="preserve"> or those with special requirements (see 10.0)</w:t>
      </w:r>
    </w:p>
    <w:p w14:paraId="67930016" w14:textId="77777777" w:rsidR="00D71913" w:rsidRPr="00D71913" w:rsidRDefault="00D71913" w:rsidP="005218C2">
      <w:pPr>
        <w:widowControl w:val="0"/>
        <w:tabs>
          <w:tab w:val="left" w:pos="567"/>
        </w:tabs>
        <w:autoSpaceDE w:val="0"/>
        <w:autoSpaceDN w:val="0"/>
        <w:adjustRightInd w:val="0"/>
        <w:spacing w:after="0" w:line="240" w:lineRule="auto"/>
        <w:rPr>
          <w:rFonts w:ascii="Arial" w:eastAsia="Times New Roman" w:hAnsi="Arial" w:cs="Arial"/>
          <w:sz w:val="24"/>
          <w:szCs w:val="24"/>
          <w:lang w:eastAsia="en-GB"/>
        </w:rPr>
      </w:pPr>
    </w:p>
    <w:p w14:paraId="0D774BD3" w14:textId="77777777" w:rsidR="00B462B8" w:rsidRDefault="00E54618" w:rsidP="005218C2">
      <w:pPr>
        <w:widowControl w:val="0"/>
        <w:numPr>
          <w:ilvl w:val="0"/>
          <w:numId w:val="43"/>
        </w:numPr>
        <w:tabs>
          <w:tab w:val="left" w:pos="567"/>
        </w:tabs>
        <w:autoSpaceDE w:val="0"/>
        <w:autoSpaceDN w:val="0"/>
        <w:adjustRightInd w:val="0"/>
        <w:spacing w:after="0" w:line="240" w:lineRule="auto"/>
        <w:ind w:left="567" w:hanging="567"/>
        <w:rPr>
          <w:rFonts w:ascii="Arial" w:eastAsia="Times New Roman" w:hAnsi="Arial" w:cs="Arial"/>
          <w:sz w:val="24"/>
          <w:szCs w:val="24"/>
          <w:lang w:eastAsia="en-GB"/>
        </w:rPr>
      </w:pPr>
      <w:r w:rsidRPr="00D71913">
        <w:rPr>
          <w:rFonts w:ascii="Arial" w:eastAsia="Times New Roman" w:hAnsi="Arial" w:cs="Arial"/>
          <w:sz w:val="24"/>
          <w:szCs w:val="24"/>
          <w:lang w:eastAsia="en-GB"/>
        </w:rPr>
        <w:t xml:space="preserve">If there is a partial response to </w:t>
      </w:r>
      <w:r w:rsidR="006406C9" w:rsidRPr="000912DF">
        <w:rPr>
          <w:rFonts w:ascii="Arial" w:eastAsia="Times New Roman" w:hAnsi="Arial" w:cs="Arial"/>
          <w:b/>
          <w:sz w:val="24"/>
          <w:szCs w:val="24"/>
          <w:lang w:eastAsia="en-GB"/>
        </w:rPr>
        <w:t>Haloperidol</w:t>
      </w:r>
      <w:r w:rsidRPr="00D71913">
        <w:rPr>
          <w:rFonts w:ascii="Arial" w:eastAsia="Times New Roman" w:hAnsi="Arial" w:cs="Arial"/>
          <w:sz w:val="24"/>
          <w:szCs w:val="24"/>
          <w:lang w:eastAsia="en-GB"/>
        </w:rPr>
        <w:t xml:space="preserve"> that has been admini</w:t>
      </w:r>
      <w:r w:rsidR="005F6130">
        <w:rPr>
          <w:rFonts w:ascii="Arial" w:eastAsia="Times New Roman" w:hAnsi="Arial" w:cs="Arial"/>
          <w:sz w:val="24"/>
          <w:szCs w:val="24"/>
          <w:lang w:eastAsia="en-GB"/>
        </w:rPr>
        <w:t xml:space="preserve">stered, consider a </w:t>
      </w:r>
      <w:r w:rsidR="006406C9" w:rsidRPr="00D71913">
        <w:rPr>
          <w:rFonts w:ascii="Arial" w:eastAsia="Times New Roman" w:hAnsi="Arial" w:cs="Arial"/>
          <w:sz w:val="24"/>
          <w:szCs w:val="24"/>
          <w:lang w:eastAsia="en-GB"/>
        </w:rPr>
        <w:t>further dose</w:t>
      </w:r>
      <w:r w:rsidR="004805DA" w:rsidRPr="00D71913">
        <w:rPr>
          <w:rFonts w:ascii="Arial" w:eastAsia="Times New Roman" w:hAnsi="Arial" w:cs="Arial"/>
          <w:sz w:val="24"/>
          <w:szCs w:val="24"/>
          <w:lang w:eastAsia="en-GB"/>
        </w:rPr>
        <w:t xml:space="preserve"> after 1 hour</w:t>
      </w:r>
      <w:r w:rsidR="006406C9" w:rsidRPr="00D71913">
        <w:rPr>
          <w:rFonts w:ascii="Arial" w:eastAsia="Times New Roman" w:hAnsi="Arial" w:cs="Arial"/>
          <w:sz w:val="24"/>
          <w:szCs w:val="24"/>
          <w:lang w:eastAsia="en-GB"/>
        </w:rPr>
        <w:t xml:space="preserve"> up to a maximum dose of</w:t>
      </w:r>
      <w:r w:rsidR="00B462B8">
        <w:rPr>
          <w:rFonts w:ascii="Arial" w:eastAsia="Times New Roman" w:hAnsi="Arial" w:cs="Arial"/>
          <w:sz w:val="24"/>
          <w:szCs w:val="24"/>
          <w:lang w:eastAsia="en-GB"/>
        </w:rPr>
        <w:t>:</w:t>
      </w:r>
      <w:r w:rsidR="006406C9" w:rsidRPr="00D71913">
        <w:rPr>
          <w:rFonts w:ascii="Arial" w:eastAsia="Times New Roman" w:hAnsi="Arial" w:cs="Arial"/>
          <w:sz w:val="24"/>
          <w:szCs w:val="24"/>
          <w:lang w:eastAsia="en-GB"/>
        </w:rPr>
        <w:t xml:space="preserve"> </w:t>
      </w:r>
    </w:p>
    <w:p w14:paraId="34A48C7C" w14:textId="77777777" w:rsidR="00B462B8" w:rsidRDefault="00B462B8" w:rsidP="00B462B8">
      <w:pPr>
        <w:pStyle w:val="ListParagraph"/>
        <w:rPr>
          <w:rFonts w:ascii="Arial" w:hAnsi="Arial" w:cs="Arial"/>
        </w:rPr>
      </w:pPr>
    </w:p>
    <w:p w14:paraId="27AE38AE" w14:textId="77777777" w:rsidR="00E54618" w:rsidRPr="00D71913" w:rsidRDefault="006406C9" w:rsidP="00B462B8">
      <w:pPr>
        <w:widowControl w:val="0"/>
        <w:tabs>
          <w:tab w:val="left" w:pos="567"/>
        </w:tabs>
        <w:autoSpaceDE w:val="0"/>
        <w:autoSpaceDN w:val="0"/>
        <w:adjustRightInd w:val="0"/>
        <w:spacing w:after="0" w:line="240" w:lineRule="auto"/>
        <w:ind w:left="567"/>
        <w:rPr>
          <w:rFonts w:ascii="Arial" w:eastAsia="Times New Roman" w:hAnsi="Arial" w:cs="Arial"/>
          <w:sz w:val="24"/>
          <w:szCs w:val="24"/>
          <w:lang w:eastAsia="en-GB"/>
        </w:rPr>
      </w:pPr>
      <w:r w:rsidRPr="00D71913">
        <w:rPr>
          <w:rFonts w:ascii="Arial" w:eastAsia="Times New Roman" w:hAnsi="Arial" w:cs="Arial"/>
          <w:sz w:val="24"/>
          <w:szCs w:val="24"/>
          <w:lang w:eastAsia="en-GB"/>
        </w:rPr>
        <w:t>20</w:t>
      </w:r>
      <w:r w:rsidR="00B462B8">
        <w:rPr>
          <w:rFonts w:ascii="Arial" w:eastAsia="Times New Roman" w:hAnsi="Arial" w:cs="Arial"/>
          <w:sz w:val="24"/>
          <w:szCs w:val="24"/>
          <w:lang w:eastAsia="en-GB"/>
        </w:rPr>
        <w:t xml:space="preserve"> </w:t>
      </w:r>
      <w:r w:rsidR="00B462B8" w:rsidRPr="00B462B8">
        <w:rPr>
          <w:rFonts w:ascii="Arial" w:eastAsia="Times New Roman" w:hAnsi="Arial" w:cs="Arial"/>
          <w:sz w:val="24"/>
          <w:szCs w:val="24"/>
          <w:lang w:eastAsia="en-GB"/>
        </w:rPr>
        <w:t>mg</w:t>
      </w:r>
      <w:r w:rsidRPr="00D71913">
        <w:rPr>
          <w:rFonts w:ascii="Arial" w:eastAsia="Times New Roman" w:hAnsi="Arial" w:cs="Arial"/>
          <w:sz w:val="24"/>
          <w:szCs w:val="24"/>
          <w:lang w:eastAsia="en-GB"/>
        </w:rPr>
        <w:t>/24hours.</w:t>
      </w:r>
    </w:p>
    <w:p w14:paraId="61C13790" w14:textId="77777777" w:rsidR="00BB732F" w:rsidRPr="00D71913" w:rsidRDefault="00BB732F" w:rsidP="005218C2">
      <w:pPr>
        <w:widowControl w:val="0"/>
        <w:tabs>
          <w:tab w:val="left" w:pos="567"/>
        </w:tabs>
        <w:autoSpaceDE w:val="0"/>
        <w:autoSpaceDN w:val="0"/>
        <w:adjustRightInd w:val="0"/>
        <w:spacing w:after="0" w:line="240" w:lineRule="auto"/>
        <w:rPr>
          <w:rFonts w:ascii="Arial" w:eastAsia="Times New Roman" w:hAnsi="Arial" w:cs="Arial"/>
          <w:sz w:val="24"/>
          <w:szCs w:val="24"/>
          <w:lang w:eastAsia="en-GB"/>
        </w:rPr>
      </w:pPr>
    </w:p>
    <w:p w14:paraId="4C7D6CAC" w14:textId="77777777" w:rsidR="00B462B8" w:rsidRDefault="006406C9" w:rsidP="005218C2">
      <w:pPr>
        <w:widowControl w:val="0"/>
        <w:numPr>
          <w:ilvl w:val="0"/>
          <w:numId w:val="43"/>
        </w:numPr>
        <w:tabs>
          <w:tab w:val="left" w:pos="567"/>
        </w:tabs>
        <w:autoSpaceDE w:val="0"/>
        <w:autoSpaceDN w:val="0"/>
        <w:adjustRightInd w:val="0"/>
        <w:spacing w:after="0" w:line="240" w:lineRule="auto"/>
        <w:ind w:left="567" w:hanging="567"/>
        <w:rPr>
          <w:rFonts w:ascii="Arial" w:eastAsia="Times New Roman" w:hAnsi="Arial" w:cs="Arial"/>
          <w:sz w:val="24"/>
          <w:szCs w:val="24"/>
          <w:lang w:eastAsia="en-GB"/>
        </w:rPr>
      </w:pPr>
      <w:r w:rsidRPr="00D71913">
        <w:rPr>
          <w:rFonts w:ascii="Arial" w:eastAsia="Times New Roman" w:hAnsi="Arial" w:cs="Arial"/>
          <w:sz w:val="24"/>
          <w:szCs w:val="24"/>
          <w:lang w:eastAsia="en-GB"/>
        </w:rPr>
        <w:t xml:space="preserve">If Promethazine has been used in conjunction with haloperidol this may also be repeated after </w:t>
      </w:r>
      <w:r w:rsidR="00491BBB" w:rsidRPr="00D71913">
        <w:rPr>
          <w:rFonts w:ascii="Arial" w:eastAsia="Times New Roman" w:hAnsi="Arial" w:cs="Arial"/>
          <w:sz w:val="24"/>
          <w:szCs w:val="24"/>
          <w:lang w:eastAsia="en-GB"/>
        </w:rPr>
        <w:t>1</w:t>
      </w:r>
      <w:r w:rsidR="0019112D">
        <w:rPr>
          <w:rFonts w:ascii="Arial" w:eastAsia="Times New Roman" w:hAnsi="Arial" w:cs="Arial"/>
          <w:sz w:val="24"/>
          <w:szCs w:val="24"/>
          <w:lang w:eastAsia="en-GB"/>
        </w:rPr>
        <w:t xml:space="preserve"> </w:t>
      </w:r>
      <w:r w:rsidR="00491BBB" w:rsidRPr="00D71913">
        <w:rPr>
          <w:rFonts w:ascii="Arial" w:eastAsia="Times New Roman" w:hAnsi="Arial" w:cs="Arial"/>
          <w:sz w:val="24"/>
          <w:szCs w:val="24"/>
          <w:lang w:eastAsia="en-GB"/>
        </w:rPr>
        <w:t>-</w:t>
      </w:r>
      <w:r w:rsidR="0019112D">
        <w:rPr>
          <w:rFonts w:ascii="Arial" w:eastAsia="Times New Roman" w:hAnsi="Arial" w:cs="Arial"/>
          <w:sz w:val="24"/>
          <w:szCs w:val="24"/>
          <w:lang w:eastAsia="en-GB"/>
        </w:rPr>
        <w:t xml:space="preserve"> </w:t>
      </w:r>
      <w:r w:rsidRPr="00D71913">
        <w:rPr>
          <w:rFonts w:ascii="Arial" w:eastAsia="Times New Roman" w:hAnsi="Arial" w:cs="Arial"/>
          <w:sz w:val="24"/>
          <w:szCs w:val="24"/>
          <w:lang w:eastAsia="en-GB"/>
        </w:rPr>
        <w:t>2 hours up to a maximum of</w:t>
      </w:r>
      <w:r w:rsidR="00B462B8">
        <w:rPr>
          <w:rFonts w:ascii="Arial" w:eastAsia="Times New Roman" w:hAnsi="Arial" w:cs="Arial"/>
          <w:sz w:val="24"/>
          <w:szCs w:val="24"/>
          <w:lang w:eastAsia="en-GB"/>
        </w:rPr>
        <w:t>:</w:t>
      </w:r>
      <w:r w:rsidRPr="00D71913">
        <w:rPr>
          <w:rFonts w:ascii="Arial" w:eastAsia="Times New Roman" w:hAnsi="Arial" w:cs="Arial"/>
          <w:sz w:val="24"/>
          <w:szCs w:val="24"/>
          <w:lang w:eastAsia="en-GB"/>
        </w:rPr>
        <w:t xml:space="preserve"> </w:t>
      </w:r>
    </w:p>
    <w:p w14:paraId="02BEE8C4" w14:textId="77777777" w:rsidR="00B462B8" w:rsidRDefault="00B462B8" w:rsidP="00B462B8">
      <w:pPr>
        <w:widowControl w:val="0"/>
        <w:tabs>
          <w:tab w:val="left" w:pos="567"/>
        </w:tabs>
        <w:autoSpaceDE w:val="0"/>
        <w:autoSpaceDN w:val="0"/>
        <w:adjustRightInd w:val="0"/>
        <w:spacing w:after="0" w:line="240" w:lineRule="auto"/>
        <w:ind w:left="567"/>
        <w:rPr>
          <w:rFonts w:ascii="Arial" w:eastAsia="Times New Roman" w:hAnsi="Arial" w:cs="Arial"/>
          <w:sz w:val="24"/>
          <w:szCs w:val="24"/>
          <w:lang w:eastAsia="en-GB"/>
        </w:rPr>
      </w:pPr>
    </w:p>
    <w:p w14:paraId="70F4585A" w14:textId="77777777" w:rsidR="006406C9" w:rsidRPr="00D71913" w:rsidRDefault="006406C9" w:rsidP="00B462B8">
      <w:pPr>
        <w:widowControl w:val="0"/>
        <w:tabs>
          <w:tab w:val="left" w:pos="567"/>
        </w:tabs>
        <w:autoSpaceDE w:val="0"/>
        <w:autoSpaceDN w:val="0"/>
        <w:adjustRightInd w:val="0"/>
        <w:spacing w:after="0" w:line="240" w:lineRule="auto"/>
        <w:ind w:left="567"/>
        <w:rPr>
          <w:rFonts w:ascii="Arial" w:eastAsia="Times New Roman" w:hAnsi="Arial" w:cs="Arial"/>
          <w:sz w:val="24"/>
          <w:szCs w:val="24"/>
          <w:lang w:eastAsia="en-GB"/>
        </w:rPr>
      </w:pPr>
      <w:r w:rsidRPr="00D71913">
        <w:rPr>
          <w:rFonts w:ascii="Arial" w:eastAsia="Times New Roman" w:hAnsi="Arial" w:cs="Arial"/>
          <w:sz w:val="24"/>
          <w:szCs w:val="24"/>
          <w:lang w:eastAsia="en-GB"/>
        </w:rPr>
        <w:t>100</w:t>
      </w:r>
      <w:r w:rsidR="00B462B8">
        <w:rPr>
          <w:rFonts w:ascii="Arial" w:eastAsia="Times New Roman" w:hAnsi="Arial" w:cs="Arial"/>
          <w:sz w:val="24"/>
          <w:szCs w:val="24"/>
          <w:lang w:eastAsia="en-GB"/>
        </w:rPr>
        <w:t xml:space="preserve"> </w:t>
      </w:r>
      <w:r w:rsidR="00B462B8" w:rsidRPr="00B462B8">
        <w:rPr>
          <w:rFonts w:ascii="Arial" w:eastAsia="Times New Roman" w:hAnsi="Arial" w:cs="Arial"/>
          <w:sz w:val="24"/>
          <w:szCs w:val="24"/>
          <w:lang w:eastAsia="en-GB"/>
        </w:rPr>
        <w:t>mg</w:t>
      </w:r>
      <w:r w:rsidRPr="00D71913">
        <w:rPr>
          <w:rFonts w:ascii="Arial" w:eastAsia="Times New Roman" w:hAnsi="Arial" w:cs="Arial"/>
          <w:sz w:val="24"/>
          <w:szCs w:val="24"/>
          <w:lang w:eastAsia="en-GB"/>
        </w:rPr>
        <w:t>/24 hours.</w:t>
      </w:r>
    </w:p>
    <w:p w14:paraId="68EE7AE4" w14:textId="77777777" w:rsidR="00BB732F" w:rsidRPr="00D71913" w:rsidRDefault="00BB732F" w:rsidP="005218C2">
      <w:pPr>
        <w:widowControl w:val="0"/>
        <w:tabs>
          <w:tab w:val="left" w:pos="567"/>
        </w:tabs>
        <w:autoSpaceDE w:val="0"/>
        <w:autoSpaceDN w:val="0"/>
        <w:adjustRightInd w:val="0"/>
        <w:spacing w:after="0" w:line="240" w:lineRule="auto"/>
        <w:rPr>
          <w:rFonts w:ascii="Arial" w:eastAsia="Times New Roman" w:hAnsi="Arial" w:cs="Arial"/>
          <w:sz w:val="24"/>
          <w:szCs w:val="24"/>
          <w:lang w:eastAsia="en-GB"/>
        </w:rPr>
      </w:pPr>
    </w:p>
    <w:p w14:paraId="1FED79E3" w14:textId="77777777" w:rsidR="00B462B8" w:rsidRDefault="004805DA" w:rsidP="005218C2">
      <w:pPr>
        <w:widowControl w:val="0"/>
        <w:numPr>
          <w:ilvl w:val="0"/>
          <w:numId w:val="43"/>
        </w:numPr>
        <w:tabs>
          <w:tab w:val="left" w:pos="567"/>
        </w:tabs>
        <w:autoSpaceDE w:val="0"/>
        <w:autoSpaceDN w:val="0"/>
        <w:adjustRightInd w:val="0"/>
        <w:spacing w:after="0" w:line="240" w:lineRule="auto"/>
        <w:ind w:left="567" w:hanging="567"/>
        <w:rPr>
          <w:rFonts w:ascii="Arial" w:eastAsia="Times New Roman" w:hAnsi="Arial" w:cs="Arial"/>
          <w:sz w:val="24"/>
          <w:szCs w:val="24"/>
          <w:lang w:eastAsia="en-GB"/>
        </w:rPr>
      </w:pPr>
      <w:r w:rsidRPr="00D71913">
        <w:rPr>
          <w:rFonts w:ascii="Arial" w:eastAsia="Times New Roman" w:hAnsi="Arial" w:cs="Arial"/>
          <w:sz w:val="24"/>
          <w:szCs w:val="24"/>
          <w:lang w:eastAsia="en-GB"/>
        </w:rPr>
        <w:t xml:space="preserve">If there is a partial response to </w:t>
      </w:r>
      <w:r w:rsidRPr="000912DF">
        <w:rPr>
          <w:rFonts w:ascii="Arial" w:eastAsia="Times New Roman" w:hAnsi="Arial" w:cs="Arial"/>
          <w:b/>
          <w:sz w:val="24"/>
          <w:szCs w:val="24"/>
          <w:lang w:eastAsia="en-GB"/>
        </w:rPr>
        <w:t>Lorazepam</w:t>
      </w:r>
      <w:r w:rsidRPr="00D71913">
        <w:rPr>
          <w:rFonts w:ascii="Arial" w:eastAsia="Times New Roman" w:hAnsi="Arial" w:cs="Arial"/>
          <w:sz w:val="24"/>
          <w:szCs w:val="24"/>
          <w:lang w:eastAsia="en-GB"/>
        </w:rPr>
        <w:t xml:space="preserve"> that has been administered, consider a further dose after 2 hours up to a maximum of</w:t>
      </w:r>
      <w:r w:rsidR="00B462B8">
        <w:rPr>
          <w:rFonts w:ascii="Arial" w:eastAsia="Times New Roman" w:hAnsi="Arial" w:cs="Arial"/>
          <w:sz w:val="24"/>
          <w:szCs w:val="24"/>
          <w:lang w:eastAsia="en-GB"/>
        </w:rPr>
        <w:t>:</w:t>
      </w:r>
      <w:r w:rsidRPr="00D71913">
        <w:rPr>
          <w:rFonts w:ascii="Arial" w:eastAsia="Times New Roman" w:hAnsi="Arial" w:cs="Arial"/>
          <w:sz w:val="24"/>
          <w:szCs w:val="24"/>
          <w:lang w:eastAsia="en-GB"/>
        </w:rPr>
        <w:t xml:space="preserve"> </w:t>
      </w:r>
    </w:p>
    <w:p w14:paraId="7469B302" w14:textId="77777777" w:rsidR="00B462B8" w:rsidRDefault="00B462B8" w:rsidP="00B462B8">
      <w:pPr>
        <w:widowControl w:val="0"/>
        <w:tabs>
          <w:tab w:val="left" w:pos="567"/>
        </w:tabs>
        <w:autoSpaceDE w:val="0"/>
        <w:autoSpaceDN w:val="0"/>
        <w:adjustRightInd w:val="0"/>
        <w:spacing w:after="0" w:line="240" w:lineRule="auto"/>
        <w:ind w:left="567"/>
        <w:rPr>
          <w:rFonts w:ascii="Arial" w:eastAsia="Times New Roman" w:hAnsi="Arial" w:cs="Arial"/>
          <w:sz w:val="24"/>
          <w:szCs w:val="24"/>
          <w:lang w:eastAsia="en-GB"/>
        </w:rPr>
      </w:pPr>
    </w:p>
    <w:p w14:paraId="160540C0" w14:textId="77777777" w:rsidR="006406C9" w:rsidRPr="00D71913" w:rsidRDefault="004805DA" w:rsidP="00B462B8">
      <w:pPr>
        <w:widowControl w:val="0"/>
        <w:tabs>
          <w:tab w:val="left" w:pos="567"/>
        </w:tabs>
        <w:autoSpaceDE w:val="0"/>
        <w:autoSpaceDN w:val="0"/>
        <w:adjustRightInd w:val="0"/>
        <w:spacing w:after="0" w:line="240" w:lineRule="auto"/>
        <w:ind w:left="567"/>
        <w:rPr>
          <w:rFonts w:ascii="Arial" w:eastAsia="Times New Roman" w:hAnsi="Arial" w:cs="Arial"/>
          <w:sz w:val="24"/>
          <w:szCs w:val="24"/>
          <w:lang w:eastAsia="en-GB"/>
        </w:rPr>
      </w:pPr>
      <w:r w:rsidRPr="00D71913">
        <w:rPr>
          <w:rFonts w:ascii="Arial" w:eastAsia="Times New Roman" w:hAnsi="Arial" w:cs="Arial"/>
          <w:sz w:val="24"/>
          <w:szCs w:val="24"/>
          <w:lang w:eastAsia="en-GB"/>
        </w:rPr>
        <w:t>4</w:t>
      </w:r>
      <w:r w:rsidR="00B462B8">
        <w:rPr>
          <w:rFonts w:ascii="Arial" w:eastAsia="Times New Roman" w:hAnsi="Arial" w:cs="Arial"/>
          <w:sz w:val="24"/>
          <w:szCs w:val="24"/>
          <w:lang w:eastAsia="en-GB"/>
        </w:rPr>
        <w:t xml:space="preserve"> </w:t>
      </w:r>
      <w:r w:rsidR="00B462B8" w:rsidRPr="00B462B8">
        <w:rPr>
          <w:rFonts w:ascii="Arial" w:eastAsia="Times New Roman" w:hAnsi="Arial" w:cs="Arial"/>
          <w:sz w:val="24"/>
          <w:szCs w:val="24"/>
          <w:lang w:eastAsia="en-GB"/>
        </w:rPr>
        <w:t>mg</w:t>
      </w:r>
      <w:r w:rsidRPr="00D71913">
        <w:rPr>
          <w:rFonts w:ascii="Arial" w:eastAsia="Times New Roman" w:hAnsi="Arial" w:cs="Arial"/>
          <w:sz w:val="24"/>
          <w:szCs w:val="24"/>
          <w:lang w:eastAsia="en-GB"/>
        </w:rPr>
        <w:t>/24 hours.</w:t>
      </w:r>
    </w:p>
    <w:p w14:paraId="6291C450" w14:textId="77777777" w:rsidR="004805DA" w:rsidRPr="00D71913" w:rsidRDefault="004805DA" w:rsidP="005218C2">
      <w:pPr>
        <w:widowControl w:val="0"/>
        <w:tabs>
          <w:tab w:val="left" w:pos="567"/>
        </w:tabs>
        <w:autoSpaceDE w:val="0"/>
        <w:autoSpaceDN w:val="0"/>
        <w:adjustRightInd w:val="0"/>
        <w:spacing w:after="0" w:line="240" w:lineRule="auto"/>
        <w:rPr>
          <w:rFonts w:ascii="Arial" w:eastAsia="Times New Roman" w:hAnsi="Arial" w:cs="Arial"/>
          <w:sz w:val="24"/>
          <w:szCs w:val="24"/>
          <w:lang w:eastAsia="en-GB"/>
        </w:rPr>
      </w:pPr>
    </w:p>
    <w:p w14:paraId="0D25249B" w14:textId="6A22AB9B" w:rsidR="00E54618" w:rsidRPr="00D71913" w:rsidRDefault="00E54618" w:rsidP="005218C2">
      <w:pPr>
        <w:widowControl w:val="0"/>
        <w:numPr>
          <w:ilvl w:val="0"/>
          <w:numId w:val="43"/>
        </w:numPr>
        <w:tabs>
          <w:tab w:val="left" w:pos="567"/>
        </w:tabs>
        <w:autoSpaceDE w:val="0"/>
        <w:autoSpaceDN w:val="0"/>
        <w:adjustRightInd w:val="0"/>
        <w:spacing w:after="0" w:line="240" w:lineRule="auto"/>
        <w:ind w:left="567" w:hanging="567"/>
        <w:rPr>
          <w:rFonts w:ascii="Arial" w:eastAsia="Times New Roman" w:hAnsi="Arial" w:cs="Arial"/>
          <w:sz w:val="24"/>
          <w:szCs w:val="24"/>
          <w:lang w:eastAsia="en-GB"/>
        </w:rPr>
      </w:pPr>
      <w:r w:rsidRPr="00D71913">
        <w:rPr>
          <w:rFonts w:ascii="Arial" w:eastAsia="Times New Roman" w:hAnsi="Arial" w:cs="Arial"/>
          <w:sz w:val="24"/>
          <w:szCs w:val="24"/>
          <w:lang w:eastAsia="en-GB"/>
        </w:rPr>
        <w:t>If there has been no response to the medication that</w:t>
      </w:r>
      <w:r w:rsidR="005F6130">
        <w:rPr>
          <w:rFonts w:ascii="Arial" w:eastAsia="Times New Roman" w:hAnsi="Arial" w:cs="Arial"/>
          <w:sz w:val="24"/>
          <w:szCs w:val="24"/>
          <w:lang w:eastAsia="en-GB"/>
        </w:rPr>
        <w:t xml:space="preserve"> has been administered, use the </w:t>
      </w:r>
      <w:r w:rsidRPr="00D71913">
        <w:rPr>
          <w:rFonts w:ascii="Arial" w:eastAsia="Times New Roman" w:hAnsi="Arial" w:cs="Arial"/>
          <w:sz w:val="24"/>
          <w:szCs w:val="24"/>
          <w:lang w:eastAsia="en-GB"/>
        </w:rPr>
        <w:t>alternate regime</w:t>
      </w:r>
      <w:r w:rsidR="004805DA" w:rsidRPr="00D71913">
        <w:rPr>
          <w:rFonts w:ascii="Arial" w:eastAsia="Times New Roman" w:hAnsi="Arial" w:cs="Arial"/>
          <w:sz w:val="24"/>
          <w:szCs w:val="24"/>
          <w:lang w:eastAsia="en-GB"/>
        </w:rPr>
        <w:t xml:space="preserve"> (</w:t>
      </w:r>
      <w:r w:rsidR="00E56C9A" w:rsidRPr="00D71913">
        <w:rPr>
          <w:rFonts w:ascii="Arial" w:eastAsia="Times New Roman" w:hAnsi="Arial" w:cs="Arial"/>
          <w:sz w:val="24"/>
          <w:szCs w:val="24"/>
          <w:lang w:eastAsia="en-GB"/>
        </w:rPr>
        <w:t>i.e.,</w:t>
      </w:r>
      <w:r w:rsidR="004805DA" w:rsidRPr="00D71913">
        <w:rPr>
          <w:rFonts w:ascii="Arial" w:eastAsia="Times New Roman" w:hAnsi="Arial" w:cs="Arial"/>
          <w:sz w:val="24"/>
          <w:szCs w:val="24"/>
          <w:lang w:eastAsia="en-GB"/>
        </w:rPr>
        <w:t xml:space="preserve"> Lorazepam or haloperidol depending on which was used first)</w:t>
      </w:r>
      <w:r w:rsidRPr="00D71913">
        <w:rPr>
          <w:rFonts w:ascii="Arial" w:eastAsia="Times New Roman" w:hAnsi="Arial" w:cs="Arial"/>
          <w:sz w:val="24"/>
          <w:szCs w:val="24"/>
          <w:lang w:eastAsia="en-GB"/>
        </w:rPr>
        <w:t xml:space="preserve"> unless contraindicated.</w:t>
      </w:r>
    </w:p>
    <w:p w14:paraId="64FA053B" w14:textId="77777777" w:rsidR="00E54618" w:rsidRDefault="00E54618" w:rsidP="00FC5B01">
      <w:pPr>
        <w:spacing w:after="0" w:line="240" w:lineRule="auto"/>
        <w:rPr>
          <w:rFonts w:ascii="Arial" w:hAnsi="Arial" w:cs="Arial"/>
          <w:b/>
          <w:sz w:val="24"/>
          <w:szCs w:val="24"/>
        </w:rPr>
      </w:pPr>
    </w:p>
    <w:p w14:paraId="66A787BE" w14:textId="77777777" w:rsidR="005F6130" w:rsidRPr="00E201BC" w:rsidRDefault="005F6130" w:rsidP="00FC5B01">
      <w:pPr>
        <w:spacing w:after="0" w:line="240" w:lineRule="auto"/>
        <w:rPr>
          <w:rFonts w:ascii="Arial" w:hAnsi="Arial" w:cs="Arial"/>
          <w:b/>
          <w:sz w:val="24"/>
          <w:szCs w:val="24"/>
        </w:rPr>
      </w:pPr>
    </w:p>
    <w:p w14:paraId="3E9021A5" w14:textId="77777777" w:rsidR="00BC3DA0" w:rsidRDefault="00BC3DA0" w:rsidP="00FC5B01">
      <w:pPr>
        <w:spacing w:after="0" w:line="240" w:lineRule="auto"/>
        <w:rPr>
          <w:rFonts w:ascii="Arial" w:hAnsi="Arial" w:cs="Arial"/>
          <w:b/>
          <w:sz w:val="24"/>
          <w:szCs w:val="24"/>
        </w:rPr>
      </w:pPr>
    </w:p>
    <w:p w14:paraId="3EB705A4" w14:textId="77777777" w:rsidR="00BC3DA0" w:rsidRDefault="00BC3DA0" w:rsidP="00FC5B01">
      <w:pPr>
        <w:spacing w:after="0" w:line="240" w:lineRule="auto"/>
        <w:rPr>
          <w:rFonts w:ascii="Arial" w:hAnsi="Arial" w:cs="Arial"/>
          <w:b/>
          <w:sz w:val="24"/>
          <w:szCs w:val="24"/>
        </w:rPr>
      </w:pPr>
    </w:p>
    <w:p w14:paraId="346B3A21" w14:textId="77777777" w:rsidR="00BC3DA0" w:rsidRDefault="00BC3DA0" w:rsidP="00FC5B01">
      <w:pPr>
        <w:spacing w:after="0" w:line="240" w:lineRule="auto"/>
        <w:rPr>
          <w:rFonts w:ascii="Arial" w:hAnsi="Arial" w:cs="Arial"/>
          <w:b/>
          <w:sz w:val="24"/>
          <w:szCs w:val="24"/>
        </w:rPr>
      </w:pPr>
    </w:p>
    <w:p w14:paraId="440F5FA9" w14:textId="5F64ADC5" w:rsidR="00E54618" w:rsidRPr="00E201BC" w:rsidRDefault="00E54618" w:rsidP="00FC5B01">
      <w:pPr>
        <w:spacing w:after="0" w:line="240" w:lineRule="auto"/>
        <w:rPr>
          <w:rFonts w:ascii="Arial" w:hAnsi="Arial" w:cs="Arial"/>
          <w:b/>
          <w:sz w:val="24"/>
          <w:szCs w:val="24"/>
        </w:rPr>
      </w:pPr>
      <w:r w:rsidRPr="00E201BC">
        <w:rPr>
          <w:rFonts w:ascii="Arial" w:hAnsi="Arial" w:cs="Arial"/>
          <w:b/>
          <w:sz w:val="24"/>
          <w:szCs w:val="24"/>
        </w:rPr>
        <w:t>Aripiprazole</w:t>
      </w:r>
    </w:p>
    <w:p w14:paraId="1CD5B5DB" w14:textId="77777777" w:rsidR="00E54618" w:rsidRPr="00E54618" w:rsidRDefault="00E54618" w:rsidP="00FC5B01">
      <w:pPr>
        <w:spacing w:after="0" w:line="240" w:lineRule="auto"/>
        <w:rPr>
          <w:rFonts w:ascii="Arial" w:hAnsi="Arial" w:cs="Arial"/>
          <w:sz w:val="24"/>
          <w:szCs w:val="24"/>
          <w:highlight w:val="yellow"/>
        </w:rPr>
      </w:pPr>
    </w:p>
    <w:p w14:paraId="4DAE55C5" w14:textId="77777777" w:rsidR="00E54618" w:rsidRPr="00E201BC" w:rsidRDefault="00E54618" w:rsidP="00FC5B01">
      <w:pPr>
        <w:spacing w:after="0" w:line="240" w:lineRule="auto"/>
        <w:rPr>
          <w:rFonts w:ascii="Arial" w:hAnsi="Arial" w:cs="Arial"/>
          <w:sz w:val="24"/>
          <w:szCs w:val="24"/>
        </w:rPr>
      </w:pPr>
      <w:r w:rsidRPr="00E201BC">
        <w:rPr>
          <w:rFonts w:ascii="Arial" w:hAnsi="Arial" w:cs="Arial"/>
          <w:sz w:val="24"/>
          <w:szCs w:val="24"/>
        </w:rPr>
        <w:t>If alternate regime</w:t>
      </w:r>
      <w:r w:rsidR="004805DA">
        <w:rPr>
          <w:rFonts w:ascii="Arial" w:hAnsi="Arial" w:cs="Arial"/>
          <w:sz w:val="24"/>
          <w:szCs w:val="24"/>
        </w:rPr>
        <w:t>s are</w:t>
      </w:r>
      <w:r w:rsidRPr="00E201BC">
        <w:rPr>
          <w:rFonts w:ascii="Arial" w:hAnsi="Arial" w:cs="Arial"/>
          <w:sz w:val="24"/>
          <w:szCs w:val="24"/>
        </w:rPr>
        <w:t xml:space="preserve"> contraindicated, consider IM Aripiprazole:</w:t>
      </w:r>
    </w:p>
    <w:p w14:paraId="341D3DC9" w14:textId="77777777" w:rsidR="00E54618" w:rsidRPr="00E201BC" w:rsidRDefault="00E54618" w:rsidP="00FC5B01">
      <w:pPr>
        <w:spacing w:after="0" w:line="240" w:lineRule="auto"/>
        <w:rPr>
          <w:rFonts w:ascii="Arial" w:hAnsi="Arial" w:cs="Arial"/>
          <w:sz w:val="24"/>
          <w:szCs w:val="24"/>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278"/>
        <w:gridCol w:w="691"/>
        <w:gridCol w:w="659"/>
      </w:tblGrid>
      <w:tr w:rsidR="00E54618" w:rsidRPr="00E201BC" w14:paraId="0A2249B1" w14:textId="77777777" w:rsidTr="00DC203F">
        <w:trPr>
          <w:trHeight w:val="397"/>
        </w:trPr>
        <w:tc>
          <w:tcPr>
            <w:tcW w:w="4299" w:type="pct"/>
            <w:shd w:val="clear" w:color="auto" w:fill="D9D9D9"/>
            <w:vAlign w:val="center"/>
          </w:tcPr>
          <w:p w14:paraId="60D80BFA" w14:textId="77777777" w:rsidR="00E54618" w:rsidRPr="00E201BC" w:rsidRDefault="00E54618" w:rsidP="005F6130">
            <w:pPr>
              <w:spacing w:after="0" w:line="240" w:lineRule="auto"/>
              <w:rPr>
                <w:rFonts w:ascii="Arial" w:hAnsi="Arial" w:cs="Arial"/>
                <w:sz w:val="24"/>
                <w:szCs w:val="24"/>
              </w:rPr>
            </w:pPr>
            <w:r w:rsidRPr="00E201BC">
              <w:rPr>
                <w:rFonts w:ascii="Arial" w:hAnsi="Arial" w:cs="Arial"/>
                <w:sz w:val="24"/>
                <w:szCs w:val="24"/>
              </w:rPr>
              <w:t>standard dose</w:t>
            </w:r>
          </w:p>
        </w:tc>
        <w:tc>
          <w:tcPr>
            <w:tcW w:w="359" w:type="pct"/>
            <w:shd w:val="clear" w:color="auto" w:fill="D9D9D9"/>
            <w:vAlign w:val="center"/>
          </w:tcPr>
          <w:p w14:paraId="5B506C5B" w14:textId="77777777" w:rsidR="00E54618" w:rsidRPr="00E201BC" w:rsidRDefault="00B462B8" w:rsidP="00DC203F">
            <w:pPr>
              <w:spacing w:after="0" w:line="240" w:lineRule="auto"/>
              <w:jc w:val="right"/>
              <w:rPr>
                <w:rFonts w:ascii="Arial" w:hAnsi="Arial" w:cs="Arial"/>
                <w:sz w:val="24"/>
                <w:szCs w:val="24"/>
              </w:rPr>
            </w:pPr>
            <w:r w:rsidRPr="00B462B8">
              <w:rPr>
                <w:rFonts w:ascii="Arial" w:hAnsi="Arial" w:cs="Arial"/>
                <w:sz w:val="24"/>
                <w:szCs w:val="24"/>
              </w:rPr>
              <w:t>mg</w:t>
            </w:r>
          </w:p>
        </w:tc>
        <w:tc>
          <w:tcPr>
            <w:tcW w:w="342" w:type="pct"/>
            <w:shd w:val="clear" w:color="auto" w:fill="D9D9D9"/>
            <w:vAlign w:val="center"/>
          </w:tcPr>
          <w:p w14:paraId="3759C689" w14:textId="77777777" w:rsidR="00E54618" w:rsidRPr="00E201BC" w:rsidRDefault="00E54618" w:rsidP="00DC203F">
            <w:pPr>
              <w:spacing w:after="0" w:line="240" w:lineRule="auto"/>
              <w:jc w:val="right"/>
              <w:rPr>
                <w:rFonts w:ascii="Arial" w:hAnsi="Arial" w:cs="Arial"/>
                <w:sz w:val="24"/>
                <w:szCs w:val="24"/>
              </w:rPr>
            </w:pPr>
            <w:r w:rsidRPr="00E201BC">
              <w:rPr>
                <w:rFonts w:ascii="Arial" w:hAnsi="Arial" w:cs="Arial"/>
                <w:sz w:val="24"/>
                <w:szCs w:val="24"/>
              </w:rPr>
              <w:t>ml</w:t>
            </w:r>
          </w:p>
        </w:tc>
      </w:tr>
      <w:tr w:rsidR="00E54618" w:rsidRPr="00E201BC" w14:paraId="0A3C9AE9" w14:textId="77777777" w:rsidTr="00DC203F">
        <w:trPr>
          <w:trHeight w:val="397"/>
        </w:trPr>
        <w:tc>
          <w:tcPr>
            <w:tcW w:w="4299" w:type="pct"/>
            <w:vAlign w:val="center"/>
          </w:tcPr>
          <w:p w14:paraId="6071CF8F" w14:textId="77777777" w:rsidR="00E54618" w:rsidRPr="00E201BC" w:rsidRDefault="00E54618" w:rsidP="005F6130">
            <w:pPr>
              <w:spacing w:after="0" w:line="240" w:lineRule="auto"/>
              <w:rPr>
                <w:rFonts w:ascii="Arial" w:hAnsi="Arial" w:cs="Arial"/>
                <w:sz w:val="24"/>
                <w:szCs w:val="24"/>
              </w:rPr>
            </w:pPr>
            <w:r w:rsidRPr="00E201BC">
              <w:rPr>
                <w:rFonts w:ascii="Arial" w:hAnsi="Arial" w:cs="Arial"/>
                <w:sz w:val="24"/>
                <w:szCs w:val="24"/>
              </w:rPr>
              <w:t>healthy working age adults</w:t>
            </w:r>
          </w:p>
        </w:tc>
        <w:tc>
          <w:tcPr>
            <w:tcW w:w="359" w:type="pct"/>
            <w:vAlign w:val="center"/>
          </w:tcPr>
          <w:p w14:paraId="09348D00" w14:textId="77777777" w:rsidR="00E54618" w:rsidRPr="00E201BC" w:rsidRDefault="00E54618" w:rsidP="00DC203F">
            <w:pPr>
              <w:spacing w:after="0" w:line="240" w:lineRule="auto"/>
              <w:jc w:val="right"/>
              <w:rPr>
                <w:rFonts w:ascii="Arial" w:hAnsi="Arial" w:cs="Arial"/>
                <w:sz w:val="24"/>
                <w:szCs w:val="24"/>
              </w:rPr>
            </w:pPr>
            <w:r w:rsidRPr="00E201BC">
              <w:rPr>
                <w:rFonts w:ascii="Arial" w:hAnsi="Arial" w:cs="Arial"/>
                <w:sz w:val="24"/>
                <w:szCs w:val="24"/>
              </w:rPr>
              <w:t>9.75</w:t>
            </w:r>
          </w:p>
        </w:tc>
        <w:tc>
          <w:tcPr>
            <w:tcW w:w="342" w:type="pct"/>
            <w:vAlign w:val="center"/>
          </w:tcPr>
          <w:p w14:paraId="4011E9A1" w14:textId="77777777" w:rsidR="00E54618" w:rsidRPr="00E201BC" w:rsidRDefault="00E54618" w:rsidP="00DC203F">
            <w:pPr>
              <w:spacing w:after="0" w:line="240" w:lineRule="auto"/>
              <w:jc w:val="right"/>
              <w:rPr>
                <w:rFonts w:ascii="Arial" w:hAnsi="Arial" w:cs="Arial"/>
                <w:sz w:val="24"/>
                <w:szCs w:val="24"/>
              </w:rPr>
            </w:pPr>
            <w:r w:rsidRPr="00E201BC">
              <w:rPr>
                <w:rFonts w:ascii="Arial" w:hAnsi="Arial" w:cs="Arial"/>
                <w:sz w:val="24"/>
                <w:szCs w:val="24"/>
              </w:rPr>
              <w:t xml:space="preserve">1.3 </w:t>
            </w:r>
          </w:p>
        </w:tc>
      </w:tr>
      <w:tr w:rsidR="00E54618" w:rsidRPr="00E201BC" w14:paraId="4D5B8B81" w14:textId="77777777" w:rsidTr="00DC203F">
        <w:trPr>
          <w:trHeight w:val="397"/>
        </w:trPr>
        <w:tc>
          <w:tcPr>
            <w:tcW w:w="4299" w:type="pct"/>
            <w:vAlign w:val="center"/>
          </w:tcPr>
          <w:p w14:paraId="520F92D1" w14:textId="77777777" w:rsidR="00E54618" w:rsidRPr="00E201BC" w:rsidRDefault="00E54618" w:rsidP="005F6130">
            <w:pPr>
              <w:spacing w:after="0" w:line="240" w:lineRule="auto"/>
              <w:rPr>
                <w:rFonts w:ascii="Arial" w:hAnsi="Arial" w:cs="Arial"/>
                <w:sz w:val="24"/>
                <w:szCs w:val="24"/>
              </w:rPr>
            </w:pPr>
            <w:r w:rsidRPr="00E201BC">
              <w:rPr>
                <w:rFonts w:ascii="Arial" w:hAnsi="Arial" w:cs="Arial"/>
                <w:sz w:val="24"/>
                <w:szCs w:val="24"/>
              </w:rPr>
              <w:t>elderly adults</w:t>
            </w:r>
          </w:p>
        </w:tc>
        <w:tc>
          <w:tcPr>
            <w:tcW w:w="359" w:type="pct"/>
            <w:vAlign w:val="center"/>
          </w:tcPr>
          <w:p w14:paraId="3A804247" w14:textId="77777777" w:rsidR="00E54618" w:rsidRPr="00E201BC" w:rsidRDefault="00E54618" w:rsidP="00DC203F">
            <w:pPr>
              <w:spacing w:after="0" w:line="240" w:lineRule="auto"/>
              <w:jc w:val="right"/>
              <w:rPr>
                <w:rFonts w:ascii="Arial" w:hAnsi="Arial" w:cs="Arial"/>
                <w:sz w:val="24"/>
                <w:szCs w:val="24"/>
              </w:rPr>
            </w:pPr>
            <w:r w:rsidRPr="00E201BC">
              <w:rPr>
                <w:rFonts w:ascii="Arial" w:hAnsi="Arial" w:cs="Arial"/>
                <w:sz w:val="24"/>
                <w:szCs w:val="24"/>
              </w:rPr>
              <w:t>5.25</w:t>
            </w:r>
          </w:p>
        </w:tc>
        <w:tc>
          <w:tcPr>
            <w:tcW w:w="342" w:type="pct"/>
            <w:vAlign w:val="center"/>
          </w:tcPr>
          <w:p w14:paraId="657B7C47" w14:textId="77777777" w:rsidR="00E54618" w:rsidRPr="00E201BC" w:rsidRDefault="00E54618" w:rsidP="00DC203F">
            <w:pPr>
              <w:spacing w:after="0" w:line="240" w:lineRule="auto"/>
              <w:jc w:val="right"/>
              <w:rPr>
                <w:rFonts w:ascii="Arial" w:hAnsi="Arial" w:cs="Arial"/>
                <w:sz w:val="24"/>
                <w:szCs w:val="24"/>
              </w:rPr>
            </w:pPr>
            <w:r w:rsidRPr="00E201BC">
              <w:rPr>
                <w:rFonts w:ascii="Arial" w:hAnsi="Arial" w:cs="Arial"/>
                <w:sz w:val="24"/>
                <w:szCs w:val="24"/>
              </w:rPr>
              <w:t xml:space="preserve">0.7 </w:t>
            </w:r>
          </w:p>
        </w:tc>
      </w:tr>
    </w:tbl>
    <w:p w14:paraId="4C03BA4A" w14:textId="77777777" w:rsidR="00E54618" w:rsidRDefault="00E54618" w:rsidP="00FC5B01">
      <w:pPr>
        <w:spacing w:after="0" w:line="240" w:lineRule="auto"/>
        <w:rPr>
          <w:rFonts w:ascii="Arial" w:hAnsi="Arial" w:cs="Arial"/>
          <w:sz w:val="24"/>
          <w:szCs w:val="24"/>
        </w:rPr>
      </w:pPr>
    </w:p>
    <w:p w14:paraId="460E8E56" w14:textId="0E2D6D14" w:rsidR="0019112D" w:rsidRDefault="00E54618" w:rsidP="00FC5B01">
      <w:pPr>
        <w:spacing w:after="0" w:line="240" w:lineRule="auto"/>
        <w:rPr>
          <w:rFonts w:ascii="Arial" w:hAnsi="Arial" w:cs="Arial"/>
          <w:sz w:val="24"/>
          <w:szCs w:val="24"/>
        </w:rPr>
      </w:pPr>
      <w:r w:rsidRPr="00E201BC">
        <w:rPr>
          <w:rFonts w:ascii="Arial" w:hAnsi="Arial" w:cs="Arial"/>
          <w:sz w:val="24"/>
          <w:szCs w:val="24"/>
        </w:rPr>
        <w:t xml:space="preserve">With a </w:t>
      </w:r>
      <w:r w:rsidR="000A2207" w:rsidRPr="00E201BC">
        <w:rPr>
          <w:rFonts w:ascii="Arial" w:hAnsi="Arial" w:cs="Arial"/>
          <w:sz w:val="24"/>
          <w:szCs w:val="24"/>
        </w:rPr>
        <w:t>24-hour</w:t>
      </w:r>
      <w:r w:rsidRPr="00E201BC">
        <w:rPr>
          <w:rFonts w:ascii="Arial" w:hAnsi="Arial" w:cs="Arial"/>
          <w:sz w:val="24"/>
          <w:szCs w:val="24"/>
        </w:rPr>
        <w:t xml:space="preserve"> maximum dosage</w:t>
      </w:r>
      <w:r w:rsidR="0019112D">
        <w:rPr>
          <w:rFonts w:ascii="Arial" w:hAnsi="Arial" w:cs="Arial"/>
          <w:sz w:val="24"/>
          <w:szCs w:val="24"/>
        </w:rPr>
        <w:t>,</w:t>
      </w:r>
      <w:r w:rsidRPr="00E201BC">
        <w:rPr>
          <w:rFonts w:ascii="Arial" w:hAnsi="Arial" w:cs="Arial"/>
          <w:sz w:val="24"/>
          <w:szCs w:val="24"/>
        </w:rPr>
        <w:t xml:space="preserve"> </w:t>
      </w:r>
      <w:r w:rsidR="0019112D" w:rsidRPr="00E201BC">
        <w:rPr>
          <w:rFonts w:ascii="Arial" w:hAnsi="Arial" w:cs="Arial"/>
          <w:sz w:val="24"/>
          <w:szCs w:val="24"/>
        </w:rPr>
        <w:t>via all routes</w:t>
      </w:r>
      <w:r w:rsidR="0019112D">
        <w:rPr>
          <w:rFonts w:ascii="Arial" w:hAnsi="Arial" w:cs="Arial"/>
          <w:sz w:val="24"/>
          <w:szCs w:val="24"/>
        </w:rPr>
        <w:t>,</w:t>
      </w:r>
      <w:r w:rsidR="0019112D" w:rsidRPr="00E201BC">
        <w:rPr>
          <w:rFonts w:ascii="Arial" w:hAnsi="Arial" w:cs="Arial"/>
          <w:sz w:val="24"/>
          <w:szCs w:val="24"/>
        </w:rPr>
        <w:t xml:space="preserve"> </w:t>
      </w:r>
      <w:r w:rsidRPr="00E201BC">
        <w:rPr>
          <w:rFonts w:ascii="Arial" w:hAnsi="Arial" w:cs="Arial"/>
          <w:sz w:val="24"/>
          <w:szCs w:val="24"/>
        </w:rPr>
        <w:t xml:space="preserve">of </w:t>
      </w:r>
    </w:p>
    <w:p w14:paraId="377750D6" w14:textId="77777777" w:rsidR="0019112D" w:rsidRDefault="0019112D" w:rsidP="00FC5B01">
      <w:pPr>
        <w:spacing w:after="0" w:line="240" w:lineRule="auto"/>
        <w:rPr>
          <w:rFonts w:ascii="Arial" w:hAnsi="Arial" w:cs="Arial"/>
          <w:sz w:val="24"/>
          <w:szCs w:val="24"/>
        </w:rPr>
      </w:pPr>
    </w:p>
    <w:p w14:paraId="7764E22D" w14:textId="77777777" w:rsidR="00E54618" w:rsidRPr="0019112D" w:rsidRDefault="00E54618" w:rsidP="0019112D">
      <w:pPr>
        <w:widowControl w:val="0"/>
        <w:numPr>
          <w:ilvl w:val="0"/>
          <w:numId w:val="43"/>
        </w:numPr>
        <w:tabs>
          <w:tab w:val="left" w:pos="567"/>
        </w:tabs>
        <w:autoSpaceDE w:val="0"/>
        <w:autoSpaceDN w:val="0"/>
        <w:adjustRightInd w:val="0"/>
        <w:spacing w:after="0" w:line="240" w:lineRule="auto"/>
        <w:ind w:left="567" w:hanging="567"/>
        <w:rPr>
          <w:rFonts w:ascii="Arial" w:eastAsia="Times New Roman" w:hAnsi="Arial" w:cs="Arial"/>
          <w:sz w:val="24"/>
          <w:szCs w:val="24"/>
          <w:lang w:eastAsia="en-GB"/>
        </w:rPr>
      </w:pPr>
      <w:r w:rsidRPr="0019112D">
        <w:rPr>
          <w:rFonts w:ascii="Arial" w:eastAsia="Times New Roman" w:hAnsi="Arial" w:cs="Arial"/>
          <w:sz w:val="24"/>
          <w:szCs w:val="24"/>
          <w:lang w:eastAsia="en-GB"/>
        </w:rPr>
        <w:t>30</w:t>
      </w:r>
      <w:r w:rsidR="00B462B8" w:rsidRPr="0019112D">
        <w:rPr>
          <w:rFonts w:ascii="Arial" w:eastAsia="Times New Roman" w:hAnsi="Arial" w:cs="Arial"/>
          <w:sz w:val="24"/>
          <w:szCs w:val="24"/>
          <w:lang w:eastAsia="en-GB"/>
        </w:rPr>
        <w:t xml:space="preserve"> mg</w:t>
      </w:r>
    </w:p>
    <w:p w14:paraId="7445E0A4" w14:textId="77777777" w:rsidR="00DC203F" w:rsidRPr="00E201BC" w:rsidRDefault="00DC203F" w:rsidP="00FC5B01">
      <w:pPr>
        <w:spacing w:after="0" w:line="240" w:lineRule="auto"/>
        <w:rPr>
          <w:rFonts w:ascii="Arial" w:hAnsi="Arial" w:cs="Arial"/>
          <w:sz w:val="24"/>
          <w:szCs w:val="24"/>
        </w:rPr>
      </w:pPr>
    </w:p>
    <w:p w14:paraId="37C7DD01" w14:textId="74208205" w:rsidR="00E54618" w:rsidRDefault="00E54618" w:rsidP="00FC5B01">
      <w:pPr>
        <w:spacing w:after="0" w:line="240" w:lineRule="auto"/>
        <w:rPr>
          <w:rFonts w:ascii="Arial" w:hAnsi="Arial" w:cs="Arial"/>
          <w:sz w:val="24"/>
          <w:szCs w:val="24"/>
        </w:rPr>
      </w:pPr>
      <w:r w:rsidRPr="00E201BC">
        <w:rPr>
          <w:rFonts w:ascii="Arial" w:hAnsi="Arial" w:cs="Arial"/>
          <w:sz w:val="24"/>
          <w:szCs w:val="24"/>
        </w:rPr>
        <w:t xml:space="preserve">A maximum of 3 injections can be given within a </w:t>
      </w:r>
      <w:r w:rsidR="000A2207" w:rsidRPr="00E201BC">
        <w:rPr>
          <w:rFonts w:ascii="Arial" w:hAnsi="Arial" w:cs="Arial"/>
          <w:sz w:val="24"/>
          <w:szCs w:val="24"/>
        </w:rPr>
        <w:t>24-hour</w:t>
      </w:r>
      <w:r w:rsidRPr="00E201BC">
        <w:rPr>
          <w:rFonts w:ascii="Arial" w:hAnsi="Arial" w:cs="Arial"/>
          <w:sz w:val="24"/>
          <w:szCs w:val="24"/>
        </w:rPr>
        <w:t xml:space="preserve"> period.</w:t>
      </w:r>
    </w:p>
    <w:p w14:paraId="097638B9" w14:textId="77777777" w:rsidR="00DC203F" w:rsidRPr="00E201BC" w:rsidRDefault="00DC203F" w:rsidP="00FC5B01">
      <w:pPr>
        <w:spacing w:after="0" w:line="240" w:lineRule="auto"/>
        <w:rPr>
          <w:rFonts w:ascii="Arial" w:hAnsi="Arial" w:cs="Arial"/>
          <w:sz w:val="24"/>
          <w:szCs w:val="24"/>
        </w:rPr>
      </w:pPr>
    </w:p>
    <w:p w14:paraId="176ABE04" w14:textId="77777777" w:rsidR="00E54618" w:rsidRPr="00E201BC" w:rsidRDefault="00E54618" w:rsidP="00FC5B01">
      <w:pPr>
        <w:spacing w:after="0" w:line="240" w:lineRule="auto"/>
        <w:rPr>
          <w:rFonts w:ascii="Arial" w:hAnsi="Arial" w:cs="Arial"/>
          <w:sz w:val="24"/>
          <w:szCs w:val="24"/>
        </w:rPr>
      </w:pPr>
      <w:r w:rsidRPr="00E201BC">
        <w:rPr>
          <w:rFonts w:ascii="Arial" w:hAnsi="Arial" w:cs="Arial"/>
          <w:sz w:val="24"/>
          <w:szCs w:val="24"/>
        </w:rPr>
        <w:t xml:space="preserve">Following administration of IM injection, a further injection can be given 2 hours later if there is no response.  </w:t>
      </w:r>
    </w:p>
    <w:p w14:paraId="75086AC1" w14:textId="77777777" w:rsidR="00DC203F" w:rsidRDefault="00DC203F" w:rsidP="00FC5B01">
      <w:pPr>
        <w:spacing w:after="0" w:line="240" w:lineRule="auto"/>
        <w:rPr>
          <w:rFonts w:ascii="Arial" w:hAnsi="Arial" w:cs="Arial"/>
          <w:sz w:val="24"/>
          <w:szCs w:val="24"/>
        </w:rPr>
      </w:pPr>
    </w:p>
    <w:p w14:paraId="5EF45D01" w14:textId="77777777" w:rsidR="00E54618" w:rsidRPr="00E54618" w:rsidRDefault="00E54618" w:rsidP="00FC5B01">
      <w:pPr>
        <w:spacing w:after="0" w:line="240" w:lineRule="auto"/>
        <w:rPr>
          <w:rFonts w:ascii="Arial" w:hAnsi="Arial" w:cs="Arial"/>
          <w:sz w:val="24"/>
          <w:szCs w:val="24"/>
        </w:rPr>
      </w:pPr>
      <w:r w:rsidRPr="00E201BC">
        <w:rPr>
          <w:rFonts w:ascii="Arial" w:hAnsi="Arial" w:cs="Arial"/>
          <w:sz w:val="24"/>
          <w:szCs w:val="24"/>
        </w:rPr>
        <w:t>Aripiprazole IM may be used in combination with Lorazepam IM if clinically appropriate.</w:t>
      </w:r>
    </w:p>
    <w:p w14:paraId="5FA0E8F8" w14:textId="77777777" w:rsidR="00DC203F" w:rsidRDefault="00DC203F"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3B166ABB" w14:textId="77777777" w:rsidR="003D35C4" w:rsidRPr="00D808CA" w:rsidRDefault="0002375A"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See </w:t>
      </w:r>
      <w:r w:rsidR="003D35C4" w:rsidRPr="00D808CA">
        <w:rPr>
          <w:rFonts w:ascii="Arial" w:eastAsia="Times New Roman" w:hAnsi="Arial" w:cs="Arial"/>
          <w:bCs/>
          <w:sz w:val="24"/>
          <w:szCs w:val="24"/>
          <w:lang w:eastAsia="en-GB"/>
        </w:rPr>
        <w:t xml:space="preserve">Quick </w:t>
      </w:r>
      <w:r>
        <w:rPr>
          <w:rFonts w:ascii="Arial" w:eastAsia="Times New Roman" w:hAnsi="Arial" w:cs="Arial"/>
          <w:bCs/>
          <w:sz w:val="24"/>
          <w:szCs w:val="24"/>
          <w:lang w:eastAsia="en-GB"/>
        </w:rPr>
        <w:t>R</w:t>
      </w:r>
      <w:r w:rsidR="003D35C4" w:rsidRPr="00D808CA">
        <w:rPr>
          <w:rFonts w:ascii="Arial" w:eastAsia="Times New Roman" w:hAnsi="Arial" w:cs="Arial"/>
          <w:bCs/>
          <w:sz w:val="24"/>
          <w:szCs w:val="24"/>
          <w:lang w:eastAsia="en-GB"/>
        </w:rPr>
        <w:t xml:space="preserve">eference </w:t>
      </w:r>
      <w:r>
        <w:rPr>
          <w:rFonts w:ascii="Arial" w:eastAsia="Times New Roman" w:hAnsi="Arial" w:cs="Arial"/>
          <w:bCs/>
          <w:sz w:val="24"/>
          <w:szCs w:val="24"/>
          <w:lang w:eastAsia="en-GB"/>
        </w:rPr>
        <w:t>G</w:t>
      </w:r>
      <w:r w:rsidR="003D35C4" w:rsidRPr="00D808CA">
        <w:rPr>
          <w:rFonts w:ascii="Arial" w:eastAsia="Times New Roman" w:hAnsi="Arial" w:cs="Arial"/>
          <w:bCs/>
          <w:sz w:val="24"/>
          <w:szCs w:val="24"/>
          <w:lang w:eastAsia="en-GB"/>
        </w:rPr>
        <w:t>uide</w:t>
      </w:r>
      <w:r w:rsidR="00623ACD">
        <w:rPr>
          <w:rFonts w:ascii="Arial" w:eastAsia="Times New Roman" w:hAnsi="Arial" w:cs="Arial"/>
          <w:bCs/>
          <w:sz w:val="24"/>
          <w:szCs w:val="24"/>
          <w:lang w:eastAsia="en-GB"/>
        </w:rPr>
        <w:t xml:space="preserve"> (QRG)</w:t>
      </w:r>
      <w:r w:rsidR="003D35C4" w:rsidRPr="00D808CA">
        <w:rPr>
          <w:rFonts w:ascii="Arial" w:eastAsia="Times New Roman" w:hAnsi="Arial" w:cs="Arial"/>
          <w:bCs/>
          <w:sz w:val="24"/>
          <w:szCs w:val="24"/>
          <w:lang w:eastAsia="en-GB"/>
        </w:rPr>
        <w:t xml:space="preserve"> to RT</w:t>
      </w:r>
      <w:r>
        <w:rPr>
          <w:rFonts w:ascii="Arial" w:eastAsia="Times New Roman" w:hAnsi="Arial" w:cs="Arial"/>
          <w:bCs/>
          <w:sz w:val="24"/>
          <w:szCs w:val="24"/>
          <w:lang w:eastAsia="en-GB"/>
        </w:rPr>
        <w:t xml:space="preserve"> - Appendix</w:t>
      </w:r>
      <w:r w:rsidR="00623ACD">
        <w:rPr>
          <w:rFonts w:ascii="Arial" w:eastAsia="Times New Roman" w:hAnsi="Arial" w:cs="Arial"/>
          <w:bCs/>
          <w:sz w:val="24"/>
          <w:szCs w:val="24"/>
          <w:lang w:eastAsia="en-GB"/>
        </w:rPr>
        <w:t xml:space="preserve"> 2</w:t>
      </w:r>
    </w:p>
    <w:p w14:paraId="66094C57" w14:textId="77777777" w:rsidR="00DC203F" w:rsidRDefault="00DC203F" w:rsidP="00FC5B01">
      <w:pPr>
        <w:widowControl w:val="0"/>
        <w:tabs>
          <w:tab w:val="left" w:pos="567"/>
        </w:tabs>
        <w:autoSpaceDE w:val="0"/>
        <w:autoSpaceDN w:val="0"/>
        <w:adjustRightInd w:val="0"/>
        <w:spacing w:after="0" w:line="240" w:lineRule="auto"/>
        <w:rPr>
          <w:rFonts w:ascii="Arial" w:eastAsia="Times New Roman" w:hAnsi="Arial" w:cs="Arial"/>
          <w:b/>
          <w:bCs/>
          <w:sz w:val="24"/>
          <w:szCs w:val="24"/>
          <w:lang w:eastAsia="en-GB"/>
        </w:rPr>
      </w:pPr>
    </w:p>
    <w:p w14:paraId="0DC29F98" w14:textId="77777777" w:rsidR="00BC6073" w:rsidRDefault="0002066E"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
          <w:bCs/>
          <w:sz w:val="24"/>
          <w:szCs w:val="24"/>
          <w:lang w:eastAsia="en-GB"/>
        </w:rPr>
        <w:t>Notes:</w:t>
      </w:r>
      <w:r w:rsidRPr="0002066E">
        <w:rPr>
          <w:rFonts w:ascii="Arial" w:eastAsia="Times New Roman" w:hAnsi="Arial" w:cs="Arial"/>
          <w:bCs/>
          <w:sz w:val="24"/>
          <w:szCs w:val="24"/>
          <w:lang w:eastAsia="en-GB"/>
        </w:rPr>
        <w:t xml:space="preserve"> </w:t>
      </w:r>
    </w:p>
    <w:p w14:paraId="7E71329A" w14:textId="77777777" w:rsidR="0002375A" w:rsidRDefault="0002375A"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57AF3A7A" w14:textId="3567883C" w:rsidR="0002066E" w:rsidRDefault="0002066E" w:rsidP="0002375A">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02066E">
        <w:rPr>
          <w:rFonts w:ascii="Arial" w:eastAsia="Times New Roman" w:hAnsi="Arial" w:cs="Arial"/>
          <w:bCs/>
          <w:sz w:val="24"/>
          <w:szCs w:val="24"/>
          <w:lang w:eastAsia="en-GB"/>
        </w:rPr>
        <w:t xml:space="preserve">Consider giving </w:t>
      </w:r>
      <w:r w:rsidR="00E201BC">
        <w:rPr>
          <w:rFonts w:ascii="Arial" w:eastAsia="Times New Roman" w:hAnsi="Arial" w:cs="Arial"/>
          <w:bCs/>
          <w:sz w:val="24"/>
          <w:szCs w:val="24"/>
          <w:lang w:eastAsia="en-GB"/>
        </w:rPr>
        <w:t>IM</w:t>
      </w:r>
      <w:r w:rsidRPr="0002066E">
        <w:rPr>
          <w:rFonts w:ascii="Arial" w:eastAsia="Times New Roman" w:hAnsi="Arial" w:cs="Arial"/>
          <w:bCs/>
          <w:sz w:val="24"/>
          <w:szCs w:val="24"/>
          <w:lang w:eastAsia="en-GB"/>
        </w:rPr>
        <w:t xml:space="preserve"> or </w:t>
      </w:r>
      <w:r w:rsidR="00E201BC">
        <w:rPr>
          <w:rFonts w:ascii="Arial" w:eastAsia="Times New Roman" w:hAnsi="Arial" w:cs="Arial"/>
          <w:bCs/>
          <w:sz w:val="24"/>
          <w:szCs w:val="24"/>
          <w:lang w:eastAsia="en-GB"/>
        </w:rPr>
        <w:t>IV</w:t>
      </w:r>
      <w:r w:rsidRPr="0002066E">
        <w:rPr>
          <w:rFonts w:ascii="Arial" w:eastAsia="Times New Roman" w:hAnsi="Arial" w:cs="Arial"/>
          <w:bCs/>
          <w:sz w:val="24"/>
          <w:szCs w:val="24"/>
          <w:lang w:eastAsia="en-GB"/>
        </w:rPr>
        <w:t xml:space="preserve"> Procyclidine prophylactically with </w:t>
      </w:r>
      <w:r w:rsidR="000A2207" w:rsidRPr="0002066E">
        <w:rPr>
          <w:rFonts w:ascii="Arial" w:eastAsia="Times New Roman" w:hAnsi="Arial" w:cs="Arial"/>
          <w:bCs/>
          <w:sz w:val="24"/>
          <w:szCs w:val="24"/>
          <w:lang w:eastAsia="en-GB"/>
        </w:rPr>
        <w:t>Haloperidol but</w:t>
      </w:r>
      <w:r w:rsidRPr="0002066E">
        <w:rPr>
          <w:rFonts w:ascii="Arial" w:eastAsia="Times New Roman" w:hAnsi="Arial" w:cs="Arial"/>
          <w:bCs/>
          <w:sz w:val="24"/>
          <w:szCs w:val="24"/>
          <w:lang w:eastAsia="en-GB"/>
        </w:rPr>
        <w:t xml:space="preserve"> remember that this may cause or worsen any confusion present.</w:t>
      </w:r>
    </w:p>
    <w:p w14:paraId="2E4C1A4A" w14:textId="77777777" w:rsidR="00B462B8" w:rsidRDefault="00B462B8"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3899589B" w14:textId="77777777" w:rsidR="00B462B8" w:rsidRDefault="00B462B8"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6DE91656" w14:textId="77777777" w:rsidR="00BD1A6F" w:rsidRDefault="00FD291F" w:rsidP="00FC5B01">
      <w:pPr>
        <w:widowControl w:val="0"/>
        <w:tabs>
          <w:tab w:val="left" w:pos="567"/>
        </w:tabs>
        <w:autoSpaceDE w:val="0"/>
        <w:autoSpaceDN w:val="0"/>
        <w:adjustRightInd w:val="0"/>
        <w:spacing w:after="0" w:line="240" w:lineRule="auto"/>
        <w:rPr>
          <w:rFonts w:ascii="Arial" w:eastAsia="Times New Roman" w:hAnsi="Arial" w:cs="Arial"/>
          <w:b/>
          <w:bCs/>
          <w:sz w:val="24"/>
          <w:szCs w:val="24"/>
          <w:u w:val="single"/>
          <w:lang w:eastAsia="en-GB"/>
        </w:rPr>
      </w:pPr>
      <w:r>
        <w:rPr>
          <w:rFonts w:ascii="Arial" w:eastAsia="Times New Roman" w:hAnsi="Arial" w:cs="Arial"/>
          <w:bCs/>
          <w:sz w:val="24"/>
          <w:szCs w:val="24"/>
          <w:lang w:eastAsia="en-GB"/>
        </w:rPr>
        <w:t>9</w:t>
      </w:r>
      <w:r w:rsidR="00B62532">
        <w:rPr>
          <w:rFonts w:ascii="Arial" w:eastAsia="Times New Roman" w:hAnsi="Arial" w:cs="Arial"/>
          <w:bCs/>
          <w:sz w:val="24"/>
          <w:szCs w:val="24"/>
          <w:lang w:eastAsia="en-GB"/>
        </w:rPr>
        <w:t>.1</w:t>
      </w:r>
      <w:r w:rsidR="0002375A">
        <w:rPr>
          <w:rFonts w:ascii="Arial" w:eastAsia="Times New Roman" w:hAnsi="Arial" w:cs="Arial"/>
          <w:bCs/>
          <w:sz w:val="24"/>
          <w:szCs w:val="24"/>
          <w:lang w:eastAsia="en-GB"/>
        </w:rPr>
        <w:tab/>
      </w:r>
      <w:r w:rsidR="00BD1A6F" w:rsidRPr="0002375A">
        <w:rPr>
          <w:rFonts w:ascii="Arial" w:eastAsia="Times New Roman" w:hAnsi="Arial" w:cs="Arial"/>
          <w:b/>
          <w:bCs/>
          <w:sz w:val="24"/>
          <w:szCs w:val="24"/>
          <w:lang w:eastAsia="en-GB"/>
        </w:rPr>
        <w:t xml:space="preserve">If there </w:t>
      </w:r>
      <w:r w:rsidR="0002375A" w:rsidRPr="0002375A">
        <w:rPr>
          <w:rFonts w:ascii="Arial" w:eastAsia="Times New Roman" w:hAnsi="Arial" w:cs="Arial"/>
          <w:b/>
          <w:bCs/>
          <w:sz w:val="24"/>
          <w:szCs w:val="24"/>
          <w:u w:val="single"/>
          <w:lang w:eastAsia="en-GB"/>
        </w:rPr>
        <w:t>IS</w:t>
      </w:r>
      <w:r w:rsidR="00BD1A6F" w:rsidRPr="0002375A">
        <w:rPr>
          <w:rFonts w:ascii="Arial" w:eastAsia="Times New Roman" w:hAnsi="Arial" w:cs="Arial"/>
          <w:b/>
          <w:bCs/>
          <w:sz w:val="24"/>
          <w:szCs w:val="24"/>
          <w:lang w:eastAsia="en-GB"/>
        </w:rPr>
        <w:t xml:space="preserve"> a response</w:t>
      </w:r>
      <w:r w:rsidR="00E201BC" w:rsidRPr="0002375A">
        <w:rPr>
          <w:rFonts w:ascii="Arial" w:eastAsia="Times New Roman" w:hAnsi="Arial" w:cs="Arial"/>
          <w:b/>
          <w:bCs/>
          <w:sz w:val="24"/>
          <w:szCs w:val="24"/>
          <w:lang w:eastAsia="en-GB"/>
        </w:rPr>
        <w:t xml:space="preserve"> to RT medication administered</w:t>
      </w:r>
    </w:p>
    <w:p w14:paraId="220ACDE4" w14:textId="77777777" w:rsidR="0002375A" w:rsidRPr="00BD1A6F" w:rsidRDefault="0002375A"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138965FE" w14:textId="77777777" w:rsidR="00B84067" w:rsidRDefault="00BD1A6F" w:rsidP="0002375A">
      <w:pPr>
        <w:widowControl w:val="0"/>
        <w:tabs>
          <w:tab w:val="left" w:pos="567"/>
        </w:tabs>
        <w:autoSpaceDE w:val="0"/>
        <w:autoSpaceDN w:val="0"/>
        <w:adjustRightInd w:val="0"/>
        <w:spacing w:after="0" w:line="240" w:lineRule="auto"/>
        <w:rPr>
          <w:rFonts w:ascii="Arial" w:eastAsia="Times New Roman" w:hAnsi="Arial" w:cs="Arial"/>
          <w:sz w:val="24"/>
          <w:szCs w:val="24"/>
          <w:lang w:eastAsia="en-GB"/>
        </w:rPr>
      </w:pPr>
      <w:r w:rsidRPr="0002375A">
        <w:rPr>
          <w:rFonts w:ascii="Arial" w:eastAsia="Times New Roman" w:hAnsi="Arial" w:cs="Arial"/>
          <w:sz w:val="24"/>
          <w:szCs w:val="24"/>
          <w:lang w:eastAsia="en-GB"/>
        </w:rPr>
        <w:t>There is a high likelihood of recurrence of the crisis</w:t>
      </w:r>
      <w:r w:rsidR="00B84067">
        <w:rPr>
          <w:rFonts w:ascii="Arial" w:eastAsia="Times New Roman" w:hAnsi="Arial" w:cs="Arial"/>
          <w:sz w:val="24"/>
          <w:szCs w:val="24"/>
          <w:lang w:eastAsia="en-GB"/>
        </w:rPr>
        <w:t>,</w:t>
      </w:r>
      <w:r w:rsidRPr="0002375A">
        <w:rPr>
          <w:rFonts w:ascii="Arial" w:eastAsia="Times New Roman" w:hAnsi="Arial" w:cs="Arial"/>
          <w:sz w:val="24"/>
          <w:szCs w:val="24"/>
          <w:lang w:eastAsia="en-GB"/>
        </w:rPr>
        <w:t xml:space="preserve"> unless treatment </w:t>
      </w:r>
      <w:r w:rsidR="00B84067">
        <w:rPr>
          <w:rFonts w:ascii="Arial" w:eastAsia="Times New Roman" w:hAnsi="Arial" w:cs="Arial"/>
          <w:sz w:val="24"/>
          <w:szCs w:val="24"/>
          <w:lang w:eastAsia="en-GB"/>
        </w:rPr>
        <w:t>is instituted</w:t>
      </w:r>
      <w:r w:rsidR="00B84067" w:rsidRPr="0002375A">
        <w:rPr>
          <w:rFonts w:ascii="Arial" w:eastAsia="Times New Roman" w:hAnsi="Arial" w:cs="Arial"/>
          <w:sz w:val="24"/>
          <w:szCs w:val="24"/>
          <w:lang w:eastAsia="en-GB"/>
        </w:rPr>
        <w:t xml:space="preserve"> </w:t>
      </w:r>
      <w:r w:rsidRPr="0002375A">
        <w:rPr>
          <w:rFonts w:ascii="Arial" w:eastAsia="Times New Roman" w:hAnsi="Arial" w:cs="Arial"/>
          <w:sz w:val="24"/>
          <w:szCs w:val="24"/>
          <w:lang w:eastAsia="en-GB"/>
        </w:rPr>
        <w:t>for the underlying disorder causing the behavi</w:t>
      </w:r>
      <w:r w:rsidR="00B84067">
        <w:rPr>
          <w:rFonts w:ascii="Arial" w:eastAsia="Times New Roman" w:hAnsi="Arial" w:cs="Arial"/>
          <w:sz w:val="24"/>
          <w:szCs w:val="24"/>
          <w:lang w:eastAsia="en-GB"/>
        </w:rPr>
        <w:t xml:space="preserve">oural emergency. </w:t>
      </w:r>
    </w:p>
    <w:p w14:paraId="191A83AA" w14:textId="77777777" w:rsidR="00B84067" w:rsidRDefault="00B84067" w:rsidP="0002375A">
      <w:pPr>
        <w:widowControl w:val="0"/>
        <w:tabs>
          <w:tab w:val="left" w:pos="567"/>
        </w:tabs>
        <w:autoSpaceDE w:val="0"/>
        <w:autoSpaceDN w:val="0"/>
        <w:adjustRightInd w:val="0"/>
        <w:spacing w:after="0" w:line="240" w:lineRule="auto"/>
        <w:rPr>
          <w:rFonts w:ascii="Arial" w:eastAsia="Times New Roman" w:hAnsi="Arial" w:cs="Arial"/>
          <w:sz w:val="24"/>
          <w:szCs w:val="24"/>
          <w:lang w:eastAsia="en-GB"/>
        </w:rPr>
      </w:pPr>
    </w:p>
    <w:p w14:paraId="2939C1B0" w14:textId="78EABA77" w:rsidR="00BD1A6F" w:rsidRDefault="000A2207" w:rsidP="0002375A">
      <w:pPr>
        <w:widowControl w:val="0"/>
        <w:tabs>
          <w:tab w:val="left" w:pos="567"/>
        </w:tabs>
        <w:autoSpaceDE w:val="0"/>
        <w:autoSpaceDN w:val="0"/>
        <w:adjustRightInd w:val="0"/>
        <w:spacing w:after="0" w:line="240" w:lineRule="auto"/>
        <w:rPr>
          <w:rFonts w:ascii="Arial" w:eastAsia="Times New Roman" w:hAnsi="Arial" w:cs="Arial"/>
          <w:sz w:val="24"/>
          <w:szCs w:val="24"/>
          <w:lang w:eastAsia="en-GB"/>
        </w:rPr>
      </w:pPr>
      <w:r w:rsidRPr="0002375A">
        <w:rPr>
          <w:rFonts w:ascii="Arial" w:eastAsia="Times New Roman" w:hAnsi="Arial" w:cs="Arial"/>
          <w:sz w:val="24"/>
          <w:szCs w:val="24"/>
          <w:lang w:eastAsia="en-GB"/>
        </w:rPr>
        <w:t>Therefore,</w:t>
      </w:r>
      <w:r w:rsidR="00BD1A6F" w:rsidRPr="0002375A">
        <w:rPr>
          <w:rFonts w:ascii="Arial" w:eastAsia="Times New Roman" w:hAnsi="Arial" w:cs="Arial"/>
          <w:sz w:val="24"/>
          <w:szCs w:val="24"/>
          <w:lang w:eastAsia="en-GB"/>
        </w:rPr>
        <w:t xml:space="preserve"> consider the following:</w:t>
      </w:r>
    </w:p>
    <w:p w14:paraId="27C847DE" w14:textId="77777777" w:rsidR="0002375A" w:rsidRPr="0002375A" w:rsidRDefault="0002375A" w:rsidP="0002375A">
      <w:pPr>
        <w:widowControl w:val="0"/>
        <w:tabs>
          <w:tab w:val="left" w:pos="567"/>
        </w:tabs>
        <w:autoSpaceDE w:val="0"/>
        <w:autoSpaceDN w:val="0"/>
        <w:adjustRightInd w:val="0"/>
        <w:spacing w:after="0" w:line="240" w:lineRule="auto"/>
        <w:rPr>
          <w:rFonts w:ascii="Arial" w:eastAsia="Times New Roman" w:hAnsi="Arial" w:cs="Arial"/>
          <w:sz w:val="24"/>
          <w:szCs w:val="24"/>
          <w:lang w:eastAsia="en-GB"/>
        </w:rPr>
      </w:pPr>
    </w:p>
    <w:p w14:paraId="4979DBB3" w14:textId="77777777" w:rsidR="00BD1A6F" w:rsidRDefault="00B84067" w:rsidP="0002375A">
      <w:pPr>
        <w:widowControl w:val="0"/>
        <w:numPr>
          <w:ilvl w:val="0"/>
          <w:numId w:val="43"/>
        </w:numPr>
        <w:tabs>
          <w:tab w:val="left" w:pos="567"/>
        </w:tabs>
        <w:autoSpaceDE w:val="0"/>
        <w:autoSpaceDN w:val="0"/>
        <w:adjustRightInd w:val="0"/>
        <w:spacing w:after="0" w:line="240" w:lineRule="auto"/>
        <w:ind w:left="567" w:hanging="567"/>
        <w:rPr>
          <w:rFonts w:ascii="Arial" w:eastAsia="Times New Roman" w:hAnsi="Arial" w:cs="Arial"/>
          <w:sz w:val="24"/>
          <w:szCs w:val="24"/>
          <w:lang w:eastAsia="en-GB"/>
        </w:rPr>
      </w:pPr>
      <w:r>
        <w:rPr>
          <w:rFonts w:ascii="Arial" w:eastAsia="Times New Roman" w:hAnsi="Arial" w:cs="Arial"/>
          <w:sz w:val="24"/>
          <w:szCs w:val="24"/>
          <w:lang w:eastAsia="en-GB"/>
        </w:rPr>
        <w:t>C</w:t>
      </w:r>
      <w:r w:rsidR="00DC2782" w:rsidRPr="0002375A">
        <w:rPr>
          <w:rFonts w:ascii="Arial" w:eastAsia="Times New Roman" w:hAnsi="Arial" w:cs="Arial"/>
          <w:sz w:val="24"/>
          <w:szCs w:val="24"/>
          <w:lang w:eastAsia="en-GB"/>
        </w:rPr>
        <w:t>ommence</w:t>
      </w:r>
      <w:r>
        <w:rPr>
          <w:rFonts w:ascii="Arial" w:eastAsia="Times New Roman" w:hAnsi="Arial" w:cs="Arial"/>
          <w:sz w:val="24"/>
          <w:szCs w:val="24"/>
          <w:lang w:eastAsia="en-GB"/>
        </w:rPr>
        <w:t xml:space="preserve"> / re-commence</w:t>
      </w:r>
      <w:r w:rsidR="00BD1A6F" w:rsidRPr="0002375A">
        <w:rPr>
          <w:rFonts w:ascii="Arial" w:eastAsia="Times New Roman" w:hAnsi="Arial" w:cs="Arial"/>
          <w:sz w:val="24"/>
          <w:szCs w:val="24"/>
          <w:lang w:eastAsia="en-GB"/>
        </w:rPr>
        <w:t xml:space="preserve"> oral antipsychotics</w:t>
      </w:r>
      <w:r w:rsidR="00561D69" w:rsidRPr="0002375A">
        <w:rPr>
          <w:rFonts w:ascii="Arial" w:eastAsia="Times New Roman" w:hAnsi="Arial" w:cs="Arial"/>
          <w:sz w:val="24"/>
          <w:szCs w:val="24"/>
          <w:lang w:eastAsia="en-GB"/>
        </w:rPr>
        <w:t>.</w:t>
      </w:r>
    </w:p>
    <w:p w14:paraId="62EE49E0" w14:textId="77777777" w:rsidR="005218C2" w:rsidRDefault="005218C2" w:rsidP="005218C2">
      <w:pPr>
        <w:widowControl w:val="0"/>
        <w:tabs>
          <w:tab w:val="left" w:pos="567"/>
        </w:tabs>
        <w:autoSpaceDE w:val="0"/>
        <w:autoSpaceDN w:val="0"/>
        <w:adjustRightInd w:val="0"/>
        <w:spacing w:after="0" w:line="240" w:lineRule="auto"/>
        <w:ind w:left="567"/>
        <w:rPr>
          <w:rFonts w:ascii="Arial" w:eastAsia="Times New Roman" w:hAnsi="Arial" w:cs="Arial"/>
          <w:sz w:val="24"/>
          <w:szCs w:val="24"/>
          <w:lang w:eastAsia="en-GB"/>
        </w:rPr>
      </w:pPr>
    </w:p>
    <w:p w14:paraId="6A950D22" w14:textId="1EB63B2E" w:rsidR="0019112D" w:rsidRDefault="00374D76" w:rsidP="00B84067">
      <w:pPr>
        <w:widowControl w:val="0"/>
        <w:numPr>
          <w:ilvl w:val="0"/>
          <w:numId w:val="43"/>
        </w:numPr>
        <w:tabs>
          <w:tab w:val="left" w:pos="567"/>
        </w:tabs>
        <w:autoSpaceDE w:val="0"/>
        <w:autoSpaceDN w:val="0"/>
        <w:adjustRightInd w:val="0"/>
        <w:spacing w:after="0" w:line="240" w:lineRule="auto"/>
        <w:ind w:left="567" w:hanging="567"/>
        <w:rPr>
          <w:rFonts w:ascii="Arial" w:eastAsia="Times New Roman" w:hAnsi="Arial" w:cs="Arial"/>
          <w:sz w:val="24"/>
          <w:szCs w:val="24"/>
          <w:lang w:eastAsia="en-GB"/>
        </w:rPr>
      </w:pPr>
      <w:r w:rsidRPr="00B84067">
        <w:rPr>
          <w:rFonts w:ascii="Arial" w:eastAsia="Times New Roman" w:hAnsi="Arial" w:cs="Arial"/>
          <w:sz w:val="24"/>
          <w:szCs w:val="24"/>
          <w:lang w:eastAsia="en-GB"/>
        </w:rPr>
        <w:t>Give</w:t>
      </w:r>
      <w:r w:rsidR="00BD1A6F" w:rsidRPr="00B84067">
        <w:rPr>
          <w:rFonts w:ascii="Arial" w:eastAsia="Times New Roman" w:hAnsi="Arial" w:cs="Arial"/>
          <w:sz w:val="24"/>
          <w:szCs w:val="24"/>
          <w:lang w:eastAsia="en-GB"/>
        </w:rPr>
        <w:t xml:space="preserve"> </w:t>
      </w:r>
      <w:r w:rsidR="00D758C5" w:rsidRPr="00B84067">
        <w:rPr>
          <w:rFonts w:ascii="Arial" w:eastAsia="Times New Roman" w:hAnsi="Arial" w:cs="Arial"/>
          <w:sz w:val="24"/>
          <w:szCs w:val="24"/>
          <w:lang w:eastAsia="en-GB"/>
        </w:rPr>
        <w:t>Zuclopenthixol</w:t>
      </w:r>
      <w:r w:rsidR="00BD1A6F" w:rsidRPr="00B84067">
        <w:rPr>
          <w:rFonts w:ascii="Arial" w:eastAsia="Times New Roman" w:hAnsi="Arial" w:cs="Arial"/>
          <w:sz w:val="24"/>
          <w:szCs w:val="24"/>
          <w:lang w:eastAsia="en-GB"/>
        </w:rPr>
        <w:t xml:space="preserve"> acetate (Clopixol </w:t>
      </w:r>
      <w:r w:rsidR="00B84067" w:rsidRPr="00B84067">
        <w:rPr>
          <w:rFonts w:ascii="Arial" w:eastAsia="Times New Roman" w:hAnsi="Arial" w:cs="Arial"/>
          <w:sz w:val="24"/>
          <w:szCs w:val="24"/>
          <w:lang w:eastAsia="en-GB"/>
        </w:rPr>
        <w:t xml:space="preserve">Acuphase) </w:t>
      </w:r>
    </w:p>
    <w:p w14:paraId="7325CDBB" w14:textId="77777777" w:rsidR="0019112D" w:rsidRDefault="0019112D" w:rsidP="0019112D">
      <w:pPr>
        <w:widowControl w:val="0"/>
        <w:tabs>
          <w:tab w:val="left" w:pos="567"/>
        </w:tabs>
        <w:autoSpaceDE w:val="0"/>
        <w:autoSpaceDN w:val="0"/>
        <w:adjustRightInd w:val="0"/>
        <w:spacing w:after="0" w:line="240" w:lineRule="auto"/>
        <w:ind w:left="567"/>
        <w:rPr>
          <w:rFonts w:ascii="Arial" w:eastAsia="Times New Roman" w:hAnsi="Arial" w:cs="Arial"/>
          <w:sz w:val="24"/>
          <w:szCs w:val="24"/>
          <w:lang w:eastAsia="en-GB"/>
        </w:rPr>
      </w:pPr>
    </w:p>
    <w:p w14:paraId="0C526CDB" w14:textId="77777777" w:rsidR="0019112D" w:rsidRDefault="0019112D" w:rsidP="0019112D">
      <w:pPr>
        <w:widowControl w:val="0"/>
        <w:tabs>
          <w:tab w:val="left" w:pos="567"/>
        </w:tabs>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b/>
      </w:r>
      <w:r w:rsidR="00B84067" w:rsidRPr="00B84067">
        <w:rPr>
          <w:rFonts w:ascii="Arial" w:eastAsia="Times New Roman" w:hAnsi="Arial" w:cs="Arial"/>
          <w:sz w:val="24"/>
          <w:szCs w:val="24"/>
          <w:lang w:eastAsia="en-GB"/>
        </w:rPr>
        <w:t>50</w:t>
      </w:r>
      <w:r w:rsidR="00B462B8">
        <w:rPr>
          <w:rFonts w:ascii="Arial" w:eastAsia="Times New Roman" w:hAnsi="Arial" w:cs="Arial"/>
          <w:sz w:val="24"/>
          <w:szCs w:val="24"/>
          <w:lang w:eastAsia="en-GB"/>
        </w:rPr>
        <w:t xml:space="preserve"> </w:t>
      </w:r>
      <w:r w:rsidR="00B84067" w:rsidRPr="00B84067">
        <w:rPr>
          <w:rFonts w:ascii="Arial" w:eastAsia="Times New Roman" w:hAnsi="Arial" w:cs="Arial"/>
          <w:sz w:val="24"/>
          <w:szCs w:val="24"/>
          <w:lang w:eastAsia="en-GB"/>
        </w:rPr>
        <w:t>-</w:t>
      </w:r>
      <w:r w:rsidR="001549BC">
        <w:rPr>
          <w:rFonts w:ascii="Arial" w:eastAsia="Times New Roman" w:hAnsi="Arial" w:cs="Arial"/>
          <w:sz w:val="24"/>
          <w:szCs w:val="24"/>
          <w:lang w:eastAsia="en-GB"/>
        </w:rPr>
        <w:t xml:space="preserve"> </w:t>
      </w:r>
      <w:r w:rsidR="00BD1A6F" w:rsidRPr="00B84067">
        <w:rPr>
          <w:rFonts w:ascii="Arial" w:eastAsia="Times New Roman" w:hAnsi="Arial" w:cs="Arial"/>
          <w:sz w:val="24"/>
          <w:szCs w:val="24"/>
          <w:lang w:eastAsia="en-GB"/>
        </w:rPr>
        <w:t>150</w:t>
      </w:r>
      <w:r w:rsidR="00B462B8">
        <w:rPr>
          <w:rFonts w:ascii="Arial" w:eastAsia="Times New Roman" w:hAnsi="Arial" w:cs="Arial"/>
          <w:sz w:val="24"/>
          <w:szCs w:val="24"/>
          <w:lang w:eastAsia="en-GB"/>
        </w:rPr>
        <w:t xml:space="preserve"> </w:t>
      </w:r>
      <w:r w:rsidR="00B462B8" w:rsidRPr="00B462B8">
        <w:rPr>
          <w:rFonts w:ascii="Arial" w:eastAsia="Times New Roman" w:hAnsi="Arial" w:cs="Arial"/>
          <w:sz w:val="24"/>
          <w:szCs w:val="24"/>
          <w:lang w:eastAsia="en-GB"/>
        </w:rPr>
        <w:t>mg</w:t>
      </w:r>
      <w:r w:rsidR="00BD1A6F" w:rsidRPr="00B84067">
        <w:rPr>
          <w:rFonts w:ascii="Arial" w:eastAsia="Times New Roman" w:hAnsi="Arial" w:cs="Arial"/>
          <w:sz w:val="24"/>
          <w:szCs w:val="24"/>
          <w:lang w:eastAsia="en-GB"/>
        </w:rPr>
        <w:t xml:space="preserve"> </w:t>
      </w:r>
      <w:r w:rsidR="00E201BC" w:rsidRPr="00B84067">
        <w:rPr>
          <w:rFonts w:ascii="Arial" w:eastAsia="Times New Roman" w:hAnsi="Arial" w:cs="Arial"/>
          <w:sz w:val="24"/>
          <w:szCs w:val="24"/>
          <w:lang w:eastAsia="en-GB"/>
        </w:rPr>
        <w:t>IM</w:t>
      </w:r>
      <w:r w:rsidR="00BD1A6F" w:rsidRPr="00B84067">
        <w:rPr>
          <w:rFonts w:ascii="Arial" w:eastAsia="Times New Roman" w:hAnsi="Arial" w:cs="Arial"/>
          <w:sz w:val="24"/>
          <w:szCs w:val="24"/>
          <w:lang w:eastAsia="en-GB"/>
        </w:rPr>
        <w:t xml:space="preserve"> </w:t>
      </w:r>
    </w:p>
    <w:p w14:paraId="5126D304" w14:textId="77777777" w:rsidR="0019112D" w:rsidRDefault="0019112D" w:rsidP="0019112D">
      <w:pPr>
        <w:widowControl w:val="0"/>
        <w:tabs>
          <w:tab w:val="left" w:pos="567"/>
        </w:tabs>
        <w:autoSpaceDE w:val="0"/>
        <w:autoSpaceDN w:val="0"/>
        <w:adjustRightInd w:val="0"/>
        <w:spacing w:after="0" w:line="240" w:lineRule="auto"/>
        <w:rPr>
          <w:rFonts w:ascii="Arial" w:eastAsia="Times New Roman" w:hAnsi="Arial" w:cs="Arial"/>
          <w:sz w:val="24"/>
          <w:szCs w:val="24"/>
          <w:lang w:eastAsia="en-GB"/>
        </w:rPr>
      </w:pPr>
    </w:p>
    <w:p w14:paraId="597A28E7" w14:textId="77777777" w:rsidR="00B84067" w:rsidRDefault="0019112D" w:rsidP="0019112D">
      <w:pPr>
        <w:widowControl w:val="0"/>
        <w:tabs>
          <w:tab w:val="left" w:pos="567"/>
        </w:tabs>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b/>
      </w:r>
      <w:r w:rsidR="00BD1A6F" w:rsidRPr="00B84067">
        <w:rPr>
          <w:rFonts w:ascii="Arial" w:eastAsia="Times New Roman" w:hAnsi="Arial" w:cs="Arial"/>
          <w:sz w:val="24"/>
          <w:szCs w:val="24"/>
          <w:lang w:eastAsia="en-GB"/>
        </w:rPr>
        <w:t xml:space="preserve">to minimize likelihood </w:t>
      </w:r>
      <w:r w:rsidR="00365CFF" w:rsidRPr="00B84067">
        <w:rPr>
          <w:rFonts w:ascii="Arial" w:eastAsia="Times New Roman" w:hAnsi="Arial" w:cs="Arial"/>
          <w:sz w:val="24"/>
          <w:szCs w:val="24"/>
          <w:lang w:eastAsia="en-GB"/>
        </w:rPr>
        <w:t xml:space="preserve">of </w:t>
      </w:r>
      <w:r w:rsidR="00BD1A6F" w:rsidRPr="00B84067">
        <w:rPr>
          <w:rFonts w:ascii="Arial" w:eastAsia="Times New Roman" w:hAnsi="Arial" w:cs="Arial"/>
          <w:sz w:val="24"/>
          <w:szCs w:val="24"/>
          <w:lang w:eastAsia="en-GB"/>
        </w:rPr>
        <w:t xml:space="preserve">repeat injections. </w:t>
      </w:r>
    </w:p>
    <w:p w14:paraId="3E8007B3" w14:textId="77777777" w:rsidR="005218C2" w:rsidRDefault="005218C2" w:rsidP="005218C2">
      <w:pPr>
        <w:widowControl w:val="0"/>
        <w:tabs>
          <w:tab w:val="left" w:pos="567"/>
        </w:tabs>
        <w:autoSpaceDE w:val="0"/>
        <w:autoSpaceDN w:val="0"/>
        <w:adjustRightInd w:val="0"/>
        <w:spacing w:after="0" w:line="240" w:lineRule="auto"/>
        <w:rPr>
          <w:rFonts w:ascii="Arial" w:eastAsia="Times New Roman" w:hAnsi="Arial" w:cs="Arial"/>
          <w:sz w:val="24"/>
          <w:szCs w:val="24"/>
          <w:lang w:eastAsia="en-GB"/>
        </w:rPr>
      </w:pPr>
    </w:p>
    <w:p w14:paraId="50B43970" w14:textId="77777777" w:rsidR="00B84067" w:rsidRDefault="00BD1A6F" w:rsidP="0002375A">
      <w:pPr>
        <w:widowControl w:val="0"/>
        <w:numPr>
          <w:ilvl w:val="0"/>
          <w:numId w:val="43"/>
        </w:numPr>
        <w:tabs>
          <w:tab w:val="left" w:pos="567"/>
        </w:tabs>
        <w:autoSpaceDE w:val="0"/>
        <w:autoSpaceDN w:val="0"/>
        <w:adjustRightInd w:val="0"/>
        <w:spacing w:after="0" w:line="240" w:lineRule="auto"/>
        <w:ind w:left="567" w:hanging="567"/>
        <w:rPr>
          <w:rFonts w:ascii="Arial" w:eastAsia="Times New Roman" w:hAnsi="Arial" w:cs="Arial"/>
          <w:sz w:val="24"/>
          <w:szCs w:val="24"/>
          <w:lang w:eastAsia="en-GB"/>
        </w:rPr>
      </w:pPr>
      <w:r w:rsidRPr="00B84067">
        <w:rPr>
          <w:rFonts w:ascii="Arial" w:eastAsia="Times New Roman" w:hAnsi="Arial" w:cs="Arial"/>
          <w:sz w:val="24"/>
          <w:szCs w:val="24"/>
          <w:lang w:eastAsia="en-GB"/>
        </w:rPr>
        <w:t xml:space="preserve">Clopixol Acuphase should </w:t>
      </w:r>
      <w:r w:rsidR="00B84067" w:rsidRPr="00B84067">
        <w:rPr>
          <w:rFonts w:ascii="Arial" w:eastAsia="Times New Roman" w:hAnsi="Arial" w:cs="Arial"/>
          <w:b/>
          <w:sz w:val="24"/>
          <w:szCs w:val="24"/>
          <w:u w:val="single"/>
          <w:lang w:eastAsia="en-GB"/>
        </w:rPr>
        <w:t>NOT</w:t>
      </w:r>
      <w:r w:rsidRPr="00B84067">
        <w:rPr>
          <w:rFonts w:ascii="Arial" w:eastAsia="Times New Roman" w:hAnsi="Arial" w:cs="Arial"/>
          <w:sz w:val="24"/>
          <w:szCs w:val="24"/>
          <w:lang w:eastAsia="en-GB"/>
        </w:rPr>
        <w:t xml:space="preserve"> be used for RT. </w:t>
      </w:r>
    </w:p>
    <w:p w14:paraId="2D0C6E9B" w14:textId="77777777" w:rsidR="005218C2" w:rsidRDefault="005218C2" w:rsidP="005218C2">
      <w:pPr>
        <w:widowControl w:val="0"/>
        <w:tabs>
          <w:tab w:val="left" w:pos="567"/>
        </w:tabs>
        <w:autoSpaceDE w:val="0"/>
        <w:autoSpaceDN w:val="0"/>
        <w:adjustRightInd w:val="0"/>
        <w:spacing w:after="0" w:line="240" w:lineRule="auto"/>
        <w:ind w:left="567"/>
        <w:rPr>
          <w:rFonts w:ascii="Arial" w:eastAsia="Times New Roman" w:hAnsi="Arial" w:cs="Arial"/>
          <w:sz w:val="24"/>
          <w:szCs w:val="24"/>
          <w:lang w:eastAsia="en-GB"/>
        </w:rPr>
      </w:pPr>
    </w:p>
    <w:p w14:paraId="50FBFFE2" w14:textId="71D1E79C" w:rsidR="0041485C" w:rsidRDefault="00BD1A6F" w:rsidP="00B84067">
      <w:pPr>
        <w:widowControl w:val="0"/>
        <w:tabs>
          <w:tab w:val="left" w:pos="567"/>
        </w:tabs>
        <w:autoSpaceDE w:val="0"/>
        <w:autoSpaceDN w:val="0"/>
        <w:adjustRightInd w:val="0"/>
        <w:spacing w:after="0" w:line="240" w:lineRule="auto"/>
        <w:ind w:left="567"/>
        <w:rPr>
          <w:rFonts w:ascii="Arial" w:eastAsia="Times New Roman" w:hAnsi="Arial" w:cs="Arial"/>
          <w:sz w:val="24"/>
          <w:szCs w:val="24"/>
          <w:lang w:eastAsia="en-GB"/>
        </w:rPr>
      </w:pPr>
      <w:r w:rsidRPr="00B84067">
        <w:rPr>
          <w:rFonts w:ascii="Arial" w:eastAsia="Times New Roman" w:hAnsi="Arial" w:cs="Arial"/>
          <w:sz w:val="24"/>
          <w:szCs w:val="24"/>
          <w:lang w:eastAsia="en-GB"/>
        </w:rPr>
        <w:t xml:space="preserve">It should only be considered if a patient responds to other short acting parenteral </w:t>
      </w:r>
      <w:r w:rsidR="000A2207" w:rsidRPr="00B84067">
        <w:rPr>
          <w:rFonts w:ascii="Arial" w:eastAsia="Times New Roman" w:hAnsi="Arial" w:cs="Arial"/>
          <w:sz w:val="24"/>
          <w:szCs w:val="24"/>
          <w:lang w:eastAsia="en-GB"/>
        </w:rPr>
        <w:t>antipsychotics,</w:t>
      </w:r>
      <w:r w:rsidRPr="00B84067">
        <w:rPr>
          <w:rFonts w:ascii="Arial" w:eastAsia="Times New Roman" w:hAnsi="Arial" w:cs="Arial"/>
          <w:sz w:val="24"/>
          <w:szCs w:val="24"/>
          <w:lang w:eastAsia="en-GB"/>
        </w:rPr>
        <w:t xml:space="preserve"> and it is anticipated that they will require further frequent doses of IM typical antipsychotics. </w:t>
      </w:r>
    </w:p>
    <w:p w14:paraId="6E945731" w14:textId="77777777" w:rsidR="0041485C" w:rsidRDefault="0041485C" w:rsidP="00B84067">
      <w:pPr>
        <w:widowControl w:val="0"/>
        <w:tabs>
          <w:tab w:val="left" w:pos="567"/>
        </w:tabs>
        <w:autoSpaceDE w:val="0"/>
        <w:autoSpaceDN w:val="0"/>
        <w:adjustRightInd w:val="0"/>
        <w:spacing w:after="0" w:line="240" w:lineRule="auto"/>
        <w:ind w:left="567"/>
        <w:rPr>
          <w:rFonts w:ascii="Arial" w:eastAsia="Times New Roman" w:hAnsi="Arial" w:cs="Arial"/>
          <w:sz w:val="24"/>
          <w:szCs w:val="24"/>
          <w:lang w:eastAsia="en-GB"/>
        </w:rPr>
      </w:pPr>
    </w:p>
    <w:p w14:paraId="4BE1E7B0" w14:textId="77777777" w:rsidR="00B84067" w:rsidRDefault="00BD1A6F" w:rsidP="00B84067">
      <w:pPr>
        <w:widowControl w:val="0"/>
        <w:tabs>
          <w:tab w:val="left" w:pos="567"/>
        </w:tabs>
        <w:autoSpaceDE w:val="0"/>
        <w:autoSpaceDN w:val="0"/>
        <w:adjustRightInd w:val="0"/>
        <w:spacing w:after="0" w:line="240" w:lineRule="auto"/>
        <w:ind w:left="567"/>
        <w:rPr>
          <w:rFonts w:ascii="Arial" w:eastAsia="Times New Roman" w:hAnsi="Arial" w:cs="Arial"/>
          <w:sz w:val="24"/>
          <w:szCs w:val="24"/>
          <w:lang w:eastAsia="en-GB"/>
        </w:rPr>
      </w:pPr>
      <w:r w:rsidRPr="00B84067">
        <w:rPr>
          <w:rFonts w:ascii="Arial" w:eastAsia="Times New Roman" w:hAnsi="Arial" w:cs="Arial"/>
          <w:sz w:val="24"/>
          <w:szCs w:val="24"/>
          <w:lang w:eastAsia="en-GB"/>
        </w:rPr>
        <w:t>It is best reserved for people who have had a previous good response to Acuphase.</w:t>
      </w:r>
    </w:p>
    <w:p w14:paraId="34823290" w14:textId="77777777" w:rsidR="00B84067" w:rsidRDefault="00BD1A6F" w:rsidP="00B84067">
      <w:pPr>
        <w:widowControl w:val="0"/>
        <w:tabs>
          <w:tab w:val="left" w:pos="567"/>
        </w:tabs>
        <w:autoSpaceDE w:val="0"/>
        <w:autoSpaceDN w:val="0"/>
        <w:adjustRightInd w:val="0"/>
        <w:spacing w:after="0" w:line="240" w:lineRule="auto"/>
        <w:ind w:left="567"/>
        <w:rPr>
          <w:rFonts w:ascii="Arial" w:eastAsia="Times New Roman" w:hAnsi="Arial" w:cs="Arial"/>
          <w:sz w:val="24"/>
          <w:szCs w:val="24"/>
          <w:lang w:eastAsia="en-GB"/>
        </w:rPr>
      </w:pPr>
      <w:r w:rsidRPr="00B84067">
        <w:rPr>
          <w:rFonts w:ascii="Arial" w:eastAsia="Times New Roman" w:hAnsi="Arial" w:cs="Arial"/>
          <w:sz w:val="24"/>
          <w:szCs w:val="24"/>
          <w:lang w:eastAsia="en-GB"/>
        </w:rPr>
        <w:t>It should not be given to</w:t>
      </w:r>
      <w:r w:rsidR="00B84067">
        <w:rPr>
          <w:rFonts w:ascii="Arial" w:eastAsia="Times New Roman" w:hAnsi="Arial" w:cs="Arial"/>
          <w:sz w:val="24"/>
          <w:szCs w:val="24"/>
          <w:lang w:eastAsia="en-GB"/>
        </w:rPr>
        <w:t>:</w:t>
      </w:r>
    </w:p>
    <w:p w14:paraId="01DAA02C" w14:textId="77777777" w:rsidR="00B84067" w:rsidRDefault="00B84067" w:rsidP="00B84067">
      <w:pPr>
        <w:widowControl w:val="0"/>
        <w:tabs>
          <w:tab w:val="left" w:pos="567"/>
        </w:tabs>
        <w:autoSpaceDE w:val="0"/>
        <w:autoSpaceDN w:val="0"/>
        <w:adjustRightInd w:val="0"/>
        <w:spacing w:after="0" w:line="240" w:lineRule="auto"/>
        <w:ind w:left="567"/>
        <w:rPr>
          <w:rFonts w:ascii="Arial" w:eastAsia="Times New Roman" w:hAnsi="Arial" w:cs="Arial"/>
          <w:sz w:val="24"/>
          <w:szCs w:val="24"/>
          <w:lang w:eastAsia="en-GB"/>
        </w:rPr>
      </w:pPr>
    </w:p>
    <w:p w14:paraId="3B3F7401" w14:textId="77777777" w:rsidR="00B84067" w:rsidRPr="00B84067" w:rsidRDefault="00BD1A6F" w:rsidP="00B84067">
      <w:pPr>
        <w:pStyle w:val="ListParagraph"/>
        <w:widowControl w:val="0"/>
        <w:numPr>
          <w:ilvl w:val="0"/>
          <w:numId w:val="47"/>
        </w:numPr>
        <w:tabs>
          <w:tab w:val="left" w:pos="567"/>
        </w:tabs>
        <w:autoSpaceDE w:val="0"/>
        <w:autoSpaceDN w:val="0"/>
        <w:adjustRightInd w:val="0"/>
        <w:rPr>
          <w:rFonts w:ascii="Arial" w:hAnsi="Arial" w:cs="Arial"/>
        </w:rPr>
      </w:pPr>
      <w:r w:rsidRPr="00B84067">
        <w:rPr>
          <w:rFonts w:ascii="Arial" w:hAnsi="Arial" w:cs="Arial"/>
        </w:rPr>
        <w:t>antipsychotic naïve patients</w:t>
      </w:r>
    </w:p>
    <w:p w14:paraId="0C5210CD" w14:textId="77777777" w:rsidR="00B84067" w:rsidRPr="00B84067" w:rsidRDefault="00B974F4" w:rsidP="00B84067">
      <w:pPr>
        <w:pStyle w:val="ListParagraph"/>
        <w:widowControl w:val="0"/>
        <w:numPr>
          <w:ilvl w:val="0"/>
          <w:numId w:val="47"/>
        </w:numPr>
        <w:tabs>
          <w:tab w:val="left" w:pos="567"/>
        </w:tabs>
        <w:autoSpaceDE w:val="0"/>
        <w:autoSpaceDN w:val="0"/>
        <w:adjustRightInd w:val="0"/>
        <w:rPr>
          <w:rFonts w:ascii="Arial" w:hAnsi="Arial" w:cs="Arial"/>
        </w:rPr>
      </w:pPr>
      <w:r w:rsidRPr="00B84067">
        <w:rPr>
          <w:rFonts w:ascii="Arial" w:hAnsi="Arial" w:cs="Arial"/>
        </w:rPr>
        <w:t>elderly patients</w:t>
      </w:r>
    </w:p>
    <w:p w14:paraId="435B4910" w14:textId="77777777" w:rsidR="00BD1A6F" w:rsidRPr="00B84067" w:rsidRDefault="00BD1A6F" w:rsidP="00B84067">
      <w:pPr>
        <w:pStyle w:val="ListParagraph"/>
        <w:widowControl w:val="0"/>
        <w:numPr>
          <w:ilvl w:val="0"/>
          <w:numId w:val="47"/>
        </w:numPr>
        <w:tabs>
          <w:tab w:val="left" w:pos="567"/>
        </w:tabs>
        <w:autoSpaceDE w:val="0"/>
        <w:autoSpaceDN w:val="0"/>
        <w:adjustRightInd w:val="0"/>
        <w:rPr>
          <w:rFonts w:ascii="Arial" w:hAnsi="Arial" w:cs="Arial"/>
        </w:rPr>
      </w:pPr>
      <w:r w:rsidRPr="00B84067">
        <w:rPr>
          <w:rFonts w:ascii="Arial" w:hAnsi="Arial" w:cs="Arial"/>
        </w:rPr>
        <w:t xml:space="preserve">physically struggling patients. </w:t>
      </w:r>
    </w:p>
    <w:p w14:paraId="200EB452" w14:textId="77777777" w:rsidR="003E2C11" w:rsidRPr="0002375A" w:rsidRDefault="003E2C11" w:rsidP="003E2C11">
      <w:pPr>
        <w:widowControl w:val="0"/>
        <w:tabs>
          <w:tab w:val="left" w:pos="567"/>
        </w:tabs>
        <w:autoSpaceDE w:val="0"/>
        <w:autoSpaceDN w:val="0"/>
        <w:adjustRightInd w:val="0"/>
        <w:spacing w:after="0" w:line="240" w:lineRule="auto"/>
        <w:rPr>
          <w:rFonts w:ascii="Arial" w:eastAsia="Times New Roman" w:hAnsi="Arial" w:cs="Arial"/>
          <w:sz w:val="24"/>
          <w:szCs w:val="24"/>
          <w:lang w:eastAsia="en-GB"/>
        </w:rPr>
      </w:pPr>
    </w:p>
    <w:p w14:paraId="6F286888" w14:textId="77777777" w:rsidR="00B84067" w:rsidRDefault="003D35C4" w:rsidP="0002375A">
      <w:pPr>
        <w:widowControl w:val="0"/>
        <w:numPr>
          <w:ilvl w:val="0"/>
          <w:numId w:val="43"/>
        </w:numPr>
        <w:tabs>
          <w:tab w:val="left" w:pos="567"/>
        </w:tabs>
        <w:autoSpaceDE w:val="0"/>
        <w:autoSpaceDN w:val="0"/>
        <w:adjustRightInd w:val="0"/>
        <w:spacing w:after="0" w:line="240" w:lineRule="auto"/>
        <w:ind w:left="567" w:hanging="567"/>
        <w:rPr>
          <w:rFonts w:ascii="Arial" w:eastAsia="Times New Roman" w:hAnsi="Arial" w:cs="Arial"/>
          <w:sz w:val="24"/>
          <w:szCs w:val="24"/>
          <w:lang w:eastAsia="en-GB"/>
        </w:rPr>
      </w:pPr>
      <w:r w:rsidRPr="0002375A">
        <w:rPr>
          <w:rFonts w:ascii="Arial" w:eastAsia="Times New Roman" w:hAnsi="Arial" w:cs="Arial"/>
          <w:sz w:val="24"/>
          <w:szCs w:val="24"/>
          <w:lang w:eastAsia="en-GB"/>
        </w:rPr>
        <w:lastRenderedPageBreak/>
        <w:t xml:space="preserve">Clopixol Acuphase </w:t>
      </w:r>
      <w:r w:rsidR="00BD1A6F" w:rsidRPr="0002375A">
        <w:rPr>
          <w:rFonts w:ascii="Arial" w:eastAsia="Times New Roman" w:hAnsi="Arial" w:cs="Arial"/>
          <w:sz w:val="24"/>
          <w:szCs w:val="24"/>
          <w:lang w:eastAsia="en-GB"/>
        </w:rPr>
        <w:t>should be given only after assessing the respons</w:t>
      </w:r>
      <w:r w:rsidR="00B84067">
        <w:rPr>
          <w:rFonts w:ascii="Arial" w:eastAsia="Times New Roman" w:hAnsi="Arial" w:cs="Arial"/>
          <w:sz w:val="24"/>
          <w:szCs w:val="24"/>
          <w:lang w:eastAsia="en-GB"/>
        </w:rPr>
        <w:t>e to previously injected drugs:</w:t>
      </w:r>
    </w:p>
    <w:p w14:paraId="7C3F12D4" w14:textId="77777777" w:rsidR="00B84067" w:rsidRDefault="00B84067" w:rsidP="00B84067">
      <w:pPr>
        <w:widowControl w:val="0"/>
        <w:tabs>
          <w:tab w:val="left" w:pos="567"/>
        </w:tabs>
        <w:autoSpaceDE w:val="0"/>
        <w:autoSpaceDN w:val="0"/>
        <w:adjustRightInd w:val="0"/>
        <w:spacing w:after="0" w:line="240" w:lineRule="auto"/>
        <w:rPr>
          <w:rFonts w:ascii="Arial" w:eastAsia="Times New Roman" w:hAnsi="Arial" w:cs="Arial"/>
          <w:sz w:val="24"/>
          <w:szCs w:val="24"/>
          <w:lang w:eastAsia="en-GB"/>
        </w:rPr>
      </w:pPr>
    </w:p>
    <w:p w14:paraId="1AC23EBC" w14:textId="41DEC6E7" w:rsidR="00B84067" w:rsidRDefault="0041485C" w:rsidP="0041485C">
      <w:pPr>
        <w:widowControl w:val="0"/>
        <w:tabs>
          <w:tab w:val="left" w:pos="993"/>
        </w:tabs>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b/>
      </w:r>
      <w:r w:rsidR="000A2207">
        <w:rPr>
          <w:rFonts w:ascii="Arial" w:eastAsia="Times New Roman" w:hAnsi="Arial" w:cs="Arial"/>
          <w:sz w:val="24"/>
          <w:szCs w:val="24"/>
          <w:lang w:eastAsia="en-GB"/>
        </w:rPr>
        <w:t>i</w:t>
      </w:r>
      <w:r w:rsidR="000A2207" w:rsidRPr="0002375A">
        <w:rPr>
          <w:rFonts w:ascii="Arial" w:eastAsia="Times New Roman" w:hAnsi="Arial" w:cs="Arial"/>
          <w:sz w:val="24"/>
          <w:szCs w:val="24"/>
          <w:lang w:eastAsia="en-GB"/>
        </w:rPr>
        <w:t>.e.,</w:t>
      </w:r>
      <w:r w:rsidR="00BD1A6F" w:rsidRPr="0002375A">
        <w:rPr>
          <w:rFonts w:ascii="Arial" w:eastAsia="Times New Roman" w:hAnsi="Arial" w:cs="Arial"/>
          <w:sz w:val="24"/>
          <w:szCs w:val="24"/>
          <w:lang w:eastAsia="en-GB"/>
        </w:rPr>
        <w:t xml:space="preserve"> 30</w:t>
      </w:r>
      <w:r w:rsidR="001549BC">
        <w:rPr>
          <w:rFonts w:ascii="Arial" w:eastAsia="Times New Roman" w:hAnsi="Arial" w:cs="Arial"/>
          <w:sz w:val="24"/>
          <w:szCs w:val="24"/>
          <w:lang w:eastAsia="en-GB"/>
        </w:rPr>
        <w:t xml:space="preserve"> </w:t>
      </w:r>
      <w:r w:rsidR="00BD1A6F" w:rsidRPr="0002375A">
        <w:rPr>
          <w:rFonts w:ascii="Arial" w:eastAsia="Times New Roman" w:hAnsi="Arial" w:cs="Arial"/>
          <w:sz w:val="24"/>
          <w:szCs w:val="24"/>
          <w:lang w:eastAsia="en-GB"/>
        </w:rPr>
        <w:t>-</w:t>
      </w:r>
      <w:r w:rsidR="001549BC">
        <w:rPr>
          <w:rFonts w:ascii="Arial" w:eastAsia="Times New Roman" w:hAnsi="Arial" w:cs="Arial"/>
          <w:sz w:val="24"/>
          <w:szCs w:val="24"/>
          <w:lang w:eastAsia="en-GB"/>
        </w:rPr>
        <w:t xml:space="preserve"> </w:t>
      </w:r>
      <w:r w:rsidR="00BD1A6F" w:rsidRPr="0002375A">
        <w:rPr>
          <w:rFonts w:ascii="Arial" w:eastAsia="Times New Roman" w:hAnsi="Arial" w:cs="Arial"/>
          <w:sz w:val="24"/>
          <w:szCs w:val="24"/>
          <w:lang w:eastAsia="en-GB"/>
        </w:rPr>
        <w:t>60 minutes after IM injections</w:t>
      </w:r>
      <w:r w:rsidR="00B84067">
        <w:rPr>
          <w:rFonts w:ascii="Arial" w:eastAsia="Times New Roman" w:hAnsi="Arial" w:cs="Arial"/>
          <w:sz w:val="24"/>
          <w:szCs w:val="24"/>
          <w:lang w:eastAsia="en-GB"/>
        </w:rPr>
        <w:t>:</w:t>
      </w:r>
      <w:r w:rsidR="00BD1A6F" w:rsidRPr="0002375A">
        <w:rPr>
          <w:rFonts w:ascii="Arial" w:eastAsia="Times New Roman" w:hAnsi="Arial" w:cs="Arial"/>
          <w:sz w:val="24"/>
          <w:szCs w:val="24"/>
          <w:lang w:eastAsia="en-GB"/>
        </w:rPr>
        <w:t xml:space="preserve"> </w:t>
      </w:r>
    </w:p>
    <w:p w14:paraId="28ED858B" w14:textId="77777777" w:rsidR="00B84067" w:rsidRDefault="00B84067" w:rsidP="00B84067">
      <w:pPr>
        <w:widowControl w:val="0"/>
        <w:tabs>
          <w:tab w:val="left" w:pos="567"/>
        </w:tabs>
        <w:autoSpaceDE w:val="0"/>
        <w:autoSpaceDN w:val="0"/>
        <w:adjustRightInd w:val="0"/>
        <w:spacing w:after="0" w:line="240" w:lineRule="auto"/>
        <w:rPr>
          <w:rFonts w:ascii="Arial" w:eastAsia="Times New Roman" w:hAnsi="Arial" w:cs="Arial"/>
          <w:sz w:val="24"/>
          <w:szCs w:val="24"/>
          <w:lang w:eastAsia="en-GB"/>
        </w:rPr>
      </w:pPr>
    </w:p>
    <w:p w14:paraId="3B28F7C5" w14:textId="77777777" w:rsidR="00B84067" w:rsidRPr="0019112D" w:rsidRDefault="00BD1A6F" w:rsidP="0019112D">
      <w:pPr>
        <w:pStyle w:val="ListParagraph"/>
        <w:widowControl w:val="0"/>
        <w:numPr>
          <w:ilvl w:val="0"/>
          <w:numId w:val="47"/>
        </w:numPr>
        <w:tabs>
          <w:tab w:val="left" w:pos="567"/>
        </w:tabs>
        <w:autoSpaceDE w:val="0"/>
        <w:autoSpaceDN w:val="0"/>
        <w:adjustRightInd w:val="0"/>
        <w:rPr>
          <w:rFonts w:ascii="Arial" w:hAnsi="Arial" w:cs="Arial"/>
        </w:rPr>
      </w:pPr>
      <w:r w:rsidRPr="0019112D">
        <w:rPr>
          <w:rFonts w:ascii="Arial" w:hAnsi="Arial" w:cs="Arial"/>
        </w:rPr>
        <w:t>Give 50</w:t>
      </w:r>
      <w:r w:rsidR="00B462B8" w:rsidRPr="0019112D">
        <w:rPr>
          <w:rFonts w:ascii="Arial" w:hAnsi="Arial" w:cs="Arial"/>
        </w:rPr>
        <w:t xml:space="preserve"> </w:t>
      </w:r>
      <w:r w:rsidRPr="0019112D">
        <w:rPr>
          <w:rFonts w:ascii="Arial" w:hAnsi="Arial" w:cs="Arial"/>
        </w:rPr>
        <w:t xml:space="preserve">-150 </w:t>
      </w:r>
      <w:r w:rsidR="00B462B8" w:rsidRPr="0019112D">
        <w:rPr>
          <w:rFonts w:ascii="Arial" w:hAnsi="Arial" w:cs="Arial"/>
        </w:rPr>
        <w:t>mg</w:t>
      </w:r>
      <w:r w:rsidR="00B84067" w:rsidRPr="0019112D">
        <w:rPr>
          <w:rFonts w:ascii="Arial" w:hAnsi="Arial" w:cs="Arial"/>
        </w:rPr>
        <w:t xml:space="preserve"> IM</w:t>
      </w:r>
      <w:r w:rsidR="005218C2" w:rsidRPr="0019112D">
        <w:rPr>
          <w:rFonts w:ascii="Arial" w:hAnsi="Arial" w:cs="Arial"/>
        </w:rPr>
        <w:t xml:space="preserve"> and r</w:t>
      </w:r>
      <w:r w:rsidR="00B84067" w:rsidRPr="0019112D">
        <w:rPr>
          <w:rFonts w:ascii="Arial" w:hAnsi="Arial" w:cs="Arial"/>
        </w:rPr>
        <w:t>eassess after 24 hours</w:t>
      </w:r>
    </w:p>
    <w:p w14:paraId="2DB604FA" w14:textId="77777777" w:rsidR="0019112D" w:rsidRDefault="0019112D" w:rsidP="0019112D">
      <w:pPr>
        <w:pStyle w:val="ListParagraph"/>
        <w:widowControl w:val="0"/>
        <w:tabs>
          <w:tab w:val="left" w:pos="567"/>
        </w:tabs>
        <w:autoSpaceDE w:val="0"/>
        <w:autoSpaceDN w:val="0"/>
        <w:adjustRightInd w:val="0"/>
        <w:ind w:left="1287"/>
        <w:rPr>
          <w:rFonts w:ascii="Arial" w:hAnsi="Arial" w:cs="Arial"/>
        </w:rPr>
      </w:pPr>
    </w:p>
    <w:p w14:paraId="3AE9BE71" w14:textId="77777777" w:rsidR="00BD1A6F" w:rsidRPr="0019112D" w:rsidRDefault="00BD1A6F" w:rsidP="0019112D">
      <w:pPr>
        <w:pStyle w:val="ListParagraph"/>
        <w:widowControl w:val="0"/>
        <w:numPr>
          <w:ilvl w:val="0"/>
          <w:numId w:val="47"/>
        </w:numPr>
        <w:tabs>
          <w:tab w:val="left" w:pos="567"/>
        </w:tabs>
        <w:autoSpaceDE w:val="0"/>
        <w:autoSpaceDN w:val="0"/>
        <w:adjustRightInd w:val="0"/>
        <w:rPr>
          <w:rFonts w:ascii="Arial" w:hAnsi="Arial" w:cs="Arial"/>
        </w:rPr>
      </w:pPr>
      <w:r w:rsidRPr="0019112D">
        <w:rPr>
          <w:rFonts w:ascii="Arial" w:hAnsi="Arial" w:cs="Arial"/>
        </w:rPr>
        <w:t>Give up t</w:t>
      </w:r>
      <w:r w:rsidR="00B84067" w:rsidRPr="0019112D">
        <w:rPr>
          <w:rFonts w:ascii="Arial" w:hAnsi="Arial" w:cs="Arial"/>
        </w:rPr>
        <w:t xml:space="preserve">o a maximum of 400 </w:t>
      </w:r>
      <w:r w:rsidR="00B462B8" w:rsidRPr="0019112D">
        <w:rPr>
          <w:rFonts w:ascii="Arial" w:hAnsi="Arial" w:cs="Arial"/>
        </w:rPr>
        <w:t>mg</w:t>
      </w:r>
      <w:r w:rsidR="0019112D">
        <w:rPr>
          <w:rFonts w:ascii="Arial" w:hAnsi="Arial" w:cs="Arial"/>
        </w:rPr>
        <w:t xml:space="preserve"> </w:t>
      </w:r>
      <w:r w:rsidR="00B84067" w:rsidRPr="0019112D">
        <w:rPr>
          <w:rFonts w:ascii="Arial" w:hAnsi="Arial" w:cs="Arial"/>
        </w:rPr>
        <w:t>in 3 days</w:t>
      </w:r>
    </w:p>
    <w:p w14:paraId="343BC3CD" w14:textId="77777777" w:rsidR="003E2C11" w:rsidRPr="0002375A" w:rsidRDefault="003E2C11" w:rsidP="003E2C11">
      <w:pPr>
        <w:widowControl w:val="0"/>
        <w:tabs>
          <w:tab w:val="left" w:pos="567"/>
        </w:tabs>
        <w:autoSpaceDE w:val="0"/>
        <w:autoSpaceDN w:val="0"/>
        <w:adjustRightInd w:val="0"/>
        <w:spacing w:after="0" w:line="240" w:lineRule="auto"/>
        <w:rPr>
          <w:rFonts w:ascii="Arial" w:eastAsia="Times New Roman" w:hAnsi="Arial" w:cs="Arial"/>
          <w:sz w:val="24"/>
          <w:szCs w:val="24"/>
          <w:lang w:eastAsia="en-GB"/>
        </w:rPr>
      </w:pPr>
    </w:p>
    <w:p w14:paraId="73D365A3" w14:textId="77777777" w:rsidR="003E2C11" w:rsidRPr="000912DF" w:rsidRDefault="009764DE" w:rsidP="003E2C11">
      <w:pPr>
        <w:widowControl w:val="0"/>
        <w:numPr>
          <w:ilvl w:val="0"/>
          <w:numId w:val="43"/>
        </w:numPr>
        <w:tabs>
          <w:tab w:val="left" w:pos="567"/>
        </w:tabs>
        <w:autoSpaceDE w:val="0"/>
        <w:autoSpaceDN w:val="0"/>
        <w:adjustRightInd w:val="0"/>
        <w:spacing w:after="0" w:line="240" w:lineRule="auto"/>
        <w:ind w:left="567" w:hanging="567"/>
        <w:rPr>
          <w:rFonts w:ascii="Arial" w:hAnsi="Arial" w:cs="Arial"/>
        </w:rPr>
      </w:pPr>
      <w:r w:rsidRPr="000912DF">
        <w:rPr>
          <w:rFonts w:ascii="Arial" w:eastAsia="Times New Roman" w:hAnsi="Arial" w:cs="Arial"/>
          <w:sz w:val="24"/>
          <w:szCs w:val="24"/>
          <w:lang w:eastAsia="en-GB"/>
        </w:rPr>
        <w:t>Assess</w:t>
      </w:r>
      <w:r w:rsidR="00BD1A6F" w:rsidRPr="000912DF">
        <w:rPr>
          <w:rFonts w:ascii="Arial" w:eastAsia="Times New Roman" w:hAnsi="Arial" w:cs="Arial"/>
          <w:sz w:val="24"/>
          <w:szCs w:val="24"/>
          <w:lang w:eastAsia="en-GB"/>
        </w:rPr>
        <w:t xml:space="preserve"> </w:t>
      </w:r>
      <w:r w:rsidR="0041485C" w:rsidRPr="000912DF">
        <w:rPr>
          <w:rFonts w:ascii="Arial" w:eastAsia="Times New Roman" w:hAnsi="Arial" w:cs="Arial"/>
          <w:sz w:val="24"/>
          <w:szCs w:val="24"/>
          <w:lang w:eastAsia="en-GB"/>
        </w:rPr>
        <w:t xml:space="preserve">patient </w:t>
      </w:r>
      <w:r w:rsidR="00BD1A6F" w:rsidRPr="000912DF">
        <w:rPr>
          <w:rFonts w:ascii="Arial" w:eastAsia="Times New Roman" w:hAnsi="Arial" w:cs="Arial"/>
          <w:sz w:val="24"/>
          <w:szCs w:val="24"/>
          <w:lang w:eastAsia="en-GB"/>
        </w:rPr>
        <w:t>for dystonia and other extrapyramidal side effects</w:t>
      </w:r>
      <w:r w:rsidRPr="000912DF">
        <w:rPr>
          <w:rFonts w:ascii="Arial" w:eastAsia="Times New Roman" w:hAnsi="Arial" w:cs="Arial"/>
          <w:sz w:val="24"/>
          <w:szCs w:val="24"/>
          <w:lang w:eastAsia="en-GB"/>
        </w:rPr>
        <w:t xml:space="preserve">. </w:t>
      </w:r>
      <w:r w:rsidR="00374D76" w:rsidRPr="000912DF">
        <w:rPr>
          <w:rFonts w:ascii="Arial" w:eastAsia="Times New Roman" w:hAnsi="Arial" w:cs="Arial"/>
          <w:sz w:val="24"/>
          <w:szCs w:val="24"/>
          <w:lang w:eastAsia="en-GB"/>
        </w:rPr>
        <w:t>Continue</w:t>
      </w:r>
      <w:r w:rsidR="00BD1A6F" w:rsidRPr="000912DF">
        <w:rPr>
          <w:rFonts w:ascii="Arial" w:eastAsia="Times New Roman" w:hAnsi="Arial" w:cs="Arial"/>
          <w:sz w:val="24"/>
          <w:szCs w:val="24"/>
          <w:lang w:eastAsia="en-GB"/>
        </w:rPr>
        <w:t xml:space="preserve"> to monitor vital signs </w:t>
      </w:r>
      <w:r w:rsidR="00096503" w:rsidRPr="000912DF">
        <w:rPr>
          <w:rFonts w:ascii="Arial" w:eastAsia="Times New Roman" w:hAnsi="Arial" w:cs="Arial"/>
          <w:sz w:val="24"/>
          <w:szCs w:val="24"/>
          <w:lang w:eastAsia="en-GB"/>
        </w:rPr>
        <w:t>as above</w:t>
      </w:r>
      <w:r w:rsidR="0041485C" w:rsidRPr="000912DF">
        <w:rPr>
          <w:rFonts w:ascii="Arial" w:eastAsia="Times New Roman" w:hAnsi="Arial" w:cs="Arial"/>
          <w:sz w:val="24"/>
          <w:szCs w:val="24"/>
          <w:lang w:eastAsia="en-GB"/>
        </w:rPr>
        <w:t>.</w:t>
      </w:r>
      <w:r w:rsidR="00BD1A6F" w:rsidRPr="000912DF">
        <w:rPr>
          <w:rFonts w:ascii="Arial" w:eastAsia="Times New Roman" w:hAnsi="Arial" w:cs="Arial"/>
          <w:sz w:val="24"/>
          <w:szCs w:val="24"/>
          <w:lang w:eastAsia="en-GB"/>
        </w:rPr>
        <w:t xml:space="preserve"> Pulse ox</w:t>
      </w:r>
      <w:r w:rsidR="005218C2">
        <w:rPr>
          <w:rFonts w:ascii="Arial" w:eastAsia="Times New Roman" w:hAnsi="Arial" w:cs="Arial"/>
          <w:sz w:val="24"/>
          <w:szCs w:val="24"/>
          <w:lang w:eastAsia="en-GB"/>
        </w:rPr>
        <w:t>i</w:t>
      </w:r>
      <w:r w:rsidR="00BD1A6F" w:rsidRPr="000912DF">
        <w:rPr>
          <w:rFonts w:ascii="Arial" w:eastAsia="Times New Roman" w:hAnsi="Arial" w:cs="Arial"/>
          <w:sz w:val="24"/>
          <w:szCs w:val="24"/>
          <w:lang w:eastAsia="en-GB"/>
        </w:rPr>
        <w:t>meter should be available and should be used where appropriate.</w:t>
      </w:r>
    </w:p>
    <w:p w14:paraId="0FEF1A13" w14:textId="77777777" w:rsidR="003E2C11" w:rsidRPr="0002375A" w:rsidRDefault="003E2C11" w:rsidP="003E2C11">
      <w:pPr>
        <w:widowControl w:val="0"/>
        <w:tabs>
          <w:tab w:val="left" w:pos="567"/>
        </w:tabs>
        <w:autoSpaceDE w:val="0"/>
        <w:autoSpaceDN w:val="0"/>
        <w:adjustRightInd w:val="0"/>
        <w:spacing w:after="0" w:line="240" w:lineRule="auto"/>
        <w:rPr>
          <w:rFonts w:ascii="Arial" w:eastAsia="Times New Roman" w:hAnsi="Arial" w:cs="Arial"/>
          <w:sz w:val="24"/>
          <w:szCs w:val="24"/>
          <w:lang w:eastAsia="en-GB"/>
        </w:rPr>
      </w:pPr>
    </w:p>
    <w:p w14:paraId="62C8081E" w14:textId="77777777" w:rsidR="0041485C" w:rsidRDefault="00BD1A6F"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BD1A6F">
        <w:rPr>
          <w:rFonts w:ascii="Arial" w:eastAsia="Times New Roman" w:hAnsi="Arial" w:cs="Arial"/>
          <w:bCs/>
          <w:sz w:val="24"/>
          <w:szCs w:val="24"/>
          <w:lang w:eastAsia="en-GB"/>
        </w:rPr>
        <w:t>Acute reversal of benzodiazepine induced unc</w:t>
      </w:r>
      <w:r w:rsidR="0041485C">
        <w:rPr>
          <w:rFonts w:ascii="Arial" w:eastAsia="Times New Roman" w:hAnsi="Arial" w:cs="Arial"/>
          <w:bCs/>
          <w:sz w:val="24"/>
          <w:szCs w:val="24"/>
          <w:lang w:eastAsia="en-GB"/>
        </w:rPr>
        <w:t xml:space="preserve">onsciousness requires the use </w:t>
      </w:r>
      <w:r w:rsidRPr="00BD1A6F">
        <w:rPr>
          <w:rFonts w:ascii="Arial" w:eastAsia="Times New Roman" w:hAnsi="Arial" w:cs="Arial"/>
          <w:bCs/>
          <w:sz w:val="24"/>
          <w:szCs w:val="24"/>
          <w:lang w:eastAsia="en-GB"/>
        </w:rPr>
        <w:t xml:space="preserve">of </w:t>
      </w:r>
      <w:r w:rsidR="00C63993" w:rsidRPr="00C63993">
        <w:rPr>
          <w:rFonts w:ascii="Arial" w:eastAsia="Times New Roman" w:hAnsi="Arial" w:cs="Arial"/>
          <w:b/>
          <w:bCs/>
          <w:sz w:val="24"/>
          <w:szCs w:val="24"/>
          <w:lang w:eastAsia="en-GB"/>
        </w:rPr>
        <w:t>F</w:t>
      </w:r>
      <w:r w:rsidRPr="00C63993">
        <w:rPr>
          <w:rFonts w:ascii="Arial" w:eastAsia="Times New Roman" w:hAnsi="Arial" w:cs="Arial"/>
          <w:b/>
          <w:bCs/>
          <w:sz w:val="24"/>
          <w:szCs w:val="24"/>
          <w:lang w:eastAsia="en-GB"/>
        </w:rPr>
        <w:t>lumazenil</w:t>
      </w:r>
      <w:r w:rsidR="0041485C" w:rsidRPr="00C63993">
        <w:rPr>
          <w:rFonts w:ascii="Arial" w:eastAsia="Times New Roman" w:hAnsi="Arial" w:cs="Arial"/>
          <w:b/>
          <w:bCs/>
          <w:sz w:val="24"/>
          <w:szCs w:val="24"/>
          <w:lang w:eastAsia="en-GB"/>
        </w:rPr>
        <w:t>:</w:t>
      </w:r>
      <w:r w:rsidRPr="00BD1A6F">
        <w:rPr>
          <w:rFonts w:ascii="Arial" w:eastAsia="Times New Roman" w:hAnsi="Arial" w:cs="Arial"/>
          <w:bCs/>
          <w:sz w:val="24"/>
          <w:szCs w:val="24"/>
          <w:lang w:eastAsia="en-GB"/>
        </w:rPr>
        <w:t xml:space="preserve">  </w:t>
      </w:r>
    </w:p>
    <w:p w14:paraId="2EEC5019" w14:textId="77777777" w:rsidR="0041485C" w:rsidRDefault="0041485C"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3AC9A9D2" w14:textId="77777777" w:rsidR="0041485C" w:rsidRDefault="00BD1A6F"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BD1A6F">
        <w:rPr>
          <w:rFonts w:ascii="Arial" w:eastAsia="Times New Roman" w:hAnsi="Arial" w:cs="Arial"/>
          <w:bCs/>
          <w:sz w:val="24"/>
          <w:szCs w:val="24"/>
          <w:lang w:eastAsia="en-GB"/>
        </w:rPr>
        <w:t>The initial dose is</w:t>
      </w:r>
      <w:r w:rsidR="00C63993">
        <w:rPr>
          <w:rFonts w:ascii="Arial" w:eastAsia="Times New Roman" w:hAnsi="Arial" w:cs="Arial"/>
          <w:bCs/>
          <w:sz w:val="24"/>
          <w:szCs w:val="24"/>
          <w:lang w:eastAsia="en-GB"/>
        </w:rPr>
        <w:t>:</w:t>
      </w:r>
    </w:p>
    <w:p w14:paraId="6584B5DA" w14:textId="77777777" w:rsidR="00C63993" w:rsidRDefault="00C63993"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2F4160DC" w14:textId="77777777" w:rsidR="0041485C" w:rsidRPr="00C63993" w:rsidRDefault="00BD1A6F" w:rsidP="00C63993">
      <w:pPr>
        <w:widowControl w:val="0"/>
        <w:numPr>
          <w:ilvl w:val="0"/>
          <w:numId w:val="43"/>
        </w:numPr>
        <w:tabs>
          <w:tab w:val="left" w:pos="567"/>
        </w:tabs>
        <w:autoSpaceDE w:val="0"/>
        <w:autoSpaceDN w:val="0"/>
        <w:adjustRightInd w:val="0"/>
        <w:spacing w:after="0" w:line="240" w:lineRule="auto"/>
        <w:ind w:left="567" w:hanging="567"/>
        <w:rPr>
          <w:rFonts w:ascii="Arial" w:eastAsia="Times New Roman" w:hAnsi="Arial" w:cs="Arial"/>
          <w:sz w:val="24"/>
          <w:szCs w:val="24"/>
          <w:lang w:eastAsia="en-GB"/>
        </w:rPr>
      </w:pPr>
      <w:r w:rsidRPr="00C63993">
        <w:rPr>
          <w:rFonts w:ascii="Arial" w:eastAsia="Times New Roman" w:hAnsi="Arial" w:cs="Arial"/>
          <w:sz w:val="24"/>
          <w:szCs w:val="24"/>
          <w:lang w:eastAsia="en-GB"/>
        </w:rPr>
        <w:t xml:space="preserve">200 micrograms </w:t>
      </w:r>
      <w:r w:rsidR="00E201BC" w:rsidRPr="00C63993">
        <w:rPr>
          <w:rFonts w:ascii="Arial" w:eastAsia="Times New Roman" w:hAnsi="Arial" w:cs="Arial"/>
          <w:sz w:val="24"/>
          <w:szCs w:val="24"/>
          <w:lang w:eastAsia="en-GB"/>
        </w:rPr>
        <w:t>IV</w:t>
      </w:r>
      <w:r w:rsidR="0041485C" w:rsidRPr="00C63993">
        <w:rPr>
          <w:rFonts w:ascii="Arial" w:eastAsia="Times New Roman" w:hAnsi="Arial" w:cs="Arial"/>
          <w:sz w:val="24"/>
          <w:szCs w:val="24"/>
          <w:lang w:eastAsia="en-GB"/>
        </w:rPr>
        <w:t xml:space="preserve"> over 15 seconds. </w:t>
      </w:r>
    </w:p>
    <w:p w14:paraId="7A2DAAA4" w14:textId="77777777" w:rsidR="0041485C" w:rsidRDefault="0041485C"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44F843CC" w14:textId="77777777" w:rsidR="0041485C" w:rsidRDefault="00BD1A6F"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BD1A6F">
        <w:rPr>
          <w:rFonts w:ascii="Arial" w:eastAsia="Times New Roman" w:hAnsi="Arial" w:cs="Arial"/>
          <w:bCs/>
          <w:sz w:val="24"/>
          <w:szCs w:val="24"/>
          <w:lang w:eastAsia="en-GB"/>
        </w:rPr>
        <w:t xml:space="preserve">A further </w:t>
      </w:r>
      <w:r w:rsidR="0041485C">
        <w:rPr>
          <w:rFonts w:ascii="Arial" w:eastAsia="Times New Roman" w:hAnsi="Arial" w:cs="Arial"/>
          <w:bCs/>
          <w:sz w:val="24"/>
          <w:szCs w:val="24"/>
          <w:lang w:eastAsia="en-GB"/>
        </w:rPr>
        <w:t xml:space="preserve">dose of </w:t>
      </w:r>
    </w:p>
    <w:p w14:paraId="034DCA72" w14:textId="77777777" w:rsidR="0041485C" w:rsidRDefault="0041485C"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5A5C2904" w14:textId="77777777" w:rsidR="0041485C" w:rsidRPr="00C63993" w:rsidRDefault="00BD1A6F" w:rsidP="00C63993">
      <w:pPr>
        <w:widowControl w:val="0"/>
        <w:numPr>
          <w:ilvl w:val="0"/>
          <w:numId w:val="43"/>
        </w:numPr>
        <w:tabs>
          <w:tab w:val="left" w:pos="567"/>
        </w:tabs>
        <w:autoSpaceDE w:val="0"/>
        <w:autoSpaceDN w:val="0"/>
        <w:adjustRightInd w:val="0"/>
        <w:spacing w:after="0" w:line="240" w:lineRule="auto"/>
        <w:ind w:left="567" w:hanging="567"/>
        <w:rPr>
          <w:rFonts w:ascii="Arial" w:eastAsia="Times New Roman" w:hAnsi="Arial" w:cs="Arial"/>
          <w:sz w:val="24"/>
          <w:szCs w:val="24"/>
          <w:lang w:eastAsia="en-GB"/>
        </w:rPr>
      </w:pPr>
      <w:r w:rsidRPr="00C63993">
        <w:rPr>
          <w:rFonts w:ascii="Arial" w:eastAsia="Times New Roman" w:hAnsi="Arial" w:cs="Arial"/>
          <w:sz w:val="24"/>
          <w:szCs w:val="24"/>
          <w:lang w:eastAsia="en-GB"/>
        </w:rPr>
        <w:t>100 micrograms</w:t>
      </w:r>
    </w:p>
    <w:p w14:paraId="1C9E61BD" w14:textId="77777777" w:rsidR="0041485C" w:rsidRDefault="0041485C"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03184DA1" w14:textId="77777777" w:rsidR="0041485C" w:rsidRDefault="0041485C"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Can be given</w:t>
      </w:r>
      <w:r w:rsidRPr="0041485C">
        <w:rPr>
          <w:rFonts w:ascii="Arial" w:eastAsia="Times New Roman" w:hAnsi="Arial" w:cs="Arial"/>
          <w:bCs/>
          <w:sz w:val="24"/>
          <w:szCs w:val="24"/>
          <w:lang w:eastAsia="en-GB"/>
        </w:rPr>
        <w:t xml:space="preserve"> </w:t>
      </w:r>
      <w:r w:rsidR="00C63993" w:rsidRPr="00BD1A6F">
        <w:rPr>
          <w:rFonts w:ascii="Arial" w:eastAsia="Times New Roman" w:hAnsi="Arial" w:cs="Arial"/>
          <w:bCs/>
          <w:sz w:val="24"/>
          <w:szCs w:val="24"/>
          <w:lang w:eastAsia="en-GB"/>
        </w:rPr>
        <w:t xml:space="preserve">after 60 seconds </w:t>
      </w:r>
      <w:r w:rsidRPr="00BD1A6F">
        <w:rPr>
          <w:rFonts w:ascii="Arial" w:eastAsia="Times New Roman" w:hAnsi="Arial" w:cs="Arial"/>
          <w:bCs/>
          <w:sz w:val="24"/>
          <w:szCs w:val="24"/>
          <w:lang w:eastAsia="en-GB"/>
        </w:rPr>
        <w:t>where necessary</w:t>
      </w:r>
      <w:r w:rsidRPr="0041485C">
        <w:rPr>
          <w:rFonts w:ascii="Arial" w:eastAsia="Times New Roman" w:hAnsi="Arial" w:cs="Arial"/>
          <w:bCs/>
          <w:sz w:val="24"/>
          <w:szCs w:val="24"/>
          <w:lang w:eastAsia="en-GB"/>
        </w:rPr>
        <w:t xml:space="preserve"> </w:t>
      </w:r>
    </w:p>
    <w:p w14:paraId="5666D548" w14:textId="77777777" w:rsidR="0041485C" w:rsidRDefault="0041485C"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4211030D" w14:textId="77777777" w:rsidR="00EA4CEC" w:rsidRDefault="00BD1A6F"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BD1A6F">
        <w:rPr>
          <w:rFonts w:ascii="Arial" w:eastAsia="Times New Roman" w:hAnsi="Arial" w:cs="Arial"/>
          <w:bCs/>
          <w:sz w:val="24"/>
          <w:szCs w:val="24"/>
          <w:lang w:eastAsia="en-GB"/>
        </w:rPr>
        <w:t xml:space="preserve">and repeated up to a total dose of 1 </w:t>
      </w:r>
      <w:r w:rsidR="00B462B8" w:rsidRPr="00B462B8">
        <w:rPr>
          <w:rFonts w:ascii="Arial" w:eastAsia="Times New Roman" w:hAnsi="Arial" w:cs="Arial"/>
          <w:bCs/>
          <w:sz w:val="24"/>
          <w:szCs w:val="24"/>
          <w:lang w:eastAsia="en-GB"/>
        </w:rPr>
        <w:t>mg</w:t>
      </w:r>
      <w:r w:rsidRPr="00BD1A6F">
        <w:rPr>
          <w:rFonts w:ascii="Arial" w:eastAsia="Times New Roman" w:hAnsi="Arial" w:cs="Arial"/>
          <w:bCs/>
          <w:sz w:val="24"/>
          <w:szCs w:val="24"/>
          <w:lang w:eastAsia="en-GB"/>
        </w:rPr>
        <w:t>.</w:t>
      </w:r>
      <w:r w:rsidR="00EA4CEC">
        <w:rPr>
          <w:rFonts w:ascii="Arial" w:eastAsia="Times New Roman" w:hAnsi="Arial" w:cs="Arial"/>
          <w:bCs/>
          <w:sz w:val="24"/>
          <w:szCs w:val="24"/>
          <w:lang w:eastAsia="en-GB"/>
        </w:rPr>
        <w:t xml:space="preserve"> </w:t>
      </w:r>
    </w:p>
    <w:p w14:paraId="21AED6AD" w14:textId="5224ED3A" w:rsidR="0041485C" w:rsidRDefault="00EA4CEC" w:rsidP="00FC5B01">
      <w:pPr>
        <w:widowControl w:val="0"/>
        <w:tabs>
          <w:tab w:val="left" w:pos="567"/>
        </w:tabs>
        <w:autoSpaceDE w:val="0"/>
        <w:autoSpaceDN w:val="0"/>
        <w:adjustRightInd w:val="0"/>
        <w:spacing w:after="0" w:line="240" w:lineRule="auto"/>
        <w:rPr>
          <w:rFonts w:ascii="Arial" w:eastAsia="Times New Roman" w:hAnsi="Arial" w:cs="Arial"/>
          <w:b/>
          <w:bCs/>
          <w:sz w:val="24"/>
          <w:szCs w:val="24"/>
          <w:lang w:eastAsia="en-GB"/>
        </w:rPr>
      </w:pPr>
      <w:r w:rsidRPr="00EA4CEC">
        <w:rPr>
          <w:rFonts w:ascii="Arial" w:eastAsia="Times New Roman" w:hAnsi="Arial" w:cs="Arial"/>
          <w:b/>
          <w:bCs/>
          <w:sz w:val="24"/>
          <w:szCs w:val="24"/>
          <w:lang w:eastAsia="en-GB"/>
        </w:rPr>
        <w:t xml:space="preserve">Flumazenil must be administered by a </w:t>
      </w:r>
      <w:r w:rsidR="000A2207">
        <w:rPr>
          <w:rFonts w:ascii="Arial" w:eastAsia="Times New Roman" w:hAnsi="Arial" w:cs="Arial"/>
          <w:b/>
          <w:bCs/>
          <w:sz w:val="24"/>
          <w:szCs w:val="24"/>
          <w:lang w:eastAsia="en-GB"/>
        </w:rPr>
        <w:t>doctor</w:t>
      </w:r>
      <w:r w:rsidR="00405C42">
        <w:rPr>
          <w:rFonts w:ascii="Arial" w:eastAsia="Times New Roman" w:hAnsi="Arial" w:cs="Arial"/>
          <w:b/>
          <w:bCs/>
          <w:sz w:val="24"/>
          <w:szCs w:val="24"/>
          <w:lang w:eastAsia="en-GB"/>
        </w:rPr>
        <w:t xml:space="preserve"> or suitably qualified person</w:t>
      </w:r>
      <w:r w:rsidRPr="00EA4CEC">
        <w:rPr>
          <w:rFonts w:ascii="Arial" w:eastAsia="Times New Roman" w:hAnsi="Arial" w:cs="Arial"/>
          <w:b/>
          <w:bCs/>
          <w:sz w:val="24"/>
          <w:szCs w:val="24"/>
          <w:lang w:eastAsia="en-GB"/>
        </w:rPr>
        <w:t xml:space="preserve">. </w:t>
      </w:r>
    </w:p>
    <w:p w14:paraId="4B6E733A" w14:textId="77777777" w:rsidR="00BD1A6F" w:rsidRPr="00EA4CEC" w:rsidRDefault="00EA4CEC" w:rsidP="00FC5B01">
      <w:pPr>
        <w:widowControl w:val="0"/>
        <w:tabs>
          <w:tab w:val="left" w:pos="567"/>
        </w:tabs>
        <w:autoSpaceDE w:val="0"/>
        <w:autoSpaceDN w:val="0"/>
        <w:adjustRightInd w:val="0"/>
        <w:spacing w:after="0" w:line="240" w:lineRule="auto"/>
        <w:rPr>
          <w:rFonts w:ascii="Arial" w:eastAsia="Times New Roman" w:hAnsi="Arial" w:cs="Arial"/>
          <w:b/>
          <w:bCs/>
          <w:sz w:val="24"/>
          <w:szCs w:val="24"/>
          <w:lang w:eastAsia="en-GB"/>
        </w:rPr>
      </w:pPr>
      <w:r w:rsidRPr="00EA4CEC">
        <w:rPr>
          <w:rFonts w:ascii="Arial" w:eastAsia="Times New Roman" w:hAnsi="Arial" w:cs="Arial"/>
          <w:b/>
          <w:bCs/>
          <w:sz w:val="24"/>
          <w:szCs w:val="24"/>
          <w:lang w:eastAsia="en-GB"/>
        </w:rPr>
        <w:t xml:space="preserve">If </w:t>
      </w:r>
      <w:r w:rsidR="0041485C">
        <w:rPr>
          <w:rFonts w:ascii="Arial" w:eastAsia="Times New Roman" w:hAnsi="Arial" w:cs="Arial"/>
          <w:b/>
          <w:bCs/>
          <w:sz w:val="24"/>
          <w:szCs w:val="24"/>
          <w:lang w:eastAsia="en-GB"/>
        </w:rPr>
        <w:t>no doctor is available and</w:t>
      </w:r>
      <w:r w:rsidRPr="00EA4CEC">
        <w:rPr>
          <w:rFonts w:ascii="Arial" w:eastAsia="Times New Roman" w:hAnsi="Arial" w:cs="Arial"/>
          <w:b/>
          <w:bCs/>
          <w:sz w:val="24"/>
          <w:szCs w:val="24"/>
          <w:lang w:eastAsia="en-GB"/>
        </w:rPr>
        <w:t xml:space="preserve"> there is concern for the patient’s safety</w:t>
      </w:r>
      <w:r w:rsidR="00C63993">
        <w:rPr>
          <w:rFonts w:ascii="Arial" w:eastAsia="Times New Roman" w:hAnsi="Arial" w:cs="Arial"/>
          <w:b/>
          <w:bCs/>
          <w:sz w:val="24"/>
          <w:szCs w:val="24"/>
          <w:lang w:eastAsia="en-GB"/>
        </w:rPr>
        <w:t>:</w:t>
      </w:r>
      <w:r w:rsidRPr="00EA4CEC">
        <w:rPr>
          <w:rFonts w:ascii="Arial" w:eastAsia="Times New Roman" w:hAnsi="Arial" w:cs="Arial"/>
          <w:b/>
          <w:bCs/>
          <w:sz w:val="24"/>
          <w:szCs w:val="24"/>
          <w:lang w:eastAsia="en-GB"/>
        </w:rPr>
        <w:t xml:space="preserve"> please call the crash team</w:t>
      </w:r>
      <w:r w:rsidR="003D35C4">
        <w:rPr>
          <w:rFonts w:ascii="Arial" w:eastAsia="Times New Roman" w:hAnsi="Arial" w:cs="Arial"/>
          <w:b/>
          <w:bCs/>
          <w:sz w:val="24"/>
          <w:szCs w:val="24"/>
          <w:lang w:eastAsia="en-GB"/>
        </w:rPr>
        <w:t xml:space="preserve"> on 2222</w:t>
      </w:r>
      <w:r w:rsidR="0041485C">
        <w:rPr>
          <w:rFonts w:ascii="Arial" w:eastAsia="Times New Roman" w:hAnsi="Arial" w:cs="Arial"/>
          <w:b/>
          <w:bCs/>
          <w:sz w:val="24"/>
          <w:szCs w:val="24"/>
          <w:lang w:eastAsia="en-GB"/>
        </w:rPr>
        <w:t>,</w:t>
      </w:r>
      <w:r w:rsidR="00E201BC">
        <w:rPr>
          <w:rFonts w:ascii="Arial" w:eastAsia="Times New Roman" w:hAnsi="Arial" w:cs="Arial"/>
          <w:b/>
          <w:bCs/>
          <w:sz w:val="24"/>
          <w:szCs w:val="24"/>
          <w:lang w:eastAsia="en-GB"/>
        </w:rPr>
        <w:t xml:space="preserve"> or where this is not available</w:t>
      </w:r>
      <w:r w:rsidR="0041485C">
        <w:rPr>
          <w:rFonts w:ascii="Arial" w:eastAsia="Times New Roman" w:hAnsi="Arial" w:cs="Arial"/>
          <w:b/>
          <w:bCs/>
          <w:sz w:val="24"/>
          <w:szCs w:val="24"/>
          <w:lang w:eastAsia="en-GB"/>
        </w:rPr>
        <w:t>,</w:t>
      </w:r>
      <w:r w:rsidR="00E201BC">
        <w:rPr>
          <w:rFonts w:ascii="Arial" w:eastAsia="Times New Roman" w:hAnsi="Arial" w:cs="Arial"/>
          <w:b/>
          <w:bCs/>
          <w:sz w:val="24"/>
          <w:szCs w:val="24"/>
          <w:lang w:eastAsia="en-GB"/>
        </w:rPr>
        <w:t xml:space="preserve"> call 9999.</w:t>
      </w:r>
    </w:p>
    <w:p w14:paraId="674763BD" w14:textId="77777777" w:rsidR="007B2BB5" w:rsidRDefault="007B2BB5"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38CA4A8A" w14:textId="77777777" w:rsidR="00BD1A6F" w:rsidRDefault="00B62532" w:rsidP="00FC5B01">
      <w:pPr>
        <w:widowControl w:val="0"/>
        <w:tabs>
          <w:tab w:val="left" w:pos="567"/>
        </w:tabs>
        <w:autoSpaceDE w:val="0"/>
        <w:autoSpaceDN w:val="0"/>
        <w:adjustRightInd w:val="0"/>
        <w:spacing w:after="0" w:line="240" w:lineRule="auto"/>
        <w:rPr>
          <w:rFonts w:ascii="Arial" w:eastAsia="Times New Roman" w:hAnsi="Arial" w:cs="Arial"/>
          <w:b/>
          <w:bCs/>
          <w:sz w:val="24"/>
          <w:szCs w:val="24"/>
          <w:u w:val="single"/>
          <w:lang w:eastAsia="en-GB"/>
        </w:rPr>
      </w:pPr>
      <w:r w:rsidRPr="00B62532">
        <w:rPr>
          <w:rFonts w:ascii="Arial" w:eastAsia="Times New Roman" w:hAnsi="Arial" w:cs="Arial"/>
          <w:bCs/>
          <w:sz w:val="24"/>
          <w:szCs w:val="24"/>
          <w:lang w:eastAsia="en-GB"/>
        </w:rPr>
        <w:t>9.2</w:t>
      </w:r>
      <w:r w:rsidR="00C63993">
        <w:rPr>
          <w:rFonts w:ascii="Arial" w:eastAsia="Times New Roman" w:hAnsi="Arial" w:cs="Arial"/>
          <w:b/>
          <w:bCs/>
          <w:sz w:val="24"/>
          <w:szCs w:val="24"/>
          <w:lang w:eastAsia="en-GB"/>
        </w:rPr>
        <w:tab/>
      </w:r>
      <w:r w:rsidRPr="00C63993">
        <w:rPr>
          <w:rFonts w:ascii="Arial" w:eastAsia="Times New Roman" w:hAnsi="Arial" w:cs="Arial"/>
          <w:b/>
          <w:bCs/>
          <w:sz w:val="24"/>
          <w:szCs w:val="24"/>
          <w:lang w:eastAsia="en-GB"/>
        </w:rPr>
        <w:t>If</w:t>
      </w:r>
      <w:r w:rsidR="00BD1A6F" w:rsidRPr="00C63993">
        <w:rPr>
          <w:rFonts w:ascii="Arial" w:eastAsia="Times New Roman" w:hAnsi="Arial" w:cs="Arial"/>
          <w:b/>
          <w:bCs/>
          <w:sz w:val="24"/>
          <w:szCs w:val="24"/>
          <w:lang w:eastAsia="en-GB"/>
        </w:rPr>
        <w:t xml:space="preserve"> there is </w:t>
      </w:r>
      <w:r w:rsidR="00C63993" w:rsidRPr="00C63993">
        <w:rPr>
          <w:rFonts w:ascii="Arial" w:eastAsia="Times New Roman" w:hAnsi="Arial" w:cs="Arial"/>
          <w:b/>
          <w:bCs/>
          <w:sz w:val="24"/>
          <w:szCs w:val="24"/>
          <w:u w:val="single"/>
          <w:lang w:eastAsia="en-GB"/>
        </w:rPr>
        <w:t>NO</w:t>
      </w:r>
      <w:r w:rsidR="00BD1A6F" w:rsidRPr="00C63993">
        <w:rPr>
          <w:rFonts w:ascii="Arial" w:eastAsia="Times New Roman" w:hAnsi="Arial" w:cs="Arial"/>
          <w:b/>
          <w:bCs/>
          <w:sz w:val="24"/>
          <w:szCs w:val="24"/>
          <w:lang w:eastAsia="en-GB"/>
        </w:rPr>
        <w:t xml:space="preserve"> response</w:t>
      </w:r>
      <w:r w:rsidR="0018217C" w:rsidRPr="00C63993">
        <w:rPr>
          <w:rFonts w:ascii="Arial" w:eastAsia="Times New Roman" w:hAnsi="Arial" w:cs="Arial"/>
          <w:b/>
          <w:bCs/>
          <w:sz w:val="24"/>
          <w:szCs w:val="24"/>
          <w:lang w:eastAsia="en-GB"/>
        </w:rPr>
        <w:t xml:space="preserve"> to RT medication administered</w:t>
      </w:r>
    </w:p>
    <w:p w14:paraId="439A53CB" w14:textId="77777777" w:rsidR="00C63993" w:rsidRPr="0018217C" w:rsidRDefault="00C63993" w:rsidP="00FC5B01">
      <w:pPr>
        <w:widowControl w:val="0"/>
        <w:tabs>
          <w:tab w:val="left" w:pos="567"/>
        </w:tabs>
        <w:autoSpaceDE w:val="0"/>
        <w:autoSpaceDN w:val="0"/>
        <w:adjustRightInd w:val="0"/>
        <w:spacing w:after="0" w:line="240" w:lineRule="auto"/>
        <w:rPr>
          <w:rFonts w:ascii="Arial" w:eastAsia="Times New Roman" w:hAnsi="Arial" w:cs="Arial"/>
          <w:b/>
          <w:bCs/>
          <w:sz w:val="24"/>
          <w:szCs w:val="24"/>
          <w:u w:val="single"/>
          <w:lang w:eastAsia="en-GB"/>
        </w:rPr>
      </w:pPr>
    </w:p>
    <w:p w14:paraId="128D6D6A" w14:textId="77777777" w:rsidR="00C63993" w:rsidRDefault="00B62532"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B62532">
        <w:rPr>
          <w:rFonts w:ascii="Arial" w:eastAsia="Times New Roman" w:hAnsi="Arial" w:cs="Arial"/>
          <w:bCs/>
          <w:sz w:val="24"/>
          <w:szCs w:val="24"/>
          <w:lang w:eastAsia="en-GB"/>
        </w:rPr>
        <w:t xml:space="preserve">If there is a </w:t>
      </w:r>
      <w:r w:rsidRPr="00C63993">
        <w:rPr>
          <w:rFonts w:ascii="Arial" w:eastAsia="Times New Roman" w:hAnsi="Arial" w:cs="Arial"/>
          <w:b/>
          <w:bCs/>
          <w:sz w:val="24"/>
          <w:szCs w:val="24"/>
          <w:u w:val="single"/>
          <w:lang w:eastAsia="en-GB"/>
        </w:rPr>
        <w:t>partial response</w:t>
      </w:r>
      <w:r w:rsidRPr="00B62532">
        <w:rPr>
          <w:rFonts w:ascii="Arial" w:eastAsia="Times New Roman" w:hAnsi="Arial" w:cs="Arial"/>
          <w:b/>
          <w:bCs/>
          <w:sz w:val="24"/>
          <w:szCs w:val="24"/>
          <w:lang w:eastAsia="en-GB"/>
        </w:rPr>
        <w:t xml:space="preserve"> </w:t>
      </w:r>
      <w:r w:rsidRPr="00B62532">
        <w:rPr>
          <w:rFonts w:ascii="Arial" w:eastAsia="Times New Roman" w:hAnsi="Arial" w:cs="Arial"/>
          <w:bCs/>
          <w:sz w:val="24"/>
          <w:szCs w:val="24"/>
          <w:lang w:eastAsia="en-GB"/>
        </w:rPr>
        <w:t xml:space="preserve">to the medication that has been administered, consider a further dose. </w:t>
      </w:r>
    </w:p>
    <w:p w14:paraId="56AB26BE" w14:textId="77777777" w:rsidR="00C63993" w:rsidRDefault="00C63993"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7EFA1971" w14:textId="77777777" w:rsidR="000912DF" w:rsidRDefault="00B62532"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B62532">
        <w:rPr>
          <w:rFonts w:ascii="Arial" w:eastAsia="Times New Roman" w:hAnsi="Arial" w:cs="Arial"/>
          <w:bCs/>
          <w:sz w:val="24"/>
          <w:szCs w:val="24"/>
          <w:lang w:eastAsia="en-GB"/>
        </w:rPr>
        <w:t xml:space="preserve">If there has been </w:t>
      </w:r>
      <w:r w:rsidRPr="00C63993">
        <w:rPr>
          <w:rFonts w:ascii="Arial" w:eastAsia="Times New Roman" w:hAnsi="Arial" w:cs="Arial"/>
          <w:b/>
          <w:bCs/>
          <w:sz w:val="24"/>
          <w:szCs w:val="24"/>
          <w:u w:val="single"/>
          <w:lang w:eastAsia="en-GB"/>
        </w:rPr>
        <w:t>no response</w:t>
      </w:r>
      <w:r w:rsidRPr="00B62532">
        <w:rPr>
          <w:rFonts w:ascii="Arial" w:eastAsia="Times New Roman" w:hAnsi="Arial" w:cs="Arial"/>
          <w:b/>
          <w:bCs/>
          <w:sz w:val="24"/>
          <w:szCs w:val="24"/>
          <w:lang w:eastAsia="en-GB"/>
        </w:rPr>
        <w:t xml:space="preserve"> </w:t>
      </w:r>
      <w:r w:rsidRPr="00B62532">
        <w:rPr>
          <w:rFonts w:ascii="Arial" w:eastAsia="Times New Roman" w:hAnsi="Arial" w:cs="Arial"/>
          <w:bCs/>
          <w:sz w:val="24"/>
          <w:szCs w:val="24"/>
          <w:lang w:eastAsia="en-GB"/>
        </w:rPr>
        <w:t xml:space="preserve">to the medication that has been administered, use </w:t>
      </w:r>
      <w:r w:rsidR="000912DF">
        <w:rPr>
          <w:rFonts w:ascii="Arial" w:eastAsia="Times New Roman" w:hAnsi="Arial" w:cs="Arial"/>
          <w:bCs/>
          <w:sz w:val="24"/>
          <w:szCs w:val="24"/>
          <w:lang w:eastAsia="en-GB"/>
        </w:rPr>
        <w:t>the</w:t>
      </w:r>
      <w:r w:rsidRPr="00B62532">
        <w:rPr>
          <w:rFonts w:ascii="Arial" w:eastAsia="Times New Roman" w:hAnsi="Arial" w:cs="Arial"/>
          <w:bCs/>
          <w:sz w:val="24"/>
          <w:szCs w:val="24"/>
          <w:lang w:eastAsia="en-GB"/>
        </w:rPr>
        <w:t xml:space="preserve"> alternat</w:t>
      </w:r>
      <w:r w:rsidR="00C63993">
        <w:rPr>
          <w:rFonts w:ascii="Arial" w:eastAsia="Times New Roman" w:hAnsi="Arial" w:cs="Arial"/>
          <w:bCs/>
          <w:sz w:val="24"/>
          <w:szCs w:val="24"/>
          <w:lang w:eastAsia="en-GB"/>
        </w:rPr>
        <w:t>e regime,</w:t>
      </w:r>
      <w:r w:rsidR="000912DF" w:rsidRPr="000912DF">
        <w:rPr>
          <w:rFonts w:ascii="Arial" w:eastAsia="Times New Roman" w:hAnsi="Arial" w:cs="Arial"/>
          <w:sz w:val="24"/>
          <w:szCs w:val="24"/>
          <w:lang w:eastAsia="en-GB"/>
        </w:rPr>
        <w:t xml:space="preserve"> </w:t>
      </w:r>
      <w:r w:rsidR="000912DF" w:rsidRPr="00D71913">
        <w:rPr>
          <w:rFonts w:ascii="Arial" w:eastAsia="Times New Roman" w:hAnsi="Arial" w:cs="Arial"/>
          <w:sz w:val="24"/>
          <w:szCs w:val="24"/>
          <w:lang w:eastAsia="en-GB"/>
        </w:rPr>
        <w:t>(Lorazepam or haloperidol depending on which was used first)</w:t>
      </w:r>
      <w:r w:rsidR="000912DF">
        <w:rPr>
          <w:rFonts w:ascii="Arial" w:eastAsia="Times New Roman" w:hAnsi="Arial" w:cs="Arial"/>
          <w:sz w:val="24"/>
          <w:szCs w:val="24"/>
          <w:lang w:eastAsia="en-GB"/>
        </w:rPr>
        <w:t>,</w:t>
      </w:r>
      <w:r w:rsidR="000912DF" w:rsidRPr="00D71913">
        <w:rPr>
          <w:rFonts w:ascii="Arial" w:eastAsia="Times New Roman" w:hAnsi="Arial" w:cs="Arial"/>
          <w:sz w:val="24"/>
          <w:szCs w:val="24"/>
          <w:lang w:eastAsia="en-GB"/>
        </w:rPr>
        <w:t xml:space="preserve"> unless contraindicated.</w:t>
      </w:r>
      <w:r w:rsidR="00C63993">
        <w:rPr>
          <w:rFonts w:ascii="Arial" w:eastAsia="Times New Roman" w:hAnsi="Arial" w:cs="Arial"/>
          <w:bCs/>
          <w:sz w:val="24"/>
          <w:szCs w:val="24"/>
          <w:lang w:eastAsia="en-GB"/>
        </w:rPr>
        <w:t xml:space="preserve"> </w:t>
      </w:r>
    </w:p>
    <w:p w14:paraId="5BAEFCC2" w14:textId="77777777" w:rsidR="000912DF" w:rsidRDefault="000912DF"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6323904A" w14:textId="77777777" w:rsidR="00BD1A6F" w:rsidRDefault="00BD1A6F"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BD1A6F">
        <w:rPr>
          <w:rFonts w:ascii="Arial" w:eastAsia="Times New Roman" w:hAnsi="Arial" w:cs="Arial"/>
          <w:bCs/>
          <w:sz w:val="24"/>
          <w:szCs w:val="24"/>
          <w:lang w:eastAsia="en-GB"/>
        </w:rPr>
        <w:t>Other medications may occasionally be used if a response from the above cannot be obtained, but only following discussion with a consultant psychiatrist.</w:t>
      </w:r>
    </w:p>
    <w:p w14:paraId="666363B6" w14:textId="77777777" w:rsidR="0019112D" w:rsidRDefault="0019112D"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0DF52E7D" w14:textId="77777777" w:rsidR="0019112D" w:rsidRDefault="0019112D"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2D631E9E" w14:textId="77777777" w:rsidR="000A2207" w:rsidRDefault="000A2207" w:rsidP="00092154">
      <w:pPr>
        <w:pStyle w:val="Heading1"/>
        <w:spacing w:before="0" w:after="0"/>
        <w:rPr>
          <w:rFonts w:cs="Arial"/>
          <w:bCs w:val="0"/>
          <w:sz w:val="28"/>
          <w:szCs w:val="28"/>
        </w:rPr>
      </w:pPr>
      <w:bookmarkStart w:id="31" w:name="_Toc30430883"/>
      <w:bookmarkStart w:id="32" w:name="_Toc30499321"/>
    </w:p>
    <w:p w14:paraId="12A8CE01" w14:textId="77777777" w:rsidR="000A2207" w:rsidRDefault="000A2207" w:rsidP="00092154">
      <w:pPr>
        <w:pStyle w:val="Heading1"/>
        <w:spacing w:before="0" w:after="0"/>
        <w:rPr>
          <w:rFonts w:cs="Arial"/>
          <w:bCs w:val="0"/>
          <w:sz w:val="28"/>
          <w:szCs w:val="28"/>
        </w:rPr>
      </w:pPr>
    </w:p>
    <w:p w14:paraId="4EF884ED" w14:textId="77777777" w:rsidR="000A2207" w:rsidRDefault="000A2207" w:rsidP="00092154">
      <w:pPr>
        <w:pStyle w:val="Heading1"/>
        <w:spacing w:before="0" w:after="0"/>
        <w:rPr>
          <w:rFonts w:cs="Arial"/>
          <w:bCs w:val="0"/>
          <w:sz w:val="28"/>
          <w:szCs w:val="28"/>
        </w:rPr>
      </w:pPr>
    </w:p>
    <w:p w14:paraId="1EBFC5E6" w14:textId="77777777" w:rsidR="000A2207" w:rsidRDefault="000A2207" w:rsidP="00092154">
      <w:pPr>
        <w:pStyle w:val="Heading1"/>
        <w:spacing w:before="0" w:after="0"/>
        <w:rPr>
          <w:rFonts w:cs="Arial"/>
          <w:bCs w:val="0"/>
          <w:sz w:val="28"/>
          <w:szCs w:val="28"/>
        </w:rPr>
      </w:pPr>
    </w:p>
    <w:p w14:paraId="7B3BA7CA" w14:textId="1E058E48" w:rsidR="000A2207" w:rsidRDefault="000A2207" w:rsidP="00092154">
      <w:pPr>
        <w:pStyle w:val="Heading1"/>
        <w:spacing w:before="0" w:after="0"/>
        <w:rPr>
          <w:rFonts w:cs="Arial"/>
          <w:bCs w:val="0"/>
          <w:sz w:val="28"/>
          <w:szCs w:val="28"/>
        </w:rPr>
      </w:pPr>
    </w:p>
    <w:p w14:paraId="563018BA" w14:textId="1497F4D2" w:rsidR="00D758C5" w:rsidRDefault="00D758C5" w:rsidP="00BC3DA0">
      <w:pPr>
        <w:rPr>
          <w:bCs/>
        </w:rPr>
      </w:pPr>
    </w:p>
    <w:p w14:paraId="2497D5FC" w14:textId="77777777" w:rsidR="00350B99" w:rsidRPr="00BC3DA0" w:rsidRDefault="00350B99" w:rsidP="00BC3DA0">
      <w:pPr>
        <w:rPr>
          <w:bCs/>
        </w:rPr>
      </w:pPr>
    </w:p>
    <w:p w14:paraId="52DC35CD" w14:textId="77777777" w:rsidR="000A2207" w:rsidRDefault="000A2207" w:rsidP="00092154">
      <w:pPr>
        <w:pStyle w:val="Heading1"/>
        <w:spacing w:before="0" w:after="0"/>
        <w:rPr>
          <w:rFonts w:cs="Arial"/>
          <w:bCs w:val="0"/>
          <w:sz w:val="28"/>
          <w:szCs w:val="28"/>
        </w:rPr>
      </w:pPr>
    </w:p>
    <w:p w14:paraId="12051E12" w14:textId="0BE45D4E" w:rsidR="00A12876" w:rsidRPr="00092154" w:rsidRDefault="00FD291F" w:rsidP="00092154">
      <w:pPr>
        <w:pStyle w:val="Heading1"/>
        <w:spacing w:before="0" w:after="0"/>
        <w:rPr>
          <w:rFonts w:cs="Arial"/>
          <w:bCs w:val="0"/>
          <w:sz w:val="28"/>
          <w:szCs w:val="28"/>
        </w:rPr>
      </w:pPr>
      <w:r w:rsidRPr="00092154">
        <w:rPr>
          <w:rFonts w:cs="Arial"/>
          <w:bCs w:val="0"/>
          <w:sz w:val="28"/>
          <w:szCs w:val="28"/>
        </w:rPr>
        <w:t>10</w:t>
      </w:r>
      <w:r w:rsidR="00BD1A6F" w:rsidRPr="00092154">
        <w:rPr>
          <w:rFonts w:cs="Arial"/>
          <w:bCs w:val="0"/>
          <w:sz w:val="28"/>
          <w:szCs w:val="28"/>
        </w:rPr>
        <w:t>.0</w:t>
      </w:r>
      <w:r w:rsidR="005C6074" w:rsidRPr="00092154">
        <w:rPr>
          <w:rFonts w:cs="Arial"/>
          <w:bCs w:val="0"/>
          <w:sz w:val="28"/>
          <w:szCs w:val="28"/>
        </w:rPr>
        <w:tab/>
      </w:r>
      <w:r w:rsidR="00D94D4C" w:rsidRPr="00092154">
        <w:rPr>
          <w:rFonts w:cs="Arial"/>
          <w:bCs w:val="0"/>
          <w:sz w:val="28"/>
          <w:szCs w:val="28"/>
        </w:rPr>
        <w:t>Older and Frail Adults</w:t>
      </w:r>
      <w:bookmarkEnd w:id="31"/>
      <w:bookmarkEnd w:id="32"/>
    </w:p>
    <w:p w14:paraId="695F55E7" w14:textId="77777777" w:rsidR="00A12876" w:rsidRDefault="0015204A" w:rsidP="00FC5B01">
      <w:pPr>
        <w:widowControl w:val="0"/>
        <w:tabs>
          <w:tab w:val="left" w:pos="567"/>
        </w:tabs>
        <w:autoSpaceDE w:val="0"/>
        <w:autoSpaceDN w:val="0"/>
        <w:adjustRightInd w:val="0"/>
        <w:spacing w:after="0" w:line="240" w:lineRule="auto"/>
        <w:rPr>
          <w:rFonts w:ascii="Arial" w:eastAsia="Times New Roman" w:hAnsi="Arial" w:cs="Arial"/>
          <w:b/>
          <w:bCs/>
          <w:sz w:val="24"/>
          <w:szCs w:val="24"/>
          <w:lang w:eastAsia="en-GB"/>
        </w:rPr>
      </w:pPr>
      <w:r>
        <w:rPr>
          <w:rFonts w:ascii="Arial" w:hAnsi="Arial" w:cs="Arial"/>
          <w:b/>
          <w:noProof/>
          <w:sz w:val="24"/>
          <w:szCs w:val="24"/>
          <w:lang w:eastAsia="en-GB"/>
        </w:rPr>
        <mc:AlternateContent>
          <mc:Choice Requires="wps">
            <w:drawing>
              <wp:anchor distT="0" distB="0" distL="114300" distR="114300" simplePos="0" relativeHeight="251697152" behindDoc="0" locked="0" layoutInCell="1" allowOverlap="1" wp14:anchorId="47301C67" wp14:editId="1BBE866B">
                <wp:simplePos x="0" y="0"/>
                <wp:positionH relativeFrom="column">
                  <wp:posOffset>-53783</wp:posOffset>
                </wp:positionH>
                <wp:positionV relativeFrom="line">
                  <wp:posOffset>99518</wp:posOffset>
                </wp:positionV>
                <wp:extent cx="6180455" cy="3147237"/>
                <wp:effectExtent l="19050" t="19050" r="10795" b="15240"/>
                <wp:wrapNone/>
                <wp:docPr id="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0455" cy="3147237"/>
                        </a:xfrm>
                        <a:prstGeom prst="rect">
                          <a:avLst/>
                        </a:prstGeom>
                        <a:noFill/>
                        <a:ln w="28575" cap="flat" cmpd="sng" algn="ctr">
                          <a:solidFill>
                            <a:srgbClr val="FF0000"/>
                          </a:solidFill>
                          <a:prstDash val="solid"/>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D1207" id="Rectangle 113" o:spid="_x0000_s1026" style="position:absolute;margin-left:-4.25pt;margin-top:7.85pt;width:486.65pt;height:247.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" filled="f" strokecolor="red" strokeweight="2.25pt">
                <w10:wrap anchory="line"/>
              </v:rect>
            </w:pict>
          </mc:Fallback>
        </mc:AlternateContent>
      </w:r>
    </w:p>
    <w:p w14:paraId="096F760F" w14:textId="77777777" w:rsidR="00C63993" w:rsidRPr="0018217C" w:rsidRDefault="00C63993" w:rsidP="0015204A">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18217C">
        <w:rPr>
          <w:rFonts w:ascii="Arial" w:eastAsia="Times New Roman" w:hAnsi="Arial" w:cs="Arial"/>
          <w:b/>
          <w:bCs/>
          <w:sz w:val="24"/>
          <w:szCs w:val="24"/>
          <w:lang w:eastAsia="en-GB"/>
        </w:rPr>
        <w:t xml:space="preserve">When the patient refuses oral medication </w:t>
      </w:r>
    </w:p>
    <w:p w14:paraId="1410C996" w14:textId="77777777" w:rsidR="0015204A" w:rsidRDefault="0015204A" w:rsidP="0015204A">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63123271" w14:textId="77777777" w:rsidR="0015204A" w:rsidRPr="00284AC8" w:rsidRDefault="00C63993" w:rsidP="0015204A">
      <w:pPr>
        <w:widowControl w:val="0"/>
        <w:tabs>
          <w:tab w:val="left" w:pos="567"/>
        </w:tabs>
        <w:autoSpaceDE w:val="0"/>
        <w:autoSpaceDN w:val="0"/>
        <w:adjustRightInd w:val="0"/>
        <w:spacing w:after="0" w:line="240" w:lineRule="auto"/>
        <w:rPr>
          <w:rFonts w:ascii="Arial" w:eastAsia="Times New Roman" w:hAnsi="Arial" w:cs="Arial"/>
          <w:b/>
          <w:bCs/>
          <w:sz w:val="24"/>
          <w:szCs w:val="24"/>
          <w:lang w:eastAsia="en-GB"/>
        </w:rPr>
      </w:pPr>
      <w:r w:rsidRPr="00284AC8">
        <w:rPr>
          <w:rFonts w:ascii="Arial" w:eastAsia="Times New Roman" w:hAnsi="Arial" w:cs="Arial"/>
          <w:b/>
          <w:bCs/>
          <w:sz w:val="24"/>
          <w:szCs w:val="24"/>
          <w:lang w:eastAsia="en-GB"/>
        </w:rPr>
        <w:t xml:space="preserve">Lorazepam </w:t>
      </w:r>
      <w:r w:rsidR="00284AC8">
        <w:rPr>
          <w:rFonts w:ascii="Arial" w:eastAsia="Times New Roman" w:hAnsi="Arial" w:cs="Arial"/>
          <w:b/>
          <w:bCs/>
          <w:sz w:val="24"/>
          <w:szCs w:val="24"/>
          <w:lang w:eastAsia="en-GB"/>
        </w:rPr>
        <w:tab/>
      </w:r>
      <w:r w:rsidR="00284AC8">
        <w:rPr>
          <w:rFonts w:ascii="Arial" w:eastAsia="Times New Roman" w:hAnsi="Arial" w:cs="Arial"/>
          <w:b/>
          <w:bCs/>
          <w:sz w:val="24"/>
          <w:szCs w:val="24"/>
          <w:lang w:eastAsia="en-GB"/>
        </w:rPr>
        <w:tab/>
      </w:r>
      <w:r w:rsidRPr="00284AC8">
        <w:rPr>
          <w:rFonts w:ascii="Arial" w:eastAsia="Times New Roman" w:hAnsi="Arial" w:cs="Arial"/>
          <w:b/>
          <w:bCs/>
          <w:sz w:val="24"/>
          <w:szCs w:val="24"/>
          <w:lang w:eastAsia="en-GB"/>
        </w:rPr>
        <w:t>0.5</w:t>
      </w:r>
      <w:r w:rsidR="005C6074">
        <w:rPr>
          <w:rFonts w:ascii="Arial" w:eastAsia="Times New Roman" w:hAnsi="Arial" w:cs="Arial"/>
          <w:b/>
          <w:bCs/>
          <w:sz w:val="24"/>
          <w:szCs w:val="24"/>
          <w:lang w:eastAsia="en-GB"/>
        </w:rPr>
        <w:t xml:space="preserve"> </w:t>
      </w:r>
      <w:r w:rsidRPr="001549BC">
        <w:rPr>
          <w:rFonts w:ascii="Arial" w:eastAsia="Times New Roman" w:hAnsi="Arial" w:cs="Arial"/>
          <w:bCs/>
          <w:sz w:val="24"/>
          <w:szCs w:val="24"/>
          <w:lang w:eastAsia="en-GB"/>
        </w:rPr>
        <w:t>-</w:t>
      </w:r>
      <w:r w:rsidR="005C6074">
        <w:rPr>
          <w:rFonts w:ascii="Arial" w:eastAsia="Times New Roman" w:hAnsi="Arial" w:cs="Arial"/>
          <w:bCs/>
          <w:sz w:val="24"/>
          <w:szCs w:val="24"/>
          <w:lang w:eastAsia="en-GB"/>
        </w:rPr>
        <w:t xml:space="preserve"> </w:t>
      </w:r>
      <w:r w:rsidRPr="00284AC8">
        <w:rPr>
          <w:rFonts w:ascii="Arial" w:eastAsia="Times New Roman" w:hAnsi="Arial" w:cs="Arial"/>
          <w:b/>
          <w:bCs/>
          <w:sz w:val="24"/>
          <w:szCs w:val="24"/>
          <w:lang w:eastAsia="en-GB"/>
        </w:rPr>
        <w:t>2</w:t>
      </w:r>
      <w:r w:rsidR="005C6074">
        <w:rPr>
          <w:rFonts w:ascii="Arial" w:eastAsia="Times New Roman" w:hAnsi="Arial" w:cs="Arial"/>
          <w:b/>
          <w:bCs/>
          <w:sz w:val="24"/>
          <w:szCs w:val="24"/>
          <w:lang w:eastAsia="en-GB"/>
        </w:rPr>
        <w:t xml:space="preserve">.0 </w:t>
      </w:r>
      <w:r w:rsidR="00B462B8" w:rsidRPr="00B462B8">
        <w:rPr>
          <w:rFonts w:ascii="Arial" w:eastAsia="Times New Roman" w:hAnsi="Arial" w:cs="Arial"/>
          <w:bCs/>
          <w:sz w:val="24"/>
          <w:szCs w:val="24"/>
          <w:lang w:eastAsia="en-GB"/>
        </w:rPr>
        <w:t>mg</w:t>
      </w:r>
      <w:r w:rsidRPr="00284AC8">
        <w:rPr>
          <w:rFonts w:ascii="Arial" w:eastAsia="Times New Roman" w:hAnsi="Arial" w:cs="Arial"/>
          <w:b/>
          <w:bCs/>
          <w:sz w:val="24"/>
          <w:szCs w:val="24"/>
          <w:lang w:eastAsia="en-GB"/>
        </w:rPr>
        <w:t xml:space="preserve"> </w:t>
      </w:r>
      <w:r w:rsidR="000912DF" w:rsidRPr="00284AC8">
        <w:rPr>
          <w:rFonts w:ascii="Arial" w:eastAsia="Times New Roman" w:hAnsi="Arial" w:cs="Arial"/>
          <w:b/>
          <w:bCs/>
          <w:sz w:val="24"/>
          <w:szCs w:val="24"/>
          <w:lang w:eastAsia="en-GB"/>
        </w:rPr>
        <w:t>IM</w:t>
      </w:r>
    </w:p>
    <w:p w14:paraId="4C2606AC" w14:textId="77777777" w:rsidR="0015204A" w:rsidRDefault="0015204A" w:rsidP="0015204A">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69DAC45B" w14:textId="77777777" w:rsidR="00C63993" w:rsidRDefault="00C63993" w:rsidP="0015204A">
      <w:pPr>
        <w:widowControl w:val="0"/>
        <w:tabs>
          <w:tab w:val="left" w:pos="567"/>
        </w:tabs>
        <w:autoSpaceDE w:val="0"/>
        <w:autoSpaceDN w:val="0"/>
        <w:adjustRightInd w:val="0"/>
        <w:spacing w:after="0" w:line="240" w:lineRule="auto"/>
        <w:rPr>
          <w:rFonts w:ascii="Arial" w:eastAsia="Times New Roman" w:hAnsi="Arial" w:cs="Arial"/>
          <w:b/>
          <w:bCs/>
          <w:sz w:val="24"/>
          <w:szCs w:val="24"/>
          <w:lang w:eastAsia="en-GB"/>
        </w:rPr>
      </w:pPr>
      <w:r w:rsidRPr="0018217C">
        <w:rPr>
          <w:rFonts w:ascii="Arial" w:eastAsia="Times New Roman" w:hAnsi="Arial" w:cs="Arial"/>
          <w:b/>
          <w:bCs/>
          <w:sz w:val="24"/>
          <w:szCs w:val="24"/>
          <w:lang w:eastAsia="en-GB"/>
        </w:rPr>
        <w:t>OR</w:t>
      </w:r>
    </w:p>
    <w:p w14:paraId="08ABC907" w14:textId="77777777" w:rsidR="0015204A" w:rsidRPr="0018217C" w:rsidRDefault="0015204A" w:rsidP="0015204A">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414BCF95" w14:textId="77777777" w:rsidR="0015204A" w:rsidRDefault="00C63993" w:rsidP="0015204A">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T</w:t>
      </w:r>
      <w:r w:rsidRPr="006406C9">
        <w:rPr>
          <w:rFonts w:ascii="Arial" w:eastAsia="Times New Roman" w:hAnsi="Arial" w:cs="Arial"/>
          <w:bCs/>
          <w:sz w:val="24"/>
          <w:szCs w:val="24"/>
          <w:lang w:eastAsia="en-GB"/>
        </w:rPr>
        <w:t xml:space="preserve">he combination of </w:t>
      </w:r>
    </w:p>
    <w:p w14:paraId="14677042" w14:textId="77777777" w:rsidR="0015204A" w:rsidRDefault="0015204A" w:rsidP="0015204A">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5F4A4162" w14:textId="77777777" w:rsidR="00C63993" w:rsidRDefault="00C63993" w:rsidP="0015204A">
      <w:pPr>
        <w:widowControl w:val="0"/>
        <w:tabs>
          <w:tab w:val="left" w:pos="567"/>
        </w:tabs>
        <w:autoSpaceDE w:val="0"/>
        <w:autoSpaceDN w:val="0"/>
        <w:adjustRightInd w:val="0"/>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Haloperidol </w:t>
      </w:r>
      <w:r w:rsidR="0015204A">
        <w:rPr>
          <w:rFonts w:ascii="Arial" w:eastAsia="Times New Roman" w:hAnsi="Arial" w:cs="Arial"/>
          <w:b/>
          <w:bCs/>
          <w:sz w:val="24"/>
          <w:szCs w:val="24"/>
          <w:lang w:eastAsia="en-GB"/>
        </w:rPr>
        <w:tab/>
      </w:r>
      <w:r w:rsidR="0015204A">
        <w:rPr>
          <w:rFonts w:ascii="Arial" w:eastAsia="Times New Roman" w:hAnsi="Arial" w:cs="Arial"/>
          <w:b/>
          <w:bCs/>
          <w:sz w:val="24"/>
          <w:szCs w:val="24"/>
          <w:lang w:eastAsia="en-GB"/>
        </w:rPr>
        <w:tab/>
      </w:r>
      <w:r>
        <w:rPr>
          <w:rFonts w:ascii="Arial" w:eastAsia="Times New Roman" w:hAnsi="Arial" w:cs="Arial"/>
          <w:b/>
          <w:bCs/>
          <w:sz w:val="24"/>
          <w:szCs w:val="24"/>
          <w:lang w:eastAsia="en-GB"/>
        </w:rPr>
        <w:t>2.</w:t>
      </w:r>
      <w:r w:rsidRPr="006406C9">
        <w:rPr>
          <w:rFonts w:ascii="Arial" w:eastAsia="Times New Roman" w:hAnsi="Arial" w:cs="Arial"/>
          <w:b/>
          <w:bCs/>
          <w:sz w:val="24"/>
          <w:szCs w:val="24"/>
          <w:lang w:eastAsia="en-GB"/>
        </w:rPr>
        <w:t>5</w:t>
      </w:r>
      <w:r w:rsidR="005C6074">
        <w:rPr>
          <w:rFonts w:ascii="Arial" w:eastAsia="Times New Roman" w:hAnsi="Arial" w:cs="Arial"/>
          <w:b/>
          <w:bCs/>
          <w:sz w:val="24"/>
          <w:szCs w:val="24"/>
          <w:lang w:eastAsia="en-GB"/>
        </w:rPr>
        <w:t xml:space="preserve"> </w:t>
      </w:r>
      <w:r w:rsidR="00B462B8" w:rsidRPr="00B462B8">
        <w:rPr>
          <w:rFonts w:ascii="Arial" w:eastAsia="Times New Roman" w:hAnsi="Arial" w:cs="Arial"/>
          <w:bCs/>
          <w:sz w:val="24"/>
          <w:szCs w:val="24"/>
          <w:lang w:eastAsia="en-GB"/>
        </w:rPr>
        <w:t>mg</w:t>
      </w:r>
      <w:r w:rsidRPr="006406C9">
        <w:rPr>
          <w:rFonts w:ascii="Arial" w:eastAsia="Times New Roman" w:hAnsi="Arial" w:cs="Arial"/>
          <w:b/>
          <w:bCs/>
          <w:sz w:val="24"/>
          <w:szCs w:val="24"/>
          <w:lang w:eastAsia="en-GB"/>
        </w:rPr>
        <w:t xml:space="preserve"> </w:t>
      </w:r>
      <w:r w:rsidR="00A2199D">
        <w:rPr>
          <w:rFonts w:ascii="Arial" w:eastAsia="Times New Roman" w:hAnsi="Arial" w:cs="Arial"/>
          <w:b/>
          <w:bCs/>
          <w:sz w:val="24"/>
          <w:szCs w:val="24"/>
          <w:lang w:eastAsia="en-GB"/>
        </w:rPr>
        <w:t xml:space="preserve">IM </w:t>
      </w:r>
      <w:r w:rsidR="00A2199D" w:rsidRPr="00A2199D">
        <w:rPr>
          <w:rFonts w:ascii="Arial" w:eastAsia="Times New Roman" w:hAnsi="Arial" w:cs="Arial"/>
          <w:bCs/>
          <w:sz w:val="24"/>
          <w:szCs w:val="24"/>
          <w:lang w:eastAsia="en-GB"/>
        </w:rPr>
        <w:t>with</w:t>
      </w:r>
      <w:r w:rsidRPr="006406C9">
        <w:rPr>
          <w:rFonts w:ascii="Arial" w:eastAsia="Times New Roman" w:hAnsi="Arial" w:cs="Arial"/>
          <w:bCs/>
          <w:sz w:val="24"/>
          <w:szCs w:val="24"/>
          <w:lang w:eastAsia="en-GB"/>
        </w:rPr>
        <w:t xml:space="preserve"> or without </w:t>
      </w:r>
      <w:r>
        <w:rPr>
          <w:rFonts w:ascii="Arial" w:eastAsia="Times New Roman" w:hAnsi="Arial" w:cs="Arial"/>
          <w:b/>
          <w:bCs/>
          <w:sz w:val="24"/>
          <w:szCs w:val="24"/>
          <w:lang w:eastAsia="en-GB"/>
        </w:rPr>
        <w:t>Promethazine 25</w:t>
      </w:r>
      <w:r w:rsidR="005C6074">
        <w:rPr>
          <w:rFonts w:ascii="Arial" w:eastAsia="Times New Roman" w:hAnsi="Arial" w:cs="Arial"/>
          <w:b/>
          <w:bCs/>
          <w:sz w:val="24"/>
          <w:szCs w:val="24"/>
          <w:lang w:eastAsia="en-GB"/>
        </w:rPr>
        <w:t xml:space="preserve">.0 </w:t>
      </w:r>
      <w:r w:rsidR="00B462B8" w:rsidRPr="00B462B8">
        <w:rPr>
          <w:rFonts w:ascii="Arial" w:eastAsia="Times New Roman" w:hAnsi="Arial" w:cs="Arial"/>
          <w:bCs/>
          <w:sz w:val="24"/>
          <w:szCs w:val="24"/>
          <w:lang w:eastAsia="en-GB"/>
        </w:rPr>
        <w:t>mg</w:t>
      </w:r>
      <w:r w:rsidRPr="006406C9">
        <w:rPr>
          <w:rFonts w:ascii="Arial" w:eastAsia="Times New Roman" w:hAnsi="Arial" w:cs="Arial"/>
          <w:b/>
          <w:bCs/>
          <w:sz w:val="24"/>
          <w:szCs w:val="24"/>
          <w:lang w:eastAsia="en-GB"/>
        </w:rPr>
        <w:t xml:space="preserve"> IM </w:t>
      </w:r>
    </w:p>
    <w:p w14:paraId="3EBB294A" w14:textId="77777777" w:rsidR="00A2199D" w:rsidRDefault="00A2199D" w:rsidP="0015204A">
      <w:pPr>
        <w:widowControl w:val="0"/>
        <w:tabs>
          <w:tab w:val="left" w:pos="567"/>
        </w:tabs>
        <w:autoSpaceDE w:val="0"/>
        <w:autoSpaceDN w:val="0"/>
        <w:adjustRightInd w:val="0"/>
        <w:spacing w:after="0" w:line="240" w:lineRule="auto"/>
        <w:rPr>
          <w:rFonts w:ascii="Arial" w:eastAsia="Times New Roman" w:hAnsi="Arial" w:cs="Arial"/>
          <w:b/>
          <w:bCs/>
          <w:sz w:val="24"/>
          <w:szCs w:val="24"/>
          <w:lang w:eastAsia="en-GB"/>
        </w:rPr>
      </w:pPr>
    </w:p>
    <w:p w14:paraId="2D2BC9CF" w14:textId="77777777" w:rsidR="00A2199D" w:rsidRDefault="00A2199D" w:rsidP="0015204A">
      <w:pPr>
        <w:widowControl w:val="0"/>
        <w:tabs>
          <w:tab w:val="left" w:pos="567"/>
        </w:tabs>
        <w:autoSpaceDE w:val="0"/>
        <w:autoSpaceDN w:val="0"/>
        <w:adjustRightInd w:val="0"/>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OR</w:t>
      </w:r>
    </w:p>
    <w:p w14:paraId="03E9E072" w14:textId="77777777" w:rsidR="00A2199D" w:rsidRDefault="00A2199D" w:rsidP="0015204A">
      <w:pPr>
        <w:widowControl w:val="0"/>
        <w:tabs>
          <w:tab w:val="left" w:pos="567"/>
        </w:tabs>
        <w:autoSpaceDE w:val="0"/>
        <w:autoSpaceDN w:val="0"/>
        <w:adjustRightInd w:val="0"/>
        <w:spacing w:after="0" w:line="240" w:lineRule="auto"/>
        <w:rPr>
          <w:rFonts w:ascii="Arial" w:eastAsia="Times New Roman" w:hAnsi="Arial" w:cs="Arial"/>
          <w:b/>
          <w:bCs/>
          <w:sz w:val="24"/>
          <w:szCs w:val="24"/>
          <w:lang w:eastAsia="en-GB"/>
        </w:rPr>
      </w:pPr>
    </w:p>
    <w:p w14:paraId="3E542B83" w14:textId="77777777" w:rsidR="00A2199D" w:rsidRPr="00A2199D" w:rsidRDefault="00A2199D" w:rsidP="0015204A">
      <w:pPr>
        <w:widowControl w:val="0"/>
        <w:tabs>
          <w:tab w:val="left" w:pos="567"/>
        </w:tabs>
        <w:autoSpaceDE w:val="0"/>
        <w:autoSpaceDN w:val="0"/>
        <w:adjustRightInd w:val="0"/>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Promethazine        25.0 </w:t>
      </w:r>
      <w:r>
        <w:rPr>
          <w:rFonts w:ascii="Arial" w:eastAsia="Times New Roman" w:hAnsi="Arial" w:cs="Arial"/>
          <w:bCs/>
          <w:sz w:val="24"/>
          <w:szCs w:val="24"/>
          <w:lang w:eastAsia="en-GB"/>
        </w:rPr>
        <w:t xml:space="preserve">mg </w:t>
      </w:r>
      <w:r>
        <w:rPr>
          <w:rFonts w:ascii="Arial" w:eastAsia="Times New Roman" w:hAnsi="Arial" w:cs="Arial"/>
          <w:b/>
          <w:bCs/>
          <w:sz w:val="24"/>
          <w:szCs w:val="24"/>
          <w:lang w:eastAsia="en-GB"/>
        </w:rPr>
        <w:t>IM</w:t>
      </w:r>
    </w:p>
    <w:p w14:paraId="3E161FF9" w14:textId="77777777" w:rsidR="0015204A" w:rsidRDefault="0015204A" w:rsidP="0015204A">
      <w:pPr>
        <w:widowControl w:val="0"/>
        <w:tabs>
          <w:tab w:val="left" w:pos="567"/>
        </w:tabs>
        <w:autoSpaceDE w:val="0"/>
        <w:autoSpaceDN w:val="0"/>
        <w:adjustRightInd w:val="0"/>
        <w:spacing w:after="0" w:line="240" w:lineRule="auto"/>
        <w:rPr>
          <w:rFonts w:ascii="Arial" w:eastAsia="Times New Roman" w:hAnsi="Arial" w:cs="Arial"/>
          <w:b/>
          <w:bCs/>
          <w:sz w:val="24"/>
          <w:szCs w:val="24"/>
          <w:lang w:eastAsia="en-GB"/>
        </w:rPr>
      </w:pPr>
    </w:p>
    <w:p w14:paraId="71D5760F" w14:textId="77777777" w:rsidR="0015204A" w:rsidRPr="006406C9" w:rsidRDefault="0015204A" w:rsidP="0015204A">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251F1F27" w14:textId="77777777" w:rsidR="00C63993" w:rsidRDefault="00284AC8" w:rsidP="00284AC8">
      <w:pPr>
        <w:spacing w:after="0" w:line="240" w:lineRule="auto"/>
        <w:contextualSpacing/>
        <w:rPr>
          <w:rFonts w:ascii="Arial" w:hAnsi="Arial" w:cs="Arial"/>
          <w:b/>
          <w:sz w:val="24"/>
          <w:szCs w:val="24"/>
        </w:rPr>
      </w:pPr>
      <w:r w:rsidRPr="00E201BC">
        <w:rPr>
          <w:rFonts w:ascii="Arial" w:hAnsi="Arial" w:cs="Arial"/>
          <w:b/>
          <w:sz w:val="24"/>
          <w:szCs w:val="24"/>
        </w:rPr>
        <w:t xml:space="preserve">Please note that the SPC for Haloperidol requires a </w:t>
      </w:r>
      <w:r w:rsidRPr="000912DF">
        <w:rPr>
          <w:rFonts w:ascii="Arial" w:hAnsi="Arial" w:cs="Arial"/>
          <w:b/>
          <w:sz w:val="24"/>
          <w:szCs w:val="24"/>
          <w:u w:val="single"/>
        </w:rPr>
        <w:t>CURRENT</w:t>
      </w:r>
      <w:r w:rsidRPr="00E201BC">
        <w:rPr>
          <w:rFonts w:ascii="Arial" w:hAnsi="Arial" w:cs="Arial"/>
          <w:b/>
          <w:sz w:val="24"/>
          <w:szCs w:val="24"/>
        </w:rPr>
        <w:t xml:space="preserve"> </w:t>
      </w:r>
      <w:r w:rsidRPr="000912DF">
        <w:rPr>
          <w:rFonts w:ascii="Arial" w:hAnsi="Arial" w:cs="Arial"/>
          <w:b/>
          <w:sz w:val="24"/>
          <w:szCs w:val="24"/>
          <w:u w:val="single"/>
        </w:rPr>
        <w:t>ECG</w:t>
      </w:r>
      <w:r w:rsidRPr="00E201BC">
        <w:rPr>
          <w:rFonts w:ascii="Arial" w:hAnsi="Arial" w:cs="Arial"/>
          <w:b/>
          <w:sz w:val="24"/>
          <w:szCs w:val="24"/>
        </w:rPr>
        <w:t xml:space="preserve"> prior to treatment with this drug.</w:t>
      </w:r>
      <w:r w:rsidRPr="00E201BC">
        <w:rPr>
          <w:rFonts w:ascii="Arial" w:hAnsi="Arial" w:cs="Arial"/>
          <w:b/>
          <w:sz w:val="24"/>
          <w:szCs w:val="24"/>
        </w:rPr>
        <w:tab/>
      </w:r>
    </w:p>
    <w:p w14:paraId="35FADED4" w14:textId="77777777" w:rsidR="00A2199D" w:rsidRDefault="00A2199D"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744345AD" w14:textId="77777777" w:rsidR="00A2199D" w:rsidRDefault="00A2199D"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53D4F5CF" w14:textId="77777777" w:rsidR="00B462B8" w:rsidRDefault="004805DA"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4805DA">
        <w:rPr>
          <w:rFonts w:ascii="Arial" w:eastAsia="Times New Roman" w:hAnsi="Arial" w:cs="Arial"/>
          <w:bCs/>
          <w:sz w:val="24"/>
          <w:szCs w:val="24"/>
          <w:lang w:eastAsia="en-GB"/>
        </w:rPr>
        <w:t xml:space="preserve">If there is a </w:t>
      </w:r>
      <w:r w:rsidR="00284AC8" w:rsidRPr="00C63993">
        <w:rPr>
          <w:rFonts w:ascii="Arial" w:eastAsia="Times New Roman" w:hAnsi="Arial" w:cs="Arial"/>
          <w:b/>
          <w:bCs/>
          <w:sz w:val="24"/>
          <w:szCs w:val="24"/>
          <w:u w:val="single"/>
          <w:lang w:eastAsia="en-GB"/>
        </w:rPr>
        <w:t>partial response</w:t>
      </w:r>
      <w:r w:rsidR="00284AC8" w:rsidRPr="00B62532">
        <w:rPr>
          <w:rFonts w:ascii="Arial" w:eastAsia="Times New Roman" w:hAnsi="Arial" w:cs="Arial"/>
          <w:b/>
          <w:bCs/>
          <w:sz w:val="24"/>
          <w:szCs w:val="24"/>
          <w:lang w:eastAsia="en-GB"/>
        </w:rPr>
        <w:t xml:space="preserve"> </w:t>
      </w:r>
      <w:r w:rsidRPr="004805DA">
        <w:rPr>
          <w:rFonts w:ascii="Arial" w:eastAsia="Times New Roman" w:hAnsi="Arial" w:cs="Arial"/>
          <w:bCs/>
          <w:sz w:val="24"/>
          <w:szCs w:val="24"/>
          <w:lang w:eastAsia="en-GB"/>
        </w:rPr>
        <w:t xml:space="preserve">to </w:t>
      </w:r>
      <w:r w:rsidR="00284AC8">
        <w:rPr>
          <w:rFonts w:ascii="Arial" w:eastAsia="Times New Roman" w:hAnsi="Arial" w:cs="Arial"/>
          <w:b/>
          <w:bCs/>
          <w:sz w:val="24"/>
          <w:szCs w:val="24"/>
          <w:lang w:eastAsia="en-GB"/>
        </w:rPr>
        <w:t>HALOPERIDOL</w:t>
      </w:r>
      <w:r w:rsidRPr="004805DA">
        <w:rPr>
          <w:rFonts w:ascii="Arial" w:eastAsia="Times New Roman" w:hAnsi="Arial" w:cs="Arial"/>
          <w:bCs/>
          <w:sz w:val="24"/>
          <w:szCs w:val="24"/>
          <w:lang w:eastAsia="en-GB"/>
        </w:rPr>
        <w:t xml:space="preserve"> that has been administered, consider a further dose after 2 hours up to a maximum dose of</w:t>
      </w:r>
      <w:r w:rsidR="00B462B8">
        <w:rPr>
          <w:rFonts w:ascii="Arial" w:eastAsia="Times New Roman" w:hAnsi="Arial" w:cs="Arial"/>
          <w:bCs/>
          <w:sz w:val="24"/>
          <w:szCs w:val="24"/>
          <w:lang w:eastAsia="en-GB"/>
        </w:rPr>
        <w:t>:</w:t>
      </w:r>
      <w:r w:rsidRPr="004805DA">
        <w:rPr>
          <w:rFonts w:ascii="Arial" w:eastAsia="Times New Roman" w:hAnsi="Arial" w:cs="Arial"/>
          <w:bCs/>
          <w:sz w:val="24"/>
          <w:szCs w:val="24"/>
          <w:lang w:eastAsia="en-GB"/>
        </w:rPr>
        <w:t xml:space="preserve"> </w:t>
      </w:r>
    </w:p>
    <w:p w14:paraId="2BE6D8B2" w14:textId="77777777" w:rsidR="00B462B8" w:rsidRDefault="00B462B8"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5213FDFA" w14:textId="77777777" w:rsidR="004805DA" w:rsidRPr="00B462B8" w:rsidRDefault="004805DA" w:rsidP="00B462B8">
      <w:pPr>
        <w:widowControl w:val="0"/>
        <w:numPr>
          <w:ilvl w:val="0"/>
          <w:numId w:val="43"/>
        </w:numPr>
        <w:tabs>
          <w:tab w:val="left" w:pos="567"/>
        </w:tabs>
        <w:autoSpaceDE w:val="0"/>
        <w:autoSpaceDN w:val="0"/>
        <w:adjustRightInd w:val="0"/>
        <w:spacing w:after="0" w:line="240" w:lineRule="auto"/>
        <w:ind w:left="567" w:hanging="567"/>
        <w:rPr>
          <w:rFonts w:ascii="Arial" w:eastAsia="Times New Roman" w:hAnsi="Arial" w:cs="Arial"/>
          <w:sz w:val="24"/>
          <w:szCs w:val="24"/>
          <w:lang w:eastAsia="en-GB"/>
        </w:rPr>
      </w:pPr>
      <w:r w:rsidRPr="00B462B8">
        <w:rPr>
          <w:rFonts w:ascii="Arial" w:eastAsia="Times New Roman" w:hAnsi="Arial" w:cs="Arial"/>
          <w:sz w:val="24"/>
          <w:szCs w:val="24"/>
          <w:lang w:eastAsia="en-GB"/>
        </w:rPr>
        <w:t>5</w:t>
      </w:r>
      <w:r w:rsidR="005C6074" w:rsidRPr="00B462B8">
        <w:rPr>
          <w:rFonts w:ascii="Arial" w:eastAsia="Times New Roman" w:hAnsi="Arial" w:cs="Arial"/>
          <w:sz w:val="24"/>
          <w:szCs w:val="24"/>
          <w:lang w:eastAsia="en-GB"/>
        </w:rPr>
        <w:t xml:space="preserve"> </w:t>
      </w:r>
      <w:r w:rsidR="00B462B8" w:rsidRPr="00B462B8">
        <w:rPr>
          <w:rFonts w:ascii="Arial" w:eastAsia="Times New Roman" w:hAnsi="Arial" w:cs="Arial"/>
          <w:sz w:val="24"/>
          <w:szCs w:val="24"/>
          <w:lang w:eastAsia="en-GB"/>
        </w:rPr>
        <w:t>mg/24</w:t>
      </w:r>
      <w:r w:rsidR="001549BC">
        <w:rPr>
          <w:rFonts w:ascii="Arial" w:eastAsia="Times New Roman" w:hAnsi="Arial" w:cs="Arial"/>
          <w:sz w:val="24"/>
          <w:szCs w:val="24"/>
          <w:lang w:eastAsia="en-GB"/>
        </w:rPr>
        <w:t xml:space="preserve"> </w:t>
      </w:r>
      <w:r w:rsidR="00B462B8" w:rsidRPr="00B462B8">
        <w:rPr>
          <w:rFonts w:ascii="Arial" w:eastAsia="Times New Roman" w:hAnsi="Arial" w:cs="Arial"/>
          <w:sz w:val="24"/>
          <w:szCs w:val="24"/>
          <w:lang w:eastAsia="en-GB"/>
        </w:rPr>
        <w:t>hours</w:t>
      </w:r>
    </w:p>
    <w:p w14:paraId="64034D70" w14:textId="77777777" w:rsidR="00284AC8" w:rsidRPr="004805DA" w:rsidRDefault="00284AC8"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6DBEB7EC" w14:textId="77777777" w:rsidR="00B462B8" w:rsidRDefault="004805DA"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4805DA">
        <w:rPr>
          <w:rFonts w:ascii="Arial" w:eastAsia="Times New Roman" w:hAnsi="Arial" w:cs="Arial"/>
          <w:bCs/>
          <w:sz w:val="24"/>
          <w:szCs w:val="24"/>
          <w:lang w:eastAsia="en-GB"/>
        </w:rPr>
        <w:t xml:space="preserve">If </w:t>
      </w:r>
      <w:r w:rsidR="000662E5" w:rsidRPr="000662E5">
        <w:rPr>
          <w:rFonts w:ascii="Arial" w:eastAsia="Times New Roman" w:hAnsi="Arial" w:cs="Arial"/>
          <w:b/>
          <w:bCs/>
          <w:sz w:val="24"/>
          <w:szCs w:val="24"/>
          <w:lang w:eastAsia="en-GB"/>
        </w:rPr>
        <w:t>PROMETHAZINE</w:t>
      </w:r>
      <w:r w:rsidRPr="004805DA">
        <w:rPr>
          <w:rFonts w:ascii="Arial" w:eastAsia="Times New Roman" w:hAnsi="Arial" w:cs="Arial"/>
          <w:bCs/>
          <w:sz w:val="24"/>
          <w:szCs w:val="24"/>
          <w:lang w:eastAsia="en-GB"/>
        </w:rPr>
        <w:t xml:space="preserve"> has been used</w:t>
      </w:r>
      <w:r w:rsidR="00A2199D">
        <w:rPr>
          <w:rFonts w:ascii="Arial" w:eastAsia="Times New Roman" w:hAnsi="Arial" w:cs="Arial"/>
          <w:bCs/>
          <w:sz w:val="24"/>
          <w:szCs w:val="24"/>
          <w:lang w:eastAsia="en-GB"/>
        </w:rPr>
        <w:t xml:space="preserve"> alone or</w:t>
      </w:r>
      <w:r w:rsidRPr="004805DA">
        <w:rPr>
          <w:rFonts w:ascii="Arial" w:eastAsia="Times New Roman" w:hAnsi="Arial" w:cs="Arial"/>
          <w:bCs/>
          <w:sz w:val="24"/>
          <w:szCs w:val="24"/>
          <w:lang w:eastAsia="en-GB"/>
        </w:rPr>
        <w:t xml:space="preserve"> in conjunction with haloperidol this may also be repeated afte</w:t>
      </w:r>
      <w:r>
        <w:rPr>
          <w:rFonts w:ascii="Arial" w:eastAsia="Times New Roman" w:hAnsi="Arial" w:cs="Arial"/>
          <w:bCs/>
          <w:sz w:val="24"/>
          <w:szCs w:val="24"/>
          <w:lang w:eastAsia="en-GB"/>
        </w:rPr>
        <w:t xml:space="preserve">r </w:t>
      </w:r>
      <w:r w:rsidR="00BB732F">
        <w:rPr>
          <w:rFonts w:ascii="Arial" w:eastAsia="Times New Roman" w:hAnsi="Arial" w:cs="Arial"/>
          <w:bCs/>
          <w:sz w:val="24"/>
          <w:szCs w:val="24"/>
          <w:lang w:eastAsia="en-GB"/>
        </w:rPr>
        <w:t>1-</w:t>
      </w:r>
      <w:r>
        <w:rPr>
          <w:rFonts w:ascii="Arial" w:eastAsia="Times New Roman" w:hAnsi="Arial" w:cs="Arial"/>
          <w:bCs/>
          <w:sz w:val="24"/>
          <w:szCs w:val="24"/>
          <w:lang w:eastAsia="en-GB"/>
        </w:rPr>
        <w:t xml:space="preserve">2 hours up to a maximum of </w:t>
      </w:r>
    </w:p>
    <w:p w14:paraId="48A2CAB3" w14:textId="77777777" w:rsidR="00B462B8" w:rsidRDefault="00B462B8"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28471982" w14:textId="77777777" w:rsidR="004805DA" w:rsidRDefault="004805DA" w:rsidP="00B462B8">
      <w:pPr>
        <w:widowControl w:val="0"/>
        <w:numPr>
          <w:ilvl w:val="0"/>
          <w:numId w:val="43"/>
        </w:numPr>
        <w:tabs>
          <w:tab w:val="left" w:pos="567"/>
        </w:tabs>
        <w:autoSpaceDE w:val="0"/>
        <w:autoSpaceDN w:val="0"/>
        <w:adjustRightInd w:val="0"/>
        <w:spacing w:after="0" w:line="240" w:lineRule="auto"/>
        <w:ind w:left="567" w:hanging="567"/>
        <w:rPr>
          <w:rFonts w:ascii="Arial" w:eastAsia="Times New Roman" w:hAnsi="Arial" w:cs="Arial"/>
          <w:bCs/>
          <w:sz w:val="24"/>
          <w:szCs w:val="24"/>
          <w:lang w:eastAsia="en-GB"/>
        </w:rPr>
      </w:pPr>
      <w:r w:rsidRPr="00B462B8">
        <w:rPr>
          <w:rFonts w:ascii="Arial" w:eastAsia="Times New Roman" w:hAnsi="Arial" w:cs="Arial"/>
          <w:sz w:val="24"/>
          <w:szCs w:val="24"/>
          <w:lang w:eastAsia="en-GB"/>
        </w:rPr>
        <w:t>50</w:t>
      </w:r>
      <w:r w:rsidR="005C6074" w:rsidRPr="00B462B8">
        <w:rPr>
          <w:rFonts w:ascii="Arial" w:eastAsia="Times New Roman" w:hAnsi="Arial" w:cs="Arial"/>
          <w:sz w:val="24"/>
          <w:szCs w:val="24"/>
          <w:lang w:eastAsia="en-GB"/>
        </w:rPr>
        <w:t xml:space="preserve"> </w:t>
      </w:r>
      <w:r w:rsidR="00B462B8" w:rsidRPr="00B462B8">
        <w:rPr>
          <w:rFonts w:ascii="Arial" w:eastAsia="Times New Roman" w:hAnsi="Arial" w:cs="Arial"/>
          <w:sz w:val="24"/>
          <w:szCs w:val="24"/>
          <w:lang w:eastAsia="en-GB"/>
        </w:rPr>
        <w:t>mg/24 hours</w:t>
      </w:r>
    </w:p>
    <w:p w14:paraId="4AAA59F5" w14:textId="77777777" w:rsidR="000662E5" w:rsidRPr="004805DA" w:rsidRDefault="000662E5"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0449DBA8" w14:textId="77777777" w:rsidR="00B462B8" w:rsidRDefault="004805DA"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4805DA">
        <w:rPr>
          <w:rFonts w:ascii="Arial" w:eastAsia="Times New Roman" w:hAnsi="Arial" w:cs="Arial"/>
          <w:bCs/>
          <w:sz w:val="24"/>
          <w:szCs w:val="24"/>
          <w:lang w:eastAsia="en-GB"/>
        </w:rPr>
        <w:t xml:space="preserve">If there is a </w:t>
      </w:r>
      <w:r w:rsidR="000662E5" w:rsidRPr="00C63993">
        <w:rPr>
          <w:rFonts w:ascii="Arial" w:eastAsia="Times New Roman" w:hAnsi="Arial" w:cs="Arial"/>
          <w:b/>
          <w:bCs/>
          <w:sz w:val="24"/>
          <w:szCs w:val="24"/>
          <w:u w:val="single"/>
          <w:lang w:eastAsia="en-GB"/>
        </w:rPr>
        <w:t>partial response</w:t>
      </w:r>
      <w:r w:rsidR="000662E5" w:rsidRPr="00B62532">
        <w:rPr>
          <w:rFonts w:ascii="Arial" w:eastAsia="Times New Roman" w:hAnsi="Arial" w:cs="Arial"/>
          <w:b/>
          <w:bCs/>
          <w:sz w:val="24"/>
          <w:szCs w:val="24"/>
          <w:lang w:eastAsia="en-GB"/>
        </w:rPr>
        <w:t xml:space="preserve"> </w:t>
      </w:r>
      <w:r w:rsidRPr="004805DA">
        <w:rPr>
          <w:rFonts w:ascii="Arial" w:eastAsia="Times New Roman" w:hAnsi="Arial" w:cs="Arial"/>
          <w:bCs/>
          <w:sz w:val="24"/>
          <w:szCs w:val="24"/>
          <w:lang w:eastAsia="en-GB"/>
        </w:rPr>
        <w:t xml:space="preserve">to </w:t>
      </w:r>
      <w:r w:rsidR="000662E5" w:rsidRPr="000662E5">
        <w:rPr>
          <w:rFonts w:ascii="Arial" w:eastAsia="Times New Roman" w:hAnsi="Arial" w:cs="Arial"/>
          <w:b/>
          <w:bCs/>
          <w:sz w:val="24"/>
          <w:szCs w:val="24"/>
          <w:lang w:eastAsia="en-GB"/>
        </w:rPr>
        <w:t>LORAZEPAM</w:t>
      </w:r>
      <w:r w:rsidRPr="004805DA">
        <w:rPr>
          <w:rFonts w:ascii="Arial" w:eastAsia="Times New Roman" w:hAnsi="Arial" w:cs="Arial"/>
          <w:bCs/>
          <w:sz w:val="24"/>
          <w:szCs w:val="24"/>
          <w:lang w:eastAsia="en-GB"/>
        </w:rPr>
        <w:t xml:space="preserve"> that has been administered, consider a further dose after 2 hours up to a maximum of</w:t>
      </w:r>
      <w:r w:rsidR="00B462B8">
        <w:rPr>
          <w:rFonts w:ascii="Arial" w:eastAsia="Times New Roman" w:hAnsi="Arial" w:cs="Arial"/>
          <w:bCs/>
          <w:sz w:val="24"/>
          <w:szCs w:val="24"/>
          <w:lang w:eastAsia="en-GB"/>
        </w:rPr>
        <w:t>:</w:t>
      </w:r>
    </w:p>
    <w:p w14:paraId="207C72BB" w14:textId="77777777" w:rsidR="00B462B8" w:rsidRDefault="00B462B8"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614A3A56" w14:textId="77777777" w:rsidR="004805DA" w:rsidRPr="00B462B8" w:rsidRDefault="00BB732F" w:rsidP="00B462B8">
      <w:pPr>
        <w:widowControl w:val="0"/>
        <w:numPr>
          <w:ilvl w:val="0"/>
          <w:numId w:val="43"/>
        </w:numPr>
        <w:tabs>
          <w:tab w:val="left" w:pos="567"/>
        </w:tabs>
        <w:autoSpaceDE w:val="0"/>
        <w:autoSpaceDN w:val="0"/>
        <w:adjustRightInd w:val="0"/>
        <w:spacing w:after="0" w:line="240" w:lineRule="auto"/>
        <w:ind w:left="567" w:hanging="567"/>
        <w:rPr>
          <w:rFonts w:ascii="Arial" w:eastAsia="Times New Roman" w:hAnsi="Arial" w:cs="Arial"/>
          <w:sz w:val="24"/>
          <w:szCs w:val="24"/>
          <w:lang w:eastAsia="en-GB"/>
        </w:rPr>
      </w:pPr>
      <w:r w:rsidRPr="00B462B8">
        <w:rPr>
          <w:rFonts w:ascii="Arial" w:eastAsia="Times New Roman" w:hAnsi="Arial" w:cs="Arial"/>
          <w:sz w:val="24"/>
          <w:szCs w:val="24"/>
          <w:lang w:eastAsia="en-GB"/>
        </w:rPr>
        <w:t>2</w:t>
      </w:r>
      <w:r w:rsidR="005C6074" w:rsidRPr="00B462B8">
        <w:rPr>
          <w:rFonts w:ascii="Arial" w:eastAsia="Times New Roman" w:hAnsi="Arial" w:cs="Arial"/>
          <w:sz w:val="24"/>
          <w:szCs w:val="24"/>
          <w:lang w:eastAsia="en-GB"/>
        </w:rPr>
        <w:t xml:space="preserve"> </w:t>
      </w:r>
      <w:r w:rsidR="00B462B8" w:rsidRPr="00B462B8">
        <w:rPr>
          <w:rFonts w:ascii="Arial" w:eastAsia="Times New Roman" w:hAnsi="Arial" w:cs="Arial"/>
          <w:sz w:val="24"/>
          <w:szCs w:val="24"/>
          <w:lang w:eastAsia="en-GB"/>
        </w:rPr>
        <w:t>mg</w:t>
      </w:r>
      <w:r w:rsidR="004805DA" w:rsidRPr="00B462B8">
        <w:rPr>
          <w:rFonts w:ascii="Arial" w:eastAsia="Times New Roman" w:hAnsi="Arial" w:cs="Arial"/>
          <w:sz w:val="24"/>
          <w:szCs w:val="24"/>
          <w:lang w:eastAsia="en-GB"/>
        </w:rPr>
        <w:t>/24 hours.</w:t>
      </w:r>
    </w:p>
    <w:p w14:paraId="77ACDD3D" w14:textId="77777777" w:rsidR="000662E5" w:rsidRPr="00BB732F" w:rsidRDefault="000662E5"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3DB071DC" w14:textId="77777777" w:rsidR="00FA1D1D" w:rsidRDefault="00FA1D1D" w:rsidP="00FC5B01">
      <w:pPr>
        <w:widowControl w:val="0"/>
        <w:tabs>
          <w:tab w:val="left" w:pos="567"/>
        </w:tabs>
        <w:autoSpaceDE w:val="0"/>
        <w:autoSpaceDN w:val="0"/>
        <w:adjustRightInd w:val="0"/>
        <w:spacing w:after="0" w:line="240" w:lineRule="auto"/>
        <w:rPr>
          <w:rFonts w:ascii="Arial" w:eastAsia="Times New Roman" w:hAnsi="Arial" w:cs="Arial"/>
          <w:b/>
          <w:bCs/>
          <w:sz w:val="24"/>
          <w:szCs w:val="24"/>
          <w:lang w:eastAsia="en-GB"/>
        </w:rPr>
      </w:pPr>
    </w:p>
    <w:p w14:paraId="350CD2C6" w14:textId="77777777" w:rsidR="00FA1D1D" w:rsidRDefault="00FA1D1D" w:rsidP="00FC5B01">
      <w:pPr>
        <w:widowControl w:val="0"/>
        <w:tabs>
          <w:tab w:val="left" w:pos="567"/>
        </w:tabs>
        <w:autoSpaceDE w:val="0"/>
        <w:autoSpaceDN w:val="0"/>
        <w:adjustRightInd w:val="0"/>
        <w:spacing w:after="0" w:line="240" w:lineRule="auto"/>
        <w:rPr>
          <w:rFonts w:ascii="Arial" w:eastAsia="Times New Roman" w:hAnsi="Arial" w:cs="Arial"/>
          <w:b/>
          <w:bCs/>
          <w:sz w:val="24"/>
          <w:szCs w:val="24"/>
          <w:lang w:eastAsia="en-GB"/>
        </w:rPr>
      </w:pPr>
    </w:p>
    <w:p w14:paraId="47FEC534" w14:textId="77777777" w:rsidR="000662E5" w:rsidRDefault="00C15276" w:rsidP="00FC5B01">
      <w:pPr>
        <w:widowControl w:val="0"/>
        <w:tabs>
          <w:tab w:val="left" w:pos="567"/>
        </w:tabs>
        <w:autoSpaceDE w:val="0"/>
        <w:autoSpaceDN w:val="0"/>
        <w:adjustRightInd w:val="0"/>
        <w:spacing w:after="0" w:line="240" w:lineRule="auto"/>
        <w:rPr>
          <w:rFonts w:ascii="Arial" w:eastAsia="Times New Roman" w:hAnsi="Arial" w:cs="Arial"/>
          <w:b/>
          <w:bCs/>
          <w:sz w:val="24"/>
          <w:szCs w:val="24"/>
          <w:lang w:eastAsia="en-GB"/>
        </w:rPr>
      </w:pPr>
      <w:r w:rsidRPr="0018217C">
        <w:rPr>
          <w:rFonts w:ascii="Arial" w:eastAsia="Times New Roman" w:hAnsi="Arial" w:cs="Arial"/>
          <w:b/>
          <w:bCs/>
          <w:sz w:val="24"/>
          <w:szCs w:val="24"/>
          <w:lang w:eastAsia="en-GB"/>
        </w:rPr>
        <w:t xml:space="preserve">If the diagnosis is uncertain or if haloperidol is not indicated </w:t>
      </w:r>
    </w:p>
    <w:p w14:paraId="13E03C7A" w14:textId="12F6481B" w:rsidR="000662E5" w:rsidRPr="000662E5" w:rsidRDefault="00C15276"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0662E5">
        <w:rPr>
          <w:rFonts w:ascii="Arial" w:eastAsia="Times New Roman" w:hAnsi="Arial" w:cs="Arial"/>
          <w:bCs/>
          <w:sz w:val="24"/>
          <w:szCs w:val="24"/>
          <w:lang w:eastAsia="en-GB"/>
        </w:rPr>
        <w:t>(</w:t>
      </w:r>
      <w:r w:rsidR="000A2207" w:rsidRPr="000662E5">
        <w:rPr>
          <w:rFonts w:ascii="Arial" w:eastAsia="Times New Roman" w:hAnsi="Arial" w:cs="Arial"/>
          <w:bCs/>
          <w:sz w:val="24"/>
          <w:szCs w:val="24"/>
          <w:lang w:eastAsia="en-GB"/>
        </w:rPr>
        <w:t>I.e.,</w:t>
      </w:r>
      <w:r w:rsidRPr="000662E5">
        <w:rPr>
          <w:rFonts w:ascii="Arial" w:eastAsia="Times New Roman" w:hAnsi="Arial" w:cs="Arial"/>
          <w:bCs/>
          <w:sz w:val="24"/>
          <w:szCs w:val="24"/>
          <w:lang w:eastAsia="en-GB"/>
        </w:rPr>
        <w:t xml:space="preserve"> there is evidence of </w:t>
      </w:r>
      <w:r w:rsidR="0018217C" w:rsidRPr="000662E5">
        <w:rPr>
          <w:rFonts w:ascii="Arial" w:eastAsia="Times New Roman" w:hAnsi="Arial" w:cs="Arial"/>
          <w:b/>
          <w:bCs/>
          <w:sz w:val="24"/>
          <w:szCs w:val="24"/>
          <w:lang w:eastAsia="en-GB"/>
        </w:rPr>
        <w:t>Parkinson’s disease</w:t>
      </w:r>
      <w:r w:rsidR="000662E5">
        <w:rPr>
          <w:rFonts w:ascii="Arial" w:eastAsia="Times New Roman" w:hAnsi="Arial" w:cs="Arial"/>
          <w:bCs/>
          <w:sz w:val="24"/>
          <w:szCs w:val="24"/>
          <w:lang w:eastAsia="en-GB"/>
        </w:rPr>
        <w:t xml:space="preserve"> and/or</w:t>
      </w:r>
      <w:r w:rsidRPr="000662E5">
        <w:rPr>
          <w:rFonts w:ascii="Arial" w:eastAsia="Times New Roman" w:hAnsi="Arial" w:cs="Arial"/>
          <w:bCs/>
          <w:sz w:val="24"/>
          <w:szCs w:val="24"/>
          <w:lang w:eastAsia="en-GB"/>
        </w:rPr>
        <w:t xml:space="preserve"> </w:t>
      </w:r>
      <w:r w:rsidRPr="000662E5">
        <w:rPr>
          <w:rFonts w:ascii="Arial" w:eastAsia="Times New Roman" w:hAnsi="Arial" w:cs="Arial"/>
          <w:b/>
          <w:bCs/>
          <w:sz w:val="24"/>
          <w:szCs w:val="24"/>
          <w:lang w:eastAsia="en-GB"/>
        </w:rPr>
        <w:t>Lewy Body Dementia</w:t>
      </w:r>
      <w:r w:rsidRPr="000662E5">
        <w:rPr>
          <w:rFonts w:ascii="Arial" w:eastAsia="Times New Roman" w:hAnsi="Arial" w:cs="Arial"/>
          <w:bCs/>
          <w:sz w:val="24"/>
          <w:szCs w:val="24"/>
          <w:lang w:eastAsia="en-GB"/>
        </w:rPr>
        <w:t xml:space="preserve">) </w:t>
      </w:r>
    </w:p>
    <w:p w14:paraId="1C7CCCF8" w14:textId="77777777" w:rsidR="00FA1D1D" w:rsidRDefault="00FA1D1D" w:rsidP="00FC5B01">
      <w:pPr>
        <w:widowControl w:val="0"/>
        <w:tabs>
          <w:tab w:val="left" w:pos="567"/>
        </w:tabs>
        <w:autoSpaceDE w:val="0"/>
        <w:autoSpaceDN w:val="0"/>
        <w:adjustRightInd w:val="0"/>
        <w:spacing w:after="0" w:line="240" w:lineRule="auto"/>
        <w:rPr>
          <w:rFonts w:ascii="Arial" w:eastAsia="Times New Roman" w:hAnsi="Arial" w:cs="Arial"/>
          <w:b/>
          <w:bCs/>
          <w:sz w:val="24"/>
          <w:szCs w:val="24"/>
          <w:lang w:eastAsia="en-GB"/>
        </w:rPr>
      </w:pPr>
    </w:p>
    <w:p w14:paraId="7AD005DB" w14:textId="77777777" w:rsidR="00C15276" w:rsidRDefault="00C15276" w:rsidP="00FC5B01">
      <w:pPr>
        <w:widowControl w:val="0"/>
        <w:tabs>
          <w:tab w:val="left" w:pos="567"/>
        </w:tabs>
        <w:autoSpaceDE w:val="0"/>
        <w:autoSpaceDN w:val="0"/>
        <w:adjustRightInd w:val="0"/>
        <w:spacing w:after="0" w:line="240" w:lineRule="auto"/>
        <w:rPr>
          <w:rFonts w:ascii="Arial" w:eastAsia="Times New Roman" w:hAnsi="Arial" w:cs="Arial"/>
          <w:b/>
          <w:bCs/>
          <w:sz w:val="24"/>
          <w:szCs w:val="24"/>
          <w:lang w:eastAsia="en-GB"/>
        </w:rPr>
      </w:pPr>
      <w:r w:rsidRPr="0018217C">
        <w:rPr>
          <w:rFonts w:ascii="Arial" w:eastAsia="Times New Roman" w:hAnsi="Arial" w:cs="Arial"/>
          <w:b/>
          <w:bCs/>
          <w:sz w:val="24"/>
          <w:szCs w:val="24"/>
          <w:lang w:eastAsia="en-GB"/>
        </w:rPr>
        <w:t>give:</w:t>
      </w:r>
    </w:p>
    <w:p w14:paraId="197D9281" w14:textId="77777777" w:rsidR="000662E5" w:rsidRPr="0018217C" w:rsidRDefault="000662E5" w:rsidP="00FC5B01">
      <w:pPr>
        <w:widowControl w:val="0"/>
        <w:tabs>
          <w:tab w:val="left" w:pos="567"/>
        </w:tabs>
        <w:autoSpaceDE w:val="0"/>
        <w:autoSpaceDN w:val="0"/>
        <w:adjustRightInd w:val="0"/>
        <w:spacing w:after="0" w:line="240" w:lineRule="auto"/>
        <w:rPr>
          <w:rFonts w:ascii="Arial" w:eastAsia="Times New Roman" w:hAnsi="Arial" w:cs="Arial"/>
          <w:b/>
          <w:bCs/>
          <w:sz w:val="24"/>
          <w:szCs w:val="24"/>
          <w:lang w:eastAsia="en-GB"/>
        </w:rPr>
      </w:pPr>
    </w:p>
    <w:p w14:paraId="016A20BB" w14:textId="77777777" w:rsidR="000662E5" w:rsidRDefault="00995760"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0662E5">
        <w:rPr>
          <w:rFonts w:ascii="Arial" w:eastAsia="Times New Roman" w:hAnsi="Arial" w:cs="Arial"/>
          <w:b/>
          <w:bCs/>
          <w:sz w:val="24"/>
          <w:szCs w:val="24"/>
          <w:lang w:eastAsia="en-GB"/>
        </w:rPr>
        <w:t xml:space="preserve">Aripiprazole </w:t>
      </w:r>
      <w:r w:rsidR="000662E5" w:rsidRPr="000662E5">
        <w:rPr>
          <w:rFonts w:ascii="Arial" w:hAnsi="Arial" w:cs="Arial"/>
          <w:b/>
        </w:rPr>
        <w:t>5.25</w:t>
      </w:r>
      <w:r w:rsidR="001549BC">
        <w:rPr>
          <w:rFonts w:ascii="Arial" w:hAnsi="Arial" w:cs="Arial"/>
          <w:b/>
        </w:rPr>
        <w:t xml:space="preserve"> </w:t>
      </w:r>
      <w:r w:rsidR="00B462B8" w:rsidRPr="00B462B8">
        <w:rPr>
          <w:rFonts w:ascii="Arial" w:hAnsi="Arial" w:cs="Arial"/>
        </w:rPr>
        <w:t>mg</w:t>
      </w:r>
      <w:r w:rsidRPr="0018217C">
        <w:rPr>
          <w:rFonts w:ascii="Arial" w:hAnsi="Arial" w:cs="Arial"/>
        </w:rPr>
        <w:t xml:space="preserve"> (0</w:t>
      </w:r>
      <w:r w:rsidRPr="00B462B8">
        <w:rPr>
          <w:rFonts w:ascii="Arial" w:hAnsi="Arial" w:cs="Arial"/>
          <w:b/>
        </w:rPr>
        <w:t>.</w:t>
      </w:r>
      <w:r w:rsidRPr="0018217C">
        <w:rPr>
          <w:rFonts w:ascii="Arial" w:hAnsi="Arial" w:cs="Arial"/>
        </w:rPr>
        <w:t>7 ml</w:t>
      </w:r>
      <w:r w:rsidR="00F900F8">
        <w:rPr>
          <w:rFonts w:ascii="Arial" w:hAnsi="Arial" w:cs="Arial"/>
        </w:rPr>
        <w:t>)</w:t>
      </w:r>
      <w:r w:rsidRPr="0018217C">
        <w:rPr>
          <w:rFonts w:ascii="Arial" w:eastAsia="Times New Roman" w:hAnsi="Arial" w:cs="Arial"/>
          <w:bCs/>
          <w:sz w:val="24"/>
          <w:szCs w:val="24"/>
          <w:lang w:eastAsia="en-GB"/>
        </w:rPr>
        <w:t xml:space="preserve"> </w:t>
      </w:r>
      <w:r w:rsidR="000662E5" w:rsidRPr="000662E5">
        <w:rPr>
          <w:rFonts w:ascii="Arial" w:eastAsia="Times New Roman" w:hAnsi="Arial" w:cs="Arial"/>
          <w:b/>
          <w:bCs/>
          <w:sz w:val="24"/>
          <w:szCs w:val="24"/>
          <w:lang w:eastAsia="en-GB"/>
        </w:rPr>
        <w:t>IM</w:t>
      </w:r>
    </w:p>
    <w:p w14:paraId="5F764C72" w14:textId="77777777" w:rsidR="000662E5" w:rsidRDefault="000662E5"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585F9931" w14:textId="77777777" w:rsidR="00BD1A6F" w:rsidRPr="000662E5" w:rsidRDefault="00F96805" w:rsidP="000662E5">
      <w:pPr>
        <w:widowControl w:val="0"/>
        <w:numPr>
          <w:ilvl w:val="0"/>
          <w:numId w:val="43"/>
        </w:numPr>
        <w:tabs>
          <w:tab w:val="left" w:pos="567"/>
        </w:tabs>
        <w:autoSpaceDE w:val="0"/>
        <w:autoSpaceDN w:val="0"/>
        <w:adjustRightInd w:val="0"/>
        <w:spacing w:after="0" w:line="240" w:lineRule="auto"/>
        <w:ind w:left="567" w:hanging="567"/>
        <w:rPr>
          <w:rFonts w:ascii="Arial" w:eastAsia="Times New Roman" w:hAnsi="Arial" w:cs="Arial"/>
          <w:sz w:val="24"/>
          <w:szCs w:val="24"/>
          <w:lang w:eastAsia="en-GB"/>
        </w:rPr>
      </w:pPr>
      <w:r w:rsidRPr="000662E5">
        <w:rPr>
          <w:rFonts w:ascii="Arial" w:eastAsia="Times New Roman" w:hAnsi="Arial" w:cs="Arial"/>
          <w:sz w:val="24"/>
          <w:szCs w:val="24"/>
          <w:lang w:eastAsia="en-GB"/>
        </w:rPr>
        <w:t>Give a max</w:t>
      </w:r>
      <w:r w:rsidR="000662E5" w:rsidRPr="000662E5">
        <w:rPr>
          <w:rFonts w:ascii="Arial" w:eastAsia="Times New Roman" w:hAnsi="Arial" w:cs="Arial"/>
          <w:sz w:val="24"/>
          <w:szCs w:val="24"/>
          <w:lang w:eastAsia="en-GB"/>
        </w:rPr>
        <w:t>imum</w:t>
      </w:r>
      <w:r w:rsidRPr="000662E5">
        <w:rPr>
          <w:rFonts w:ascii="Arial" w:eastAsia="Times New Roman" w:hAnsi="Arial" w:cs="Arial"/>
          <w:sz w:val="24"/>
          <w:szCs w:val="24"/>
          <w:lang w:eastAsia="en-GB"/>
        </w:rPr>
        <w:t xml:space="preserve"> of </w:t>
      </w:r>
      <w:r w:rsidR="00995760" w:rsidRPr="000662E5">
        <w:rPr>
          <w:rFonts w:ascii="Arial" w:eastAsia="Times New Roman" w:hAnsi="Arial" w:cs="Arial"/>
          <w:sz w:val="24"/>
          <w:szCs w:val="24"/>
          <w:lang w:eastAsia="en-GB"/>
        </w:rPr>
        <w:t>15</w:t>
      </w:r>
      <w:r w:rsidR="005C6074">
        <w:rPr>
          <w:rFonts w:ascii="Arial" w:eastAsia="Times New Roman" w:hAnsi="Arial" w:cs="Arial"/>
          <w:sz w:val="24"/>
          <w:szCs w:val="24"/>
          <w:lang w:eastAsia="en-GB"/>
        </w:rPr>
        <w:t xml:space="preserve"> </w:t>
      </w:r>
      <w:r w:rsidR="00B462B8" w:rsidRPr="00B462B8">
        <w:rPr>
          <w:rFonts w:ascii="Arial" w:eastAsia="Times New Roman" w:hAnsi="Arial" w:cs="Arial"/>
          <w:sz w:val="24"/>
          <w:szCs w:val="24"/>
          <w:lang w:eastAsia="en-GB"/>
        </w:rPr>
        <w:t>mg</w:t>
      </w:r>
      <w:r w:rsidR="00995760" w:rsidRPr="000662E5">
        <w:rPr>
          <w:rFonts w:ascii="Arial" w:eastAsia="Times New Roman" w:hAnsi="Arial" w:cs="Arial"/>
          <w:sz w:val="24"/>
          <w:szCs w:val="24"/>
          <w:lang w:eastAsia="en-GB"/>
        </w:rPr>
        <w:t xml:space="preserve"> of Aripiprazole IM in 24 hours.</w:t>
      </w:r>
    </w:p>
    <w:p w14:paraId="6684C1B1" w14:textId="77777777" w:rsidR="000662E5" w:rsidRPr="000662E5" w:rsidRDefault="000662E5" w:rsidP="000662E5">
      <w:pPr>
        <w:widowControl w:val="0"/>
        <w:tabs>
          <w:tab w:val="left" w:pos="567"/>
        </w:tabs>
        <w:autoSpaceDE w:val="0"/>
        <w:autoSpaceDN w:val="0"/>
        <w:adjustRightInd w:val="0"/>
        <w:spacing w:after="0" w:line="240" w:lineRule="auto"/>
        <w:ind w:left="567"/>
        <w:rPr>
          <w:rFonts w:ascii="Arial" w:eastAsia="Times New Roman" w:hAnsi="Arial" w:cs="Arial"/>
          <w:sz w:val="24"/>
          <w:szCs w:val="24"/>
          <w:lang w:eastAsia="en-GB"/>
        </w:rPr>
      </w:pPr>
    </w:p>
    <w:p w14:paraId="0E079BCA" w14:textId="7E9F7ACC" w:rsidR="005F18E6" w:rsidRPr="000662E5" w:rsidRDefault="005F18E6" w:rsidP="000662E5">
      <w:pPr>
        <w:widowControl w:val="0"/>
        <w:numPr>
          <w:ilvl w:val="0"/>
          <w:numId w:val="43"/>
        </w:numPr>
        <w:tabs>
          <w:tab w:val="left" w:pos="567"/>
        </w:tabs>
        <w:autoSpaceDE w:val="0"/>
        <w:autoSpaceDN w:val="0"/>
        <w:adjustRightInd w:val="0"/>
        <w:spacing w:after="0" w:line="240" w:lineRule="auto"/>
        <w:ind w:left="567" w:hanging="567"/>
        <w:rPr>
          <w:rFonts w:ascii="Arial" w:eastAsia="Times New Roman" w:hAnsi="Arial" w:cs="Arial"/>
          <w:sz w:val="24"/>
          <w:szCs w:val="24"/>
          <w:lang w:eastAsia="en-GB"/>
        </w:rPr>
      </w:pPr>
      <w:r w:rsidRPr="000662E5">
        <w:rPr>
          <w:rFonts w:ascii="Arial" w:eastAsia="Times New Roman" w:hAnsi="Arial" w:cs="Arial"/>
          <w:sz w:val="24"/>
          <w:szCs w:val="24"/>
          <w:lang w:eastAsia="en-GB"/>
        </w:rPr>
        <w:t xml:space="preserve">Consider giving </w:t>
      </w:r>
      <w:r w:rsidR="0018217C" w:rsidRPr="000662E5">
        <w:rPr>
          <w:rFonts w:ascii="Arial" w:eastAsia="Times New Roman" w:hAnsi="Arial" w:cs="Arial"/>
          <w:sz w:val="24"/>
          <w:szCs w:val="24"/>
          <w:lang w:eastAsia="en-GB"/>
        </w:rPr>
        <w:t>IV</w:t>
      </w:r>
      <w:r w:rsidRPr="000662E5">
        <w:rPr>
          <w:rFonts w:ascii="Arial" w:eastAsia="Times New Roman" w:hAnsi="Arial" w:cs="Arial"/>
          <w:sz w:val="24"/>
          <w:szCs w:val="24"/>
          <w:lang w:eastAsia="en-GB"/>
        </w:rPr>
        <w:t xml:space="preserve"> or </w:t>
      </w:r>
      <w:r w:rsidR="0018217C" w:rsidRPr="000662E5">
        <w:rPr>
          <w:rFonts w:ascii="Arial" w:eastAsia="Times New Roman" w:hAnsi="Arial" w:cs="Arial"/>
          <w:sz w:val="24"/>
          <w:szCs w:val="24"/>
          <w:lang w:eastAsia="en-GB"/>
        </w:rPr>
        <w:t>IM</w:t>
      </w:r>
      <w:r w:rsidRPr="000662E5">
        <w:rPr>
          <w:rFonts w:ascii="Arial" w:eastAsia="Times New Roman" w:hAnsi="Arial" w:cs="Arial"/>
          <w:sz w:val="24"/>
          <w:szCs w:val="24"/>
          <w:lang w:eastAsia="en-GB"/>
        </w:rPr>
        <w:t xml:space="preserve"> Procyclidine prophylactically with </w:t>
      </w:r>
      <w:r w:rsidR="000A2207" w:rsidRPr="000662E5">
        <w:rPr>
          <w:rFonts w:ascii="Arial" w:eastAsia="Times New Roman" w:hAnsi="Arial" w:cs="Arial"/>
          <w:sz w:val="24"/>
          <w:szCs w:val="24"/>
          <w:lang w:eastAsia="en-GB"/>
        </w:rPr>
        <w:t>Haloperidol but</w:t>
      </w:r>
      <w:r w:rsidRPr="000662E5">
        <w:rPr>
          <w:rFonts w:ascii="Arial" w:eastAsia="Times New Roman" w:hAnsi="Arial" w:cs="Arial"/>
          <w:sz w:val="24"/>
          <w:szCs w:val="24"/>
          <w:lang w:eastAsia="en-GB"/>
        </w:rPr>
        <w:t xml:space="preserve"> remember that this may cause or worsen any confusion present.</w:t>
      </w:r>
    </w:p>
    <w:p w14:paraId="54F04ADB" w14:textId="77777777" w:rsidR="000662E5" w:rsidRPr="000662E5" w:rsidRDefault="000662E5" w:rsidP="000662E5">
      <w:pPr>
        <w:widowControl w:val="0"/>
        <w:tabs>
          <w:tab w:val="left" w:pos="567"/>
        </w:tabs>
        <w:autoSpaceDE w:val="0"/>
        <w:autoSpaceDN w:val="0"/>
        <w:adjustRightInd w:val="0"/>
        <w:spacing w:after="0" w:line="240" w:lineRule="auto"/>
        <w:ind w:left="567"/>
        <w:rPr>
          <w:rFonts w:ascii="Arial" w:eastAsia="Times New Roman" w:hAnsi="Arial" w:cs="Arial"/>
          <w:sz w:val="24"/>
          <w:szCs w:val="24"/>
          <w:lang w:eastAsia="en-GB"/>
        </w:rPr>
      </w:pPr>
    </w:p>
    <w:p w14:paraId="21748F6C" w14:textId="77777777" w:rsidR="00C15276" w:rsidRPr="000662E5" w:rsidRDefault="00C15276" w:rsidP="000662E5">
      <w:pPr>
        <w:widowControl w:val="0"/>
        <w:numPr>
          <w:ilvl w:val="0"/>
          <w:numId w:val="43"/>
        </w:numPr>
        <w:tabs>
          <w:tab w:val="left" w:pos="567"/>
        </w:tabs>
        <w:autoSpaceDE w:val="0"/>
        <w:autoSpaceDN w:val="0"/>
        <w:adjustRightInd w:val="0"/>
        <w:spacing w:after="0" w:line="240" w:lineRule="auto"/>
        <w:ind w:left="567" w:hanging="567"/>
        <w:rPr>
          <w:rFonts w:ascii="Arial" w:eastAsia="Times New Roman" w:hAnsi="Arial" w:cs="Arial"/>
          <w:sz w:val="24"/>
          <w:szCs w:val="24"/>
          <w:lang w:eastAsia="en-GB"/>
        </w:rPr>
      </w:pPr>
      <w:r w:rsidRPr="000662E5">
        <w:rPr>
          <w:rFonts w:ascii="Arial" w:eastAsia="Times New Roman" w:hAnsi="Arial" w:cs="Arial"/>
          <w:sz w:val="24"/>
          <w:szCs w:val="24"/>
          <w:lang w:eastAsia="en-GB"/>
        </w:rPr>
        <w:t>If patient presents with Delirium, seek medical advice.</w:t>
      </w:r>
    </w:p>
    <w:p w14:paraId="0FAEF03D" w14:textId="77777777" w:rsidR="000662E5" w:rsidRPr="000662E5" w:rsidRDefault="000662E5" w:rsidP="000662E5">
      <w:pPr>
        <w:widowControl w:val="0"/>
        <w:tabs>
          <w:tab w:val="left" w:pos="567"/>
        </w:tabs>
        <w:autoSpaceDE w:val="0"/>
        <w:autoSpaceDN w:val="0"/>
        <w:adjustRightInd w:val="0"/>
        <w:spacing w:after="0" w:line="240" w:lineRule="auto"/>
        <w:ind w:left="567"/>
        <w:rPr>
          <w:rFonts w:ascii="Arial" w:eastAsia="Times New Roman" w:hAnsi="Arial" w:cs="Arial"/>
          <w:sz w:val="24"/>
          <w:szCs w:val="24"/>
          <w:lang w:eastAsia="en-GB"/>
        </w:rPr>
      </w:pPr>
    </w:p>
    <w:p w14:paraId="45430B02" w14:textId="77777777" w:rsidR="00BD1A6F" w:rsidRPr="000662E5" w:rsidRDefault="00BD1A6F" w:rsidP="000662E5">
      <w:pPr>
        <w:widowControl w:val="0"/>
        <w:numPr>
          <w:ilvl w:val="0"/>
          <w:numId w:val="43"/>
        </w:numPr>
        <w:tabs>
          <w:tab w:val="left" w:pos="567"/>
        </w:tabs>
        <w:autoSpaceDE w:val="0"/>
        <w:autoSpaceDN w:val="0"/>
        <w:adjustRightInd w:val="0"/>
        <w:spacing w:after="0" w:line="240" w:lineRule="auto"/>
        <w:ind w:left="567" w:hanging="567"/>
        <w:rPr>
          <w:rFonts w:ascii="Arial" w:eastAsia="Times New Roman" w:hAnsi="Arial" w:cs="Arial"/>
          <w:sz w:val="24"/>
          <w:szCs w:val="24"/>
          <w:lang w:eastAsia="en-GB"/>
        </w:rPr>
      </w:pPr>
      <w:r w:rsidRPr="000662E5">
        <w:rPr>
          <w:rFonts w:ascii="Arial" w:eastAsia="Times New Roman" w:hAnsi="Arial" w:cs="Arial"/>
          <w:sz w:val="24"/>
          <w:szCs w:val="24"/>
          <w:lang w:eastAsia="en-GB"/>
        </w:rPr>
        <w:t xml:space="preserve">Clopixol Acuphase is </w:t>
      </w:r>
      <w:r w:rsidR="000662E5" w:rsidRPr="000662E5">
        <w:rPr>
          <w:rFonts w:ascii="Arial" w:eastAsia="Times New Roman" w:hAnsi="Arial" w:cs="Arial"/>
          <w:sz w:val="24"/>
          <w:szCs w:val="24"/>
          <w:lang w:eastAsia="en-GB"/>
        </w:rPr>
        <w:t>NOT</w:t>
      </w:r>
      <w:r w:rsidRPr="000662E5">
        <w:rPr>
          <w:rFonts w:ascii="Arial" w:eastAsia="Times New Roman" w:hAnsi="Arial" w:cs="Arial"/>
          <w:sz w:val="24"/>
          <w:szCs w:val="24"/>
          <w:lang w:eastAsia="en-GB"/>
        </w:rPr>
        <w:t xml:space="preserve"> recommended for older people </w:t>
      </w:r>
    </w:p>
    <w:p w14:paraId="380A2411" w14:textId="77777777" w:rsidR="000662E5" w:rsidRDefault="000662E5"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78167FEE" w14:textId="77777777" w:rsidR="00ED5EDB" w:rsidRDefault="000662E5"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lastRenderedPageBreak/>
        <w:t xml:space="preserve">See </w:t>
      </w:r>
      <w:r w:rsidR="004B20CA" w:rsidRPr="0087261B">
        <w:rPr>
          <w:rFonts w:ascii="Arial" w:eastAsia="Times New Roman" w:hAnsi="Arial" w:cs="Arial"/>
          <w:bCs/>
          <w:sz w:val="24"/>
          <w:szCs w:val="24"/>
          <w:lang w:eastAsia="en-GB"/>
        </w:rPr>
        <w:t>Quick Reference Guide (QRG)</w:t>
      </w:r>
      <w:r w:rsidR="004B20CA">
        <w:rPr>
          <w:rFonts w:ascii="Arial" w:eastAsia="Times New Roman" w:hAnsi="Arial" w:cs="Arial"/>
          <w:bCs/>
          <w:sz w:val="24"/>
          <w:szCs w:val="24"/>
          <w:lang w:eastAsia="en-GB"/>
        </w:rPr>
        <w:t xml:space="preserve"> to rapid </w:t>
      </w:r>
      <w:r w:rsidR="00412A85">
        <w:rPr>
          <w:rFonts w:ascii="Arial" w:eastAsia="Times New Roman" w:hAnsi="Arial" w:cs="Arial"/>
          <w:bCs/>
          <w:sz w:val="24"/>
          <w:szCs w:val="24"/>
          <w:lang w:eastAsia="en-GB"/>
        </w:rPr>
        <w:t>tranquillisation</w:t>
      </w:r>
      <w:r>
        <w:rPr>
          <w:rFonts w:ascii="Arial" w:eastAsia="Times New Roman" w:hAnsi="Arial" w:cs="Arial"/>
          <w:bCs/>
          <w:sz w:val="24"/>
          <w:szCs w:val="24"/>
          <w:lang w:eastAsia="en-GB"/>
        </w:rPr>
        <w:t xml:space="preserve"> - Appendix </w:t>
      </w:r>
      <w:r w:rsidR="00623ACD">
        <w:rPr>
          <w:rFonts w:ascii="Arial" w:eastAsia="Times New Roman" w:hAnsi="Arial" w:cs="Arial"/>
          <w:bCs/>
          <w:sz w:val="24"/>
          <w:szCs w:val="24"/>
          <w:lang w:eastAsia="en-GB"/>
        </w:rPr>
        <w:t>2</w:t>
      </w:r>
    </w:p>
    <w:p w14:paraId="1236D2E9" w14:textId="77777777" w:rsidR="00412A85" w:rsidRDefault="00412A85"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5C45FB73" w14:textId="77777777" w:rsidR="0019112D" w:rsidRDefault="0019112D"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03CC5D92" w14:textId="77777777" w:rsidR="005E5766" w:rsidRPr="00092154" w:rsidRDefault="005A1D3B" w:rsidP="00092154">
      <w:pPr>
        <w:pStyle w:val="Heading1"/>
        <w:spacing w:before="0" w:after="0"/>
        <w:rPr>
          <w:rFonts w:cs="Arial"/>
          <w:bCs w:val="0"/>
          <w:sz w:val="28"/>
          <w:szCs w:val="28"/>
        </w:rPr>
      </w:pPr>
      <w:bookmarkStart w:id="33" w:name="_Toc30430884"/>
      <w:bookmarkStart w:id="34" w:name="_Toc30499322"/>
      <w:r w:rsidRPr="00092154">
        <w:rPr>
          <w:rFonts w:cs="Arial"/>
          <w:bCs w:val="0"/>
          <w:sz w:val="28"/>
          <w:szCs w:val="28"/>
        </w:rPr>
        <w:t>1</w:t>
      </w:r>
      <w:r w:rsidR="00FD291F" w:rsidRPr="00092154">
        <w:rPr>
          <w:rFonts w:cs="Arial"/>
          <w:bCs w:val="0"/>
          <w:sz w:val="28"/>
          <w:szCs w:val="28"/>
        </w:rPr>
        <w:t>1</w:t>
      </w:r>
      <w:r w:rsidR="005E5766" w:rsidRPr="00092154">
        <w:rPr>
          <w:rFonts w:cs="Arial"/>
          <w:bCs w:val="0"/>
          <w:sz w:val="28"/>
          <w:szCs w:val="28"/>
        </w:rPr>
        <w:t>.0</w:t>
      </w:r>
      <w:r w:rsidR="000662E5" w:rsidRPr="00092154">
        <w:rPr>
          <w:rFonts w:cs="Arial"/>
          <w:bCs w:val="0"/>
          <w:sz w:val="28"/>
          <w:szCs w:val="28"/>
        </w:rPr>
        <w:tab/>
      </w:r>
      <w:r w:rsidR="005E5766" w:rsidRPr="00092154">
        <w:rPr>
          <w:rFonts w:cs="Arial"/>
          <w:bCs w:val="0"/>
          <w:sz w:val="28"/>
          <w:szCs w:val="28"/>
        </w:rPr>
        <w:t>After Rapid Tranquil</w:t>
      </w:r>
      <w:r w:rsidR="00412A85" w:rsidRPr="00092154">
        <w:rPr>
          <w:rFonts w:cs="Arial"/>
          <w:bCs w:val="0"/>
          <w:sz w:val="28"/>
          <w:szCs w:val="28"/>
        </w:rPr>
        <w:t>l</w:t>
      </w:r>
      <w:r w:rsidR="005E5766" w:rsidRPr="00092154">
        <w:rPr>
          <w:rFonts w:cs="Arial"/>
          <w:bCs w:val="0"/>
          <w:sz w:val="28"/>
          <w:szCs w:val="28"/>
        </w:rPr>
        <w:t>isation</w:t>
      </w:r>
      <w:bookmarkEnd w:id="33"/>
      <w:bookmarkEnd w:id="34"/>
    </w:p>
    <w:p w14:paraId="522E6801" w14:textId="77777777" w:rsidR="000662E5" w:rsidRPr="00412A85" w:rsidRDefault="000662E5" w:rsidP="00412A85">
      <w:pPr>
        <w:spacing w:after="0" w:line="240" w:lineRule="auto"/>
        <w:rPr>
          <w:rFonts w:ascii="Arial" w:hAnsi="Arial" w:cs="Arial"/>
          <w:iCs/>
          <w:color w:val="262626"/>
          <w:sz w:val="24"/>
          <w:szCs w:val="24"/>
        </w:rPr>
      </w:pPr>
    </w:p>
    <w:p w14:paraId="5958D085" w14:textId="77777777" w:rsidR="00412A85" w:rsidRDefault="00412A85" w:rsidP="00412A85">
      <w:pPr>
        <w:tabs>
          <w:tab w:val="left" w:pos="0"/>
        </w:tabs>
        <w:spacing w:after="0" w:line="240" w:lineRule="auto"/>
        <w:rPr>
          <w:rFonts w:ascii="Arial" w:hAnsi="Arial" w:cs="Arial"/>
          <w:iCs/>
          <w:color w:val="262626"/>
          <w:sz w:val="24"/>
          <w:szCs w:val="24"/>
        </w:rPr>
      </w:pPr>
      <w:r w:rsidRPr="00412A85">
        <w:rPr>
          <w:rFonts w:ascii="Arial" w:hAnsi="Arial" w:cs="Arial"/>
          <w:iCs/>
          <w:color w:val="262626"/>
          <w:sz w:val="24"/>
          <w:szCs w:val="24"/>
        </w:rPr>
        <w:t>After Rapid Tranq</w:t>
      </w:r>
      <w:r>
        <w:rPr>
          <w:rFonts w:ascii="Arial" w:hAnsi="Arial" w:cs="Arial"/>
          <w:iCs/>
          <w:color w:val="262626"/>
          <w:sz w:val="24"/>
          <w:szCs w:val="24"/>
        </w:rPr>
        <w:t>u</w:t>
      </w:r>
      <w:r w:rsidRPr="00412A85">
        <w:rPr>
          <w:rFonts w:ascii="Arial" w:hAnsi="Arial" w:cs="Arial"/>
          <w:iCs/>
          <w:color w:val="262626"/>
          <w:sz w:val="24"/>
          <w:szCs w:val="24"/>
        </w:rPr>
        <w:t>illisation</w:t>
      </w:r>
      <w:r w:rsidRPr="00EF7368">
        <w:rPr>
          <w:rFonts w:ascii="Arial" w:hAnsi="Arial" w:cs="Arial"/>
          <w:iCs/>
          <w:color w:val="262626"/>
          <w:sz w:val="24"/>
          <w:szCs w:val="24"/>
        </w:rPr>
        <w:t>, monitor</w:t>
      </w:r>
      <w:r>
        <w:rPr>
          <w:rFonts w:ascii="Arial" w:hAnsi="Arial" w:cs="Arial"/>
          <w:iCs/>
          <w:color w:val="262626"/>
          <w:sz w:val="24"/>
          <w:szCs w:val="24"/>
        </w:rPr>
        <w:t>:</w:t>
      </w:r>
      <w:r w:rsidRPr="00EF7368">
        <w:rPr>
          <w:rFonts w:ascii="Arial" w:hAnsi="Arial" w:cs="Arial"/>
          <w:iCs/>
          <w:color w:val="262626"/>
          <w:sz w:val="24"/>
          <w:szCs w:val="24"/>
        </w:rPr>
        <w:t xml:space="preserve"> </w:t>
      </w:r>
    </w:p>
    <w:p w14:paraId="3F445635" w14:textId="77777777" w:rsidR="00412A85" w:rsidRDefault="00412A85" w:rsidP="00412A85">
      <w:pPr>
        <w:tabs>
          <w:tab w:val="left" w:pos="0"/>
        </w:tabs>
        <w:spacing w:after="0" w:line="240" w:lineRule="auto"/>
        <w:rPr>
          <w:rFonts w:ascii="Arial" w:hAnsi="Arial" w:cs="Arial"/>
          <w:iCs/>
          <w:color w:val="262626"/>
          <w:sz w:val="24"/>
          <w:szCs w:val="24"/>
        </w:rPr>
      </w:pPr>
    </w:p>
    <w:p w14:paraId="3BAC0B91" w14:textId="77777777" w:rsidR="00412A85" w:rsidRPr="00C2121C" w:rsidRDefault="00412A85" w:rsidP="00412A85">
      <w:pPr>
        <w:widowControl w:val="0"/>
        <w:numPr>
          <w:ilvl w:val="0"/>
          <w:numId w:val="43"/>
        </w:numPr>
        <w:tabs>
          <w:tab w:val="left" w:pos="567"/>
        </w:tabs>
        <w:autoSpaceDE w:val="0"/>
        <w:autoSpaceDN w:val="0"/>
        <w:adjustRightInd w:val="0"/>
        <w:spacing w:after="0" w:line="240" w:lineRule="auto"/>
        <w:ind w:left="709" w:hanging="709"/>
        <w:rPr>
          <w:rFonts w:ascii="Arial" w:eastAsia="Times New Roman" w:hAnsi="Arial" w:cs="Arial"/>
          <w:sz w:val="24"/>
          <w:szCs w:val="24"/>
          <w:lang w:eastAsia="en-GB"/>
        </w:rPr>
      </w:pPr>
      <w:r w:rsidRPr="00C2121C">
        <w:rPr>
          <w:rFonts w:ascii="Arial" w:eastAsia="Times New Roman" w:hAnsi="Arial" w:cs="Arial"/>
          <w:sz w:val="24"/>
          <w:szCs w:val="24"/>
          <w:lang w:eastAsia="en-GB"/>
        </w:rPr>
        <w:t xml:space="preserve">side effects </w:t>
      </w:r>
    </w:p>
    <w:p w14:paraId="52448B1F" w14:textId="77777777" w:rsidR="00412A85" w:rsidRPr="00C2121C" w:rsidRDefault="00412A85" w:rsidP="00412A85">
      <w:pPr>
        <w:widowControl w:val="0"/>
        <w:numPr>
          <w:ilvl w:val="0"/>
          <w:numId w:val="43"/>
        </w:numPr>
        <w:tabs>
          <w:tab w:val="left" w:pos="567"/>
        </w:tabs>
        <w:autoSpaceDE w:val="0"/>
        <w:autoSpaceDN w:val="0"/>
        <w:adjustRightInd w:val="0"/>
        <w:spacing w:after="0" w:line="240" w:lineRule="auto"/>
        <w:ind w:left="709" w:hanging="709"/>
        <w:rPr>
          <w:rFonts w:ascii="Arial" w:eastAsia="Times New Roman" w:hAnsi="Arial" w:cs="Arial"/>
          <w:sz w:val="24"/>
          <w:szCs w:val="24"/>
          <w:lang w:eastAsia="en-GB"/>
        </w:rPr>
      </w:pPr>
      <w:r w:rsidRPr="00C2121C">
        <w:rPr>
          <w:rFonts w:ascii="Arial" w:eastAsia="Times New Roman" w:hAnsi="Arial" w:cs="Arial"/>
          <w:sz w:val="24"/>
          <w:szCs w:val="24"/>
          <w:lang w:eastAsia="en-GB"/>
        </w:rPr>
        <w:t xml:space="preserve">the service user's pulse, </w:t>
      </w:r>
    </w:p>
    <w:p w14:paraId="2A9A0F1C" w14:textId="77777777" w:rsidR="00412A85" w:rsidRPr="00C2121C" w:rsidRDefault="00412A85" w:rsidP="00412A85">
      <w:pPr>
        <w:widowControl w:val="0"/>
        <w:numPr>
          <w:ilvl w:val="0"/>
          <w:numId w:val="43"/>
        </w:numPr>
        <w:tabs>
          <w:tab w:val="left" w:pos="567"/>
        </w:tabs>
        <w:autoSpaceDE w:val="0"/>
        <w:autoSpaceDN w:val="0"/>
        <w:adjustRightInd w:val="0"/>
        <w:spacing w:after="0" w:line="240" w:lineRule="auto"/>
        <w:ind w:left="709" w:hanging="709"/>
        <w:rPr>
          <w:rFonts w:ascii="Arial" w:eastAsia="Times New Roman" w:hAnsi="Arial" w:cs="Arial"/>
          <w:sz w:val="24"/>
          <w:szCs w:val="24"/>
          <w:lang w:eastAsia="en-GB"/>
        </w:rPr>
      </w:pPr>
      <w:r w:rsidRPr="00C2121C">
        <w:rPr>
          <w:rFonts w:ascii="Arial" w:eastAsia="Times New Roman" w:hAnsi="Arial" w:cs="Arial"/>
          <w:sz w:val="24"/>
          <w:szCs w:val="24"/>
          <w:lang w:eastAsia="en-GB"/>
        </w:rPr>
        <w:t xml:space="preserve">blood pressure, </w:t>
      </w:r>
    </w:p>
    <w:p w14:paraId="73427FC2" w14:textId="77777777" w:rsidR="00412A85" w:rsidRPr="00C2121C" w:rsidRDefault="00412A85" w:rsidP="00412A85">
      <w:pPr>
        <w:widowControl w:val="0"/>
        <w:numPr>
          <w:ilvl w:val="0"/>
          <w:numId w:val="43"/>
        </w:numPr>
        <w:tabs>
          <w:tab w:val="left" w:pos="567"/>
        </w:tabs>
        <w:autoSpaceDE w:val="0"/>
        <w:autoSpaceDN w:val="0"/>
        <w:adjustRightInd w:val="0"/>
        <w:spacing w:after="0" w:line="240" w:lineRule="auto"/>
        <w:ind w:left="709" w:hanging="709"/>
        <w:rPr>
          <w:rFonts w:ascii="Arial" w:eastAsia="Times New Roman" w:hAnsi="Arial" w:cs="Arial"/>
          <w:sz w:val="24"/>
          <w:szCs w:val="24"/>
          <w:lang w:eastAsia="en-GB"/>
        </w:rPr>
      </w:pPr>
      <w:r w:rsidRPr="00C2121C">
        <w:rPr>
          <w:rFonts w:ascii="Arial" w:eastAsia="Times New Roman" w:hAnsi="Arial" w:cs="Arial"/>
          <w:sz w:val="24"/>
          <w:szCs w:val="24"/>
          <w:lang w:eastAsia="en-GB"/>
        </w:rPr>
        <w:t xml:space="preserve">respiratory rate, </w:t>
      </w:r>
    </w:p>
    <w:p w14:paraId="592C2678" w14:textId="77777777" w:rsidR="00412A85" w:rsidRPr="00C2121C" w:rsidRDefault="00412A85" w:rsidP="00412A85">
      <w:pPr>
        <w:widowControl w:val="0"/>
        <w:numPr>
          <w:ilvl w:val="0"/>
          <w:numId w:val="43"/>
        </w:numPr>
        <w:tabs>
          <w:tab w:val="left" w:pos="567"/>
        </w:tabs>
        <w:autoSpaceDE w:val="0"/>
        <w:autoSpaceDN w:val="0"/>
        <w:adjustRightInd w:val="0"/>
        <w:spacing w:after="0" w:line="240" w:lineRule="auto"/>
        <w:ind w:left="709" w:hanging="709"/>
        <w:rPr>
          <w:rFonts w:ascii="Arial" w:eastAsia="Times New Roman" w:hAnsi="Arial" w:cs="Arial"/>
          <w:sz w:val="24"/>
          <w:szCs w:val="24"/>
          <w:lang w:eastAsia="en-GB"/>
        </w:rPr>
      </w:pPr>
      <w:r w:rsidRPr="00C2121C">
        <w:rPr>
          <w:rFonts w:ascii="Arial" w:eastAsia="Times New Roman" w:hAnsi="Arial" w:cs="Arial"/>
          <w:sz w:val="24"/>
          <w:szCs w:val="24"/>
          <w:lang w:eastAsia="en-GB"/>
        </w:rPr>
        <w:t xml:space="preserve">temperature, </w:t>
      </w:r>
    </w:p>
    <w:p w14:paraId="0DCCA024" w14:textId="77777777" w:rsidR="00412A85" w:rsidRPr="00C2121C" w:rsidRDefault="00412A85" w:rsidP="00412A85">
      <w:pPr>
        <w:widowControl w:val="0"/>
        <w:numPr>
          <w:ilvl w:val="0"/>
          <w:numId w:val="43"/>
        </w:numPr>
        <w:tabs>
          <w:tab w:val="left" w:pos="567"/>
        </w:tabs>
        <w:autoSpaceDE w:val="0"/>
        <w:autoSpaceDN w:val="0"/>
        <w:adjustRightInd w:val="0"/>
        <w:spacing w:after="0" w:line="240" w:lineRule="auto"/>
        <w:ind w:left="709" w:hanging="709"/>
        <w:rPr>
          <w:rFonts w:ascii="Arial" w:eastAsia="Times New Roman" w:hAnsi="Arial" w:cs="Arial"/>
          <w:sz w:val="24"/>
          <w:szCs w:val="24"/>
          <w:lang w:eastAsia="en-GB"/>
        </w:rPr>
      </w:pPr>
      <w:r w:rsidRPr="00C2121C">
        <w:rPr>
          <w:rFonts w:ascii="Arial" w:eastAsia="Times New Roman" w:hAnsi="Arial" w:cs="Arial"/>
          <w:sz w:val="24"/>
          <w:szCs w:val="24"/>
          <w:lang w:eastAsia="en-GB"/>
        </w:rPr>
        <w:t xml:space="preserve">level of hydration </w:t>
      </w:r>
    </w:p>
    <w:p w14:paraId="7E2830AF" w14:textId="77777777" w:rsidR="00412A85" w:rsidRPr="00C2121C" w:rsidRDefault="00412A85" w:rsidP="00412A85">
      <w:pPr>
        <w:widowControl w:val="0"/>
        <w:numPr>
          <w:ilvl w:val="0"/>
          <w:numId w:val="43"/>
        </w:numPr>
        <w:tabs>
          <w:tab w:val="left" w:pos="567"/>
        </w:tabs>
        <w:autoSpaceDE w:val="0"/>
        <w:autoSpaceDN w:val="0"/>
        <w:adjustRightInd w:val="0"/>
        <w:spacing w:after="0" w:line="240" w:lineRule="auto"/>
        <w:ind w:left="709" w:hanging="709"/>
        <w:rPr>
          <w:rFonts w:ascii="Arial" w:eastAsia="Times New Roman" w:hAnsi="Arial" w:cs="Arial"/>
          <w:sz w:val="24"/>
          <w:szCs w:val="24"/>
          <w:lang w:eastAsia="en-GB"/>
        </w:rPr>
      </w:pPr>
      <w:r w:rsidRPr="00C2121C">
        <w:rPr>
          <w:rFonts w:ascii="Arial" w:eastAsia="Times New Roman" w:hAnsi="Arial" w:cs="Arial"/>
          <w:sz w:val="24"/>
          <w:szCs w:val="24"/>
          <w:lang w:eastAsia="en-GB"/>
        </w:rPr>
        <w:t xml:space="preserve">and level of consciousness </w:t>
      </w:r>
    </w:p>
    <w:p w14:paraId="66E09ED6" w14:textId="77777777" w:rsidR="00412A85" w:rsidRDefault="00412A85" w:rsidP="00412A85">
      <w:pPr>
        <w:tabs>
          <w:tab w:val="left" w:pos="0"/>
        </w:tabs>
        <w:spacing w:after="0" w:line="240" w:lineRule="auto"/>
        <w:rPr>
          <w:rFonts w:ascii="Arial" w:hAnsi="Arial" w:cs="Arial"/>
          <w:iCs/>
          <w:color w:val="262626"/>
          <w:sz w:val="24"/>
          <w:szCs w:val="24"/>
        </w:rPr>
      </w:pPr>
    </w:p>
    <w:p w14:paraId="523A5BEC" w14:textId="77777777" w:rsidR="00412A85" w:rsidRDefault="00412A85" w:rsidP="00412A85">
      <w:pPr>
        <w:tabs>
          <w:tab w:val="left" w:pos="0"/>
        </w:tabs>
        <w:spacing w:after="0" w:line="240" w:lineRule="auto"/>
        <w:rPr>
          <w:rFonts w:ascii="Arial" w:hAnsi="Arial" w:cs="Arial"/>
          <w:iCs/>
          <w:color w:val="262626"/>
          <w:sz w:val="24"/>
          <w:szCs w:val="24"/>
        </w:rPr>
      </w:pPr>
      <w:r w:rsidRPr="00EF7368">
        <w:rPr>
          <w:rFonts w:ascii="Arial" w:hAnsi="Arial" w:cs="Arial"/>
          <w:iCs/>
          <w:color w:val="262626"/>
          <w:sz w:val="24"/>
          <w:szCs w:val="24"/>
        </w:rPr>
        <w:t xml:space="preserve">at least every hour until there are no further concerns about their physical health status. </w:t>
      </w:r>
    </w:p>
    <w:p w14:paraId="23E540F5" w14:textId="77777777" w:rsidR="00412A85" w:rsidRDefault="00412A85" w:rsidP="00412A85">
      <w:pPr>
        <w:tabs>
          <w:tab w:val="left" w:pos="0"/>
        </w:tabs>
        <w:spacing w:after="0" w:line="240" w:lineRule="auto"/>
        <w:rPr>
          <w:rFonts w:ascii="Arial" w:hAnsi="Arial" w:cs="Arial"/>
          <w:iCs/>
          <w:color w:val="262626"/>
          <w:sz w:val="24"/>
          <w:szCs w:val="24"/>
        </w:rPr>
      </w:pPr>
    </w:p>
    <w:p w14:paraId="2CF9B0C6" w14:textId="1EA850FC" w:rsidR="00412A85" w:rsidRPr="00EF7368" w:rsidRDefault="00412A85" w:rsidP="00412A85">
      <w:pPr>
        <w:tabs>
          <w:tab w:val="left" w:pos="0"/>
        </w:tabs>
        <w:spacing w:after="0" w:line="240" w:lineRule="auto"/>
        <w:rPr>
          <w:rFonts w:ascii="Arial" w:hAnsi="Arial" w:cs="Arial"/>
          <w:iCs/>
          <w:color w:val="262626"/>
          <w:sz w:val="24"/>
          <w:szCs w:val="24"/>
        </w:rPr>
      </w:pPr>
      <w:r w:rsidRPr="00EF7368">
        <w:rPr>
          <w:rFonts w:ascii="Arial" w:hAnsi="Arial" w:cs="Arial"/>
          <w:iCs/>
          <w:color w:val="262626"/>
          <w:sz w:val="24"/>
          <w:szCs w:val="24"/>
        </w:rPr>
        <w:t xml:space="preserve">Monitor </w:t>
      </w:r>
      <w:r w:rsidR="000A2207">
        <w:rPr>
          <w:rFonts w:ascii="Arial" w:hAnsi="Arial" w:cs="Arial"/>
          <w:iCs/>
          <w:color w:val="262626"/>
          <w:sz w:val="24"/>
          <w:szCs w:val="24"/>
        </w:rPr>
        <w:t>every</w:t>
      </w:r>
      <w:r w:rsidRPr="00EF7368">
        <w:rPr>
          <w:rFonts w:ascii="Arial" w:hAnsi="Arial" w:cs="Arial"/>
          <w:iCs/>
          <w:color w:val="262626"/>
          <w:sz w:val="24"/>
          <w:szCs w:val="24"/>
        </w:rPr>
        <w:t xml:space="preserve"> 15 minutes if the BNF maximum dose has been exceeded or the service user:</w:t>
      </w:r>
    </w:p>
    <w:p w14:paraId="01FF777F" w14:textId="77777777" w:rsidR="00412A85" w:rsidRPr="00742C0C" w:rsidRDefault="00412A85" w:rsidP="00412A85">
      <w:pPr>
        <w:tabs>
          <w:tab w:val="left" w:pos="0"/>
        </w:tabs>
        <w:spacing w:after="0" w:line="240" w:lineRule="auto"/>
        <w:rPr>
          <w:rFonts w:ascii="Arial" w:hAnsi="Arial" w:cs="Arial"/>
          <w:i/>
          <w:iCs/>
          <w:color w:val="262626"/>
          <w:sz w:val="24"/>
          <w:szCs w:val="24"/>
        </w:rPr>
      </w:pPr>
    </w:p>
    <w:p w14:paraId="4097F544" w14:textId="77777777" w:rsidR="00412A85" w:rsidRPr="00C2121C" w:rsidRDefault="00412A85" w:rsidP="00412A85">
      <w:pPr>
        <w:widowControl w:val="0"/>
        <w:numPr>
          <w:ilvl w:val="0"/>
          <w:numId w:val="43"/>
        </w:numPr>
        <w:tabs>
          <w:tab w:val="left" w:pos="567"/>
        </w:tabs>
        <w:autoSpaceDE w:val="0"/>
        <w:autoSpaceDN w:val="0"/>
        <w:adjustRightInd w:val="0"/>
        <w:spacing w:after="0" w:line="240" w:lineRule="auto"/>
        <w:ind w:left="709" w:hanging="709"/>
        <w:rPr>
          <w:rFonts w:ascii="Arial" w:eastAsia="Times New Roman" w:hAnsi="Arial" w:cs="Arial"/>
          <w:sz w:val="24"/>
          <w:szCs w:val="24"/>
          <w:lang w:eastAsia="en-GB"/>
        </w:rPr>
      </w:pPr>
      <w:r w:rsidRPr="00C2121C">
        <w:rPr>
          <w:rFonts w:ascii="Arial" w:eastAsia="Times New Roman" w:hAnsi="Arial" w:cs="Arial"/>
          <w:sz w:val="24"/>
          <w:szCs w:val="24"/>
          <w:lang w:eastAsia="en-GB"/>
        </w:rPr>
        <w:t>appears to be asleep or sedated</w:t>
      </w:r>
    </w:p>
    <w:p w14:paraId="20A8F90A" w14:textId="77777777" w:rsidR="00412A85" w:rsidRPr="00C2121C" w:rsidRDefault="00412A85" w:rsidP="00412A85">
      <w:pPr>
        <w:widowControl w:val="0"/>
        <w:numPr>
          <w:ilvl w:val="0"/>
          <w:numId w:val="43"/>
        </w:numPr>
        <w:tabs>
          <w:tab w:val="left" w:pos="567"/>
        </w:tabs>
        <w:autoSpaceDE w:val="0"/>
        <w:autoSpaceDN w:val="0"/>
        <w:adjustRightInd w:val="0"/>
        <w:spacing w:after="0" w:line="240" w:lineRule="auto"/>
        <w:ind w:left="709" w:hanging="709"/>
        <w:rPr>
          <w:rFonts w:ascii="Arial" w:eastAsia="Times New Roman" w:hAnsi="Arial" w:cs="Arial"/>
          <w:sz w:val="24"/>
          <w:szCs w:val="24"/>
          <w:lang w:eastAsia="en-GB"/>
        </w:rPr>
      </w:pPr>
      <w:r w:rsidRPr="00C2121C">
        <w:rPr>
          <w:rFonts w:ascii="Arial" w:eastAsia="Times New Roman" w:hAnsi="Arial" w:cs="Arial"/>
          <w:sz w:val="24"/>
          <w:szCs w:val="24"/>
          <w:lang w:eastAsia="en-GB"/>
        </w:rPr>
        <w:t>has taken illicit drugs or alcohol</w:t>
      </w:r>
    </w:p>
    <w:p w14:paraId="0D66BC1E" w14:textId="77777777" w:rsidR="00412A85" w:rsidRPr="00C2121C" w:rsidRDefault="00412A85" w:rsidP="00412A85">
      <w:pPr>
        <w:widowControl w:val="0"/>
        <w:numPr>
          <w:ilvl w:val="0"/>
          <w:numId w:val="43"/>
        </w:numPr>
        <w:tabs>
          <w:tab w:val="left" w:pos="567"/>
        </w:tabs>
        <w:autoSpaceDE w:val="0"/>
        <w:autoSpaceDN w:val="0"/>
        <w:adjustRightInd w:val="0"/>
        <w:spacing w:after="0" w:line="240" w:lineRule="auto"/>
        <w:ind w:left="709" w:hanging="709"/>
        <w:rPr>
          <w:rFonts w:ascii="Arial" w:eastAsia="Times New Roman" w:hAnsi="Arial" w:cs="Arial"/>
          <w:sz w:val="24"/>
          <w:szCs w:val="24"/>
          <w:lang w:eastAsia="en-GB"/>
        </w:rPr>
      </w:pPr>
      <w:r w:rsidRPr="00C2121C">
        <w:rPr>
          <w:rFonts w:ascii="Arial" w:eastAsia="Times New Roman" w:hAnsi="Arial" w:cs="Arial"/>
          <w:sz w:val="24"/>
          <w:szCs w:val="24"/>
          <w:lang w:eastAsia="en-GB"/>
        </w:rPr>
        <w:t>has a pre-existing physical health problem</w:t>
      </w:r>
    </w:p>
    <w:p w14:paraId="394B8950" w14:textId="77777777" w:rsidR="00412A85" w:rsidRPr="00C2121C" w:rsidRDefault="00412A85" w:rsidP="00412A85">
      <w:pPr>
        <w:widowControl w:val="0"/>
        <w:numPr>
          <w:ilvl w:val="0"/>
          <w:numId w:val="43"/>
        </w:numPr>
        <w:tabs>
          <w:tab w:val="left" w:pos="567"/>
        </w:tabs>
        <w:autoSpaceDE w:val="0"/>
        <w:autoSpaceDN w:val="0"/>
        <w:adjustRightInd w:val="0"/>
        <w:spacing w:after="0" w:line="240" w:lineRule="auto"/>
        <w:ind w:left="709" w:hanging="709"/>
        <w:rPr>
          <w:rFonts w:ascii="Arial" w:eastAsia="Times New Roman" w:hAnsi="Arial" w:cs="Arial"/>
          <w:sz w:val="24"/>
          <w:szCs w:val="24"/>
          <w:lang w:eastAsia="en-GB"/>
        </w:rPr>
      </w:pPr>
      <w:r w:rsidRPr="00C2121C">
        <w:rPr>
          <w:rFonts w:ascii="Arial" w:eastAsia="Times New Roman" w:hAnsi="Arial" w:cs="Arial"/>
          <w:sz w:val="24"/>
          <w:szCs w:val="24"/>
          <w:lang w:eastAsia="en-GB"/>
        </w:rPr>
        <w:t xml:space="preserve">has experienced any harm as a result </w:t>
      </w:r>
      <w:r>
        <w:rPr>
          <w:rFonts w:ascii="Arial" w:eastAsia="Times New Roman" w:hAnsi="Arial" w:cs="Arial"/>
          <w:sz w:val="24"/>
          <w:szCs w:val="24"/>
          <w:lang w:eastAsia="en-GB"/>
        </w:rPr>
        <w:t>of any restrictive intervention</w:t>
      </w:r>
    </w:p>
    <w:p w14:paraId="21DFA7AB" w14:textId="77777777" w:rsidR="00412A85" w:rsidRDefault="00412A85" w:rsidP="000662E5">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1C300A4A" w14:textId="77777777" w:rsidR="005E5766" w:rsidRDefault="005E5766"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5E5766">
        <w:rPr>
          <w:rFonts w:ascii="Arial" w:eastAsia="Times New Roman" w:hAnsi="Arial" w:cs="Arial"/>
          <w:bCs/>
          <w:sz w:val="24"/>
          <w:szCs w:val="24"/>
          <w:lang w:eastAsia="en-GB"/>
        </w:rPr>
        <w:t xml:space="preserve">If the patient is asleep or unconscious, it is important to continue monitoring. In addition, monitor oxygen saturation by pulse </w:t>
      </w:r>
      <w:r w:rsidR="000912DF">
        <w:rPr>
          <w:rFonts w:ascii="Arial" w:eastAsia="Times New Roman" w:hAnsi="Arial" w:cs="Arial"/>
          <w:bCs/>
          <w:sz w:val="24"/>
          <w:szCs w:val="24"/>
          <w:lang w:eastAsia="en-GB"/>
        </w:rPr>
        <w:t>oximeter</w:t>
      </w:r>
      <w:r w:rsidRPr="005E5766">
        <w:rPr>
          <w:rFonts w:ascii="Arial" w:eastAsia="Times New Roman" w:hAnsi="Arial" w:cs="Arial"/>
          <w:bCs/>
          <w:sz w:val="24"/>
          <w:szCs w:val="24"/>
          <w:lang w:eastAsia="en-GB"/>
        </w:rPr>
        <w:t>.</w:t>
      </w:r>
      <w:r w:rsidR="00EB1542">
        <w:rPr>
          <w:rFonts w:ascii="Arial" w:eastAsia="Times New Roman" w:hAnsi="Arial" w:cs="Arial"/>
          <w:bCs/>
          <w:sz w:val="24"/>
          <w:szCs w:val="24"/>
          <w:lang w:eastAsia="en-GB"/>
        </w:rPr>
        <w:t xml:space="preserve"> In case of a patient who is unconscious 1:1 observation by competent staff is required.</w:t>
      </w:r>
      <w:r w:rsidRPr="005E5766">
        <w:rPr>
          <w:rFonts w:ascii="Arial" w:eastAsia="Times New Roman" w:hAnsi="Arial" w:cs="Arial"/>
          <w:bCs/>
          <w:sz w:val="24"/>
          <w:szCs w:val="24"/>
          <w:lang w:eastAsia="en-GB"/>
        </w:rPr>
        <w:t xml:space="preserve"> </w:t>
      </w:r>
    </w:p>
    <w:p w14:paraId="7A077113" w14:textId="77777777" w:rsidR="001F72C7" w:rsidRPr="005E5766" w:rsidRDefault="001F72C7"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0A89EEF3" w14:textId="77777777" w:rsidR="005E5766" w:rsidRDefault="005E5766"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r w:rsidRPr="005E5766">
        <w:rPr>
          <w:rFonts w:ascii="Arial" w:eastAsia="Times New Roman" w:hAnsi="Arial" w:cs="Arial"/>
          <w:bCs/>
          <w:sz w:val="24"/>
          <w:szCs w:val="24"/>
          <w:lang w:eastAsia="en-GB"/>
        </w:rPr>
        <w:t>Consider a fluid chart if their fluid intake is poor</w:t>
      </w:r>
      <w:r w:rsidR="0018217C">
        <w:rPr>
          <w:rFonts w:ascii="Arial" w:eastAsia="Times New Roman" w:hAnsi="Arial" w:cs="Arial"/>
          <w:bCs/>
          <w:sz w:val="24"/>
          <w:szCs w:val="24"/>
          <w:lang w:eastAsia="en-GB"/>
        </w:rPr>
        <w:t>,</w:t>
      </w:r>
      <w:r w:rsidRPr="005E5766">
        <w:rPr>
          <w:rFonts w:ascii="Arial" w:eastAsia="Times New Roman" w:hAnsi="Arial" w:cs="Arial"/>
          <w:bCs/>
          <w:sz w:val="24"/>
          <w:szCs w:val="24"/>
          <w:lang w:eastAsia="en-GB"/>
        </w:rPr>
        <w:t xml:space="preserve"> or if</w:t>
      </w:r>
      <w:r w:rsidR="0018217C">
        <w:rPr>
          <w:rFonts w:ascii="Arial" w:eastAsia="Times New Roman" w:hAnsi="Arial" w:cs="Arial"/>
          <w:bCs/>
          <w:sz w:val="24"/>
          <w:szCs w:val="24"/>
          <w:lang w:eastAsia="en-GB"/>
        </w:rPr>
        <w:t xml:space="preserve"> the patient appears dehydrated consider a medical review.</w:t>
      </w:r>
      <w:r w:rsidRPr="005E5766">
        <w:rPr>
          <w:rFonts w:ascii="Arial" w:eastAsia="Times New Roman" w:hAnsi="Arial" w:cs="Arial"/>
          <w:bCs/>
          <w:sz w:val="24"/>
          <w:szCs w:val="24"/>
          <w:lang w:eastAsia="en-GB"/>
        </w:rPr>
        <w:t xml:space="preserve"> </w:t>
      </w:r>
    </w:p>
    <w:p w14:paraId="68A09C4B" w14:textId="77777777" w:rsidR="001F72C7" w:rsidRPr="005E5766" w:rsidRDefault="001F72C7" w:rsidP="00FC5B01">
      <w:pPr>
        <w:widowControl w:val="0"/>
        <w:tabs>
          <w:tab w:val="left" w:pos="567"/>
        </w:tabs>
        <w:autoSpaceDE w:val="0"/>
        <w:autoSpaceDN w:val="0"/>
        <w:adjustRightInd w:val="0"/>
        <w:spacing w:after="0" w:line="240" w:lineRule="auto"/>
        <w:rPr>
          <w:rFonts w:ascii="Arial" w:eastAsia="Times New Roman" w:hAnsi="Arial" w:cs="Arial"/>
          <w:bCs/>
          <w:sz w:val="24"/>
          <w:szCs w:val="24"/>
          <w:lang w:eastAsia="en-GB"/>
        </w:rPr>
      </w:pPr>
    </w:p>
    <w:p w14:paraId="7498D60A" w14:textId="77777777" w:rsidR="005E5766" w:rsidRDefault="005E5766" w:rsidP="00FC5B01">
      <w:pPr>
        <w:widowControl w:val="0"/>
        <w:tabs>
          <w:tab w:val="left" w:pos="567"/>
        </w:tabs>
        <w:autoSpaceDE w:val="0"/>
        <w:autoSpaceDN w:val="0"/>
        <w:adjustRightInd w:val="0"/>
        <w:spacing w:after="0" w:line="240" w:lineRule="auto"/>
        <w:rPr>
          <w:rFonts w:ascii="Arial" w:hAnsi="Arial" w:cs="Arial"/>
          <w:bCs/>
          <w:color w:val="000000"/>
          <w:sz w:val="24"/>
          <w:szCs w:val="24"/>
          <w:lang w:eastAsia="en-GB"/>
        </w:rPr>
      </w:pPr>
      <w:r w:rsidRPr="005E5766">
        <w:rPr>
          <w:rFonts w:ascii="Arial" w:eastAsia="Times New Roman" w:hAnsi="Arial" w:cs="Arial"/>
          <w:bCs/>
          <w:sz w:val="24"/>
          <w:szCs w:val="24"/>
          <w:lang w:eastAsia="en-GB"/>
        </w:rPr>
        <w:t>Staff will need to check the patients</w:t>
      </w:r>
      <w:r w:rsidR="0018217C">
        <w:rPr>
          <w:rFonts w:ascii="Arial" w:eastAsia="Times New Roman" w:hAnsi="Arial" w:cs="Arial"/>
          <w:bCs/>
          <w:sz w:val="24"/>
          <w:szCs w:val="24"/>
          <w:lang w:eastAsia="en-GB"/>
        </w:rPr>
        <w:t>’</w:t>
      </w:r>
      <w:r w:rsidRPr="005E5766">
        <w:rPr>
          <w:rFonts w:ascii="Arial" w:eastAsia="Times New Roman" w:hAnsi="Arial" w:cs="Arial"/>
          <w:bCs/>
          <w:sz w:val="24"/>
          <w:szCs w:val="24"/>
          <w:lang w:eastAsia="en-GB"/>
        </w:rPr>
        <w:t xml:space="preserve"> colour and responsiveness at regular intervals, as</w:t>
      </w:r>
      <w:r w:rsidRPr="005E5766">
        <w:rPr>
          <w:rFonts w:ascii="Arial" w:hAnsi="Arial" w:cs="Arial"/>
          <w:b/>
          <w:bCs/>
          <w:color w:val="000000"/>
          <w:lang w:eastAsia="en-GB"/>
        </w:rPr>
        <w:t xml:space="preserve"> </w:t>
      </w:r>
      <w:r w:rsidRPr="005E5766">
        <w:rPr>
          <w:rFonts w:ascii="Arial" w:hAnsi="Arial" w:cs="Arial"/>
          <w:bCs/>
          <w:color w:val="000000"/>
          <w:sz w:val="24"/>
          <w:szCs w:val="24"/>
          <w:lang w:eastAsia="en-GB"/>
        </w:rPr>
        <w:t>both these areas could indicate that the patients’ physical health is deteriorating</w:t>
      </w:r>
      <w:r w:rsidR="003D35C4">
        <w:rPr>
          <w:rFonts w:ascii="Arial" w:hAnsi="Arial" w:cs="Arial"/>
          <w:bCs/>
          <w:color w:val="000000"/>
          <w:sz w:val="24"/>
          <w:szCs w:val="24"/>
          <w:lang w:eastAsia="en-GB"/>
        </w:rPr>
        <w:t xml:space="preserve"> as per section 7</w:t>
      </w:r>
    </w:p>
    <w:p w14:paraId="20CD9D90" w14:textId="77777777" w:rsidR="001549BC" w:rsidRDefault="001549BC" w:rsidP="00FC5B01">
      <w:pPr>
        <w:widowControl w:val="0"/>
        <w:tabs>
          <w:tab w:val="left" w:pos="567"/>
        </w:tabs>
        <w:autoSpaceDE w:val="0"/>
        <w:autoSpaceDN w:val="0"/>
        <w:adjustRightInd w:val="0"/>
        <w:spacing w:after="0" w:line="240" w:lineRule="auto"/>
        <w:rPr>
          <w:rFonts w:ascii="Arial" w:hAnsi="Arial" w:cs="Arial"/>
          <w:bCs/>
          <w:color w:val="000000"/>
          <w:sz w:val="24"/>
          <w:szCs w:val="24"/>
          <w:lang w:eastAsia="en-GB"/>
        </w:rPr>
      </w:pPr>
    </w:p>
    <w:p w14:paraId="0B225E34" w14:textId="77777777" w:rsidR="001549BC" w:rsidRDefault="001549BC" w:rsidP="00FC5B01">
      <w:pPr>
        <w:widowControl w:val="0"/>
        <w:tabs>
          <w:tab w:val="left" w:pos="567"/>
        </w:tabs>
        <w:autoSpaceDE w:val="0"/>
        <w:autoSpaceDN w:val="0"/>
        <w:adjustRightInd w:val="0"/>
        <w:spacing w:after="0" w:line="240" w:lineRule="auto"/>
        <w:rPr>
          <w:rFonts w:ascii="Arial" w:hAnsi="Arial" w:cs="Arial"/>
          <w:bCs/>
          <w:color w:val="000000"/>
          <w:sz w:val="24"/>
          <w:szCs w:val="24"/>
          <w:lang w:eastAsia="en-GB"/>
        </w:rPr>
      </w:pPr>
    </w:p>
    <w:p w14:paraId="4084AFE8" w14:textId="77777777" w:rsidR="00F604B9" w:rsidRPr="00092154" w:rsidRDefault="00914F1B" w:rsidP="00092154">
      <w:pPr>
        <w:pStyle w:val="Heading1"/>
        <w:spacing w:before="0" w:after="0"/>
        <w:rPr>
          <w:rFonts w:cs="Arial"/>
          <w:bCs w:val="0"/>
          <w:sz w:val="28"/>
          <w:szCs w:val="28"/>
        </w:rPr>
      </w:pPr>
      <w:bookmarkStart w:id="35" w:name="_Toc30430885"/>
      <w:bookmarkStart w:id="36" w:name="_Toc30499323"/>
      <w:r w:rsidRPr="00092154">
        <w:rPr>
          <w:rFonts w:cs="Arial"/>
          <w:bCs w:val="0"/>
          <w:sz w:val="28"/>
          <w:szCs w:val="28"/>
        </w:rPr>
        <w:t>12.0</w:t>
      </w:r>
      <w:r w:rsidR="005C6074" w:rsidRPr="00092154">
        <w:rPr>
          <w:rFonts w:cs="Arial"/>
          <w:bCs w:val="0"/>
          <w:sz w:val="28"/>
          <w:szCs w:val="28"/>
        </w:rPr>
        <w:tab/>
      </w:r>
      <w:r w:rsidRPr="00092154">
        <w:rPr>
          <w:rFonts w:cs="Arial"/>
          <w:bCs w:val="0"/>
          <w:sz w:val="28"/>
          <w:szCs w:val="28"/>
        </w:rPr>
        <w:t>Patients with Eating Disorders</w:t>
      </w:r>
      <w:bookmarkEnd w:id="35"/>
      <w:bookmarkEnd w:id="36"/>
    </w:p>
    <w:p w14:paraId="3D5D27E8" w14:textId="77777777" w:rsidR="001F72C7" w:rsidRDefault="001F72C7" w:rsidP="00FC5B01">
      <w:pPr>
        <w:widowControl w:val="0"/>
        <w:tabs>
          <w:tab w:val="left" w:pos="567"/>
        </w:tabs>
        <w:autoSpaceDE w:val="0"/>
        <w:autoSpaceDN w:val="0"/>
        <w:adjustRightInd w:val="0"/>
        <w:spacing w:after="0" w:line="240" w:lineRule="auto"/>
        <w:rPr>
          <w:rFonts w:ascii="Arial" w:hAnsi="Arial" w:cs="Arial"/>
          <w:bCs/>
          <w:iCs/>
          <w:color w:val="000000"/>
          <w:sz w:val="24"/>
          <w:szCs w:val="24"/>
          <w:lang w:eastAsia="en-GB"/>
        </w:rPr>
      </w:pPr>
    </w:p>
    <w:p w14:paraId="39D0B3D7" w14:textId="77777777" w:rsidR="00741030" w:rsidRDefault="00741030" w:rsidP="00FC5B01">
      <w:pPr>
        <w:widowControl w:val="0"/>
        <w:tabs>
          <w:tab w:val="left" w:pos="567"/>
        </w:tabs>
        <w:autoSpaceDE w:val="0"/>
        <w:autoSpaceDN w:val="0"/>
        <w:adjustRightInd w:val="0"/>
        <w:spacing w:after="0" w:line="240" w:lineRule="auto"/>
        <w:rPr>
          <w:rFonts w:ascii="Arial" w:hAnsi="Arial" w:cs="Arial"/>
          <w:bCs/>
          <w:iCs/>
          <w:color w:val="000000"/>
          <w:sz w:val="24"/>
          <w:szCs w:val="24"/>
          <w:lang w:eastAsia="en-GB"/>
        </w:rPr>
      </w:pPr>
      <w:r w:rsidRPr="00741030">
        <w:rPr>
          <w:rFonts w:ascii="Arial" w:hAnsi="Arial" w:cs="Arial"/>
          <w:bCs/>
          <w:iCs/>
          <w:color w:val="000000"/>
          <w:sz w:val="24"/>
          <w:szCs w:val="24"/>
          <w:lang w:eastAsia="en-GB"/>
        </w:rPr>
        <w:t xml:space="preserve">Anorexia nervosa involves starvation and intense weight loss which not only denies the body of essential nutrients but forces the body to physiologically slow down to conserve energy. </w:t>
      </w:r>
    </w:p>
    <w:p w14:paraId="169020AA" w14:textId="77777777" w:rsidR="001F72C7" w:rsidRPr="00741030" w:rsidRDefault="001F72C7" w:rsidP="00FC5B01">
      <w:pPr>
        <w:widowControl w:val="0"/>
        <w:tabs>
          <w:tab w:val="left" w:pos="567"/>
        </w:tabs>
        <w:autoSpaceDE w:val="0"/>
        <w:autoSpaceDN w:val="0"/>
        <w:adjustRightInd w:val="0"/>
        <w:spacing w:after="0" w:line="240" w:lineRule="auto"/>
        <w:rPr>
          <w:rFonts w:ascii="Arial" w:hAnsi="Arial" w:cs="Arial"/>
          <w:bCs/>
          <w:iCs/>
          <w:color w:val="000000"/>
          <w:sz w:val="24"/>
          <w:szCs w:val="24"/>
          <w:lang w:eastAsia="en-GB"/>
        </w:rPr>
      </w:pPr>
    </w:p>
    <w:p w14:paraId="3241E044" w14:textId="77777777" w:rsidR="00741030" w:rsidRDefault="00741030" w:rsidP="00FC5B01">
      <w:pPr>
        <w:widowControl w:val="0"/>
        <w:tabs>
          <w:tab w:val="left" w:pos="567"/>
        </w:tabs>
        <w:autoSpaceDE w:val="0"/>
        <w:autoSpaceDN w:val="0"/>
        <w:adjustRightInd w:val="0"/>
        <w:spacing w:after="0" w:line="240" w:lineRule="auto"/>
        <w:rPr>
          <w:rFonts w:ascii="Arial" w:hAnsi="Arial" w:cs="Arial"/>
          <w:bCs/>
          <w:iCs/>
          <w:color w:val="000000"/>
          <w:sz w:val="24"/>
          <w:szCs w:val="24"/>
          <w:lang w:eastAsia="en-GB"/>
        </w:rPr>
      </w:pPr>
      <w:r w:rsidRPr="00741030">
        <w:rPr>
          <w:rFonts w:ascii="Arial" w:hAnsi="Arial" w:cs="Arial"/>
          <w:bCs/>
          <w:iCs/>
          <w:color w:val="000000"/>
          <w:sz w:val="24"/>
          <w:szCs w:val="24"/>
          <w:lang w:eastAsia="en-GB"/>
        </w:rPr>
        <w:t xml:space="preserve">In the early stages of treatment when patients are acutely starved and low in weight, cardiovascular symptoms and objective measures of cardiac impairment are not unusual. Patients can exhibit abnormally slow heart rate (bradycardia) and low blood pressure (the latter often the result of a combination of bradycardia, poor muscle bulk, electrolyte disturbance (impairing contractility) and dehydration. </w:t>
      </w:r>
    </w:p>
    <w:p w14:paraId="2445679F" w14:textId="77777777" w:rsidR="001F72C7" w:rsidRPr="00741030" w:rsidRDefault="001F72C7" w:rsidP="00FC5B01">
      <w:pPr>
        <w:widowControl w:val="0"/>
        <w:tabs>
          <w:tab w:val="left" w:pos="567"/>
        </w:tabs>
        <w:autoSpaceDE w:val="0"/>
        <w:autoSpaceDN w:val="0"/>
        <w:adjustRightInd w:val="0"/>
        <w:spacing w:after="0" w:line="240" w:lineRule="auto"/>
        <w:rPr>
          <w:rFonts w:ascii="Arial" w:hAnsi="Arial" w:cs="Arial"/>
          <w:bCs/>
          <w:iCs/>
          <w:color w:val="000000"/>
          <w:sz w:val="24"/>
          <w:szCs w:val="24"/>
          <w:lang w:eastAsia="en-GB"/>
        </w:rPr>
      </w:pPr>
    </w:p>
    <w:p w14:paraId="15A50D37" w14:textId="77777777" w:rsidR="00741030" w:rsidRDefault="00741030" w:rsidP="00FC5B01">
      <w:pPr>
        <w:widowControl w:val="0"/>
        <w:tabs>
          <w:tab w:val="left" w:pos="567"/>
        </w:tabs>
        <w:autoSpaceDE w:val="0"/>
        <w:autoSpaceDN w:val="0"/>
        <w:adjustRightInd w:val="0"/>
        <w:spacing w:after="0" w:line="240" w:lineRule="auto"/>
        <w:rPr>
          <w:rFonts w:ascii="Arial" w:hAnsi="Arial" w:cs="Arial"/>
          <w:bCs/>
          <w:iCs/>
          <w:color w:val="000000"/>
          <w:sz w:val="24"/>
          <w:szCs w:val="24"/>
          <w:lang w:eastAsia="en-GB"/>
        </w:rPr>
      </w:pPr>
      <w:r w:rsidRPr="00741030">
        <w:rPr>
          <w:rFonts w:ascii="Arial" w:hAnsi="Arial" w:cs="Arial"/>
          <w:bCs/>
          <w:iCs/>
          <w:color w:val="000000"/>
          <w:sz w:val="24"/>
          <w:szCs w:val="24"/>
          <w:lang w:eastAsia="en-GB"/>
        </w:rPr>
        <w:t xml:space="preserve">These factors can individually or in combination contribute to an increased risk of heart failure. </w:t>
      </w:r>
    </w:p>
    <w:p w14:paraId="77F8B146" w14:textId="77777777" w:rsidR="001F72C7" w:rsidRPr="00741030" w:rsidRDefault="001F72C7" w:rsidP="00FC5B01">
      <w:pPr>
        <w:widowControl w:val="0"/>
        <w:tabs>
          <w:tab w:val="left" w:pos="567"/>
        </w:tabs>
        <w:autoSpaceDE w:val="0"/>
        <w:autoSpaceDN w:val="0"/>
        <w:adjustRightInd w:val="0"/>
        <w:spacing w:after="0" w:line="240" w:lineRule="auto"/>
        <w:rPr>
          <w:rFonts w:ascii="Arial" w:hAnsi="Arial" w:cs="Arial"/>
          <w:bCs/>
          <w:iCs/>
          <w:color w:val="000000"/>
          <w:sz w:val="24"/>
          <w:szCs w:val="24"/>
          <w:lang w:eastAsia="en-GB"/>
        </w:rPr>
      </w:pPr>
    </w:p>
    <w:p w14:paraId="1AB5B069" w14:textId="77777777" w:rsidR="00741030" w:rsidRDefault="00741030" w:rsidP="00FC5B01">
      <w:pPr>
        <w:widowControl w:val="0"/>
        <w:tabs>
          <w:tab w:val="left" w:pos="567"/>
        </w:tabs>
        <w:autoSpaceDE w:val="0"/>
        <w:autoSpaceDN w:val="0"/>
        <w:adjustRightInd w:val="0"/>
        <w:spacing w:after="0" w:line="240" w:lineRule="auto"/>
        <w:rPr>
          <w:rFonts w:ascii="Arial" w:hAnsi="Arial" w:cs="Arial"/>
          <w:bCs/>
          <w:iCs/>
          <w:color w:val="000000"/>
          <w:sz w:val="24"/>
          <w:szCs w:val="24"/>
          <w:lang w:eastAsia="en-GB"/>
        </w:rPr>
      </w:pPr>
      <w:r w:rsidRPr="00741030">
        <w:rPr>
          <w:rFonts w:ascii="Arial" w:hAnsi="Arial" w:cs="Arial"/>
          <w:bCs/>
          <w:iCs/>
          <w:color w:val="000000"/>
          <w:sz w:val="24"/>
          <w:szCs w:val="24"/>
          <w:lang w:eastAsia="en-GB"/>
        </w:rPr>
        <w:t xml:space="preserve">Electrolyte disturbance commonly related to purging behaviours, including self-induced vomiting and laxative misuse can increase the hearts irritability and proneness to </w:t>
      </w:r>
      <w:r w:rsidRPr="00741030">
        <w:rPr>
          <w:rFonts w:ascii="Arial" w:hAnsi="Arial" w:cs="Arial"/>
          <w:bCs/>
          <w:iCs/>
          <w:color w:val="000000"/>
          <w:sz w:val="24"/>
          <w:szCs w:val="24"/>
          <w:lang w:eastAsia="en-GB"/>
        </w:rPr>
        <w:lastRenderedPageBreak/>
        <w:t xml:space="preserve">arrhythmia. </w:t>
      </w:r>
    </w:p>
    <w:p w14:paraId="473D67DD" w14:textId="77777777" w:rsidR="001F72C7" w:rsidRPr="00741030" w:rsidRDefault="001F72C7" w:rsidP="00FC5B01">
      <w:pPr>
        <w:widowControl w:val="0"/>
        <w:tabs>
          <w:tab w:val="left" w:pos="567"/>
        </w:tabs>
        <w:autoSpaceDE w:val="0"/>
        <w:autoSpaceDN w:val="0"/>
        <w:adjustRightInd w:val="0"/>
        <w:spacing w:after="0" w:line="240" w:lineRule="auto"/>
        <w:rPr>
          <w:rFonts w:ascii="Arial" w:hAnsi="Arial" w:cs="Arial"/>
          <w:bCs/>
          <w:iCs/>
          <w:color w:val="000000"/>
          <w:sz w:val="24"/>
          <w:szCs w:val="24"/>
          <w:lang w:eastAsia="en-GB"/>
        </w:rPr>
      </w:pPr>
    </w:p>
    <w:p w14:paraId="19C65A36" w14:textId="77777777" w:rsidR="001F72C7" w:rsidRDefault="00741030" w:rsidP="00FC5B01">
      <w:pPr>
        <w:widowControl w:val="0"/>
        <w:tabs>
          <w:tab w:val="left" w:pos="567"/>
        </w:tabs>
        <w:autoSpaceDE w:val="0"/>
        <w:autoSpaceDN w:val="0"/>
        <w:adjustRightInd w:val="0"/>
        <w:spacing w:after="0" w:line="240" w:lineRule="auto"/>
        <w:rPr>
          <w:rFonts w:ascii="Arial" w:hAnsi="Arial" w:cs="Arial"/>
          <w:bCs/>
          <w:iCs/>
          <w:color w:val="000000"/>
          <w:sz w:val="24"/>
          <w:szCs w:val="24"/>
          <w:lang w:eastAsia="en-GB"/>
        </w:rPr>
      </w:pPr>
      <w:r w:rsidRPr="00741030">
        <w:rPr>
          <w:rFonts w:ascii="Arial" w:hAnsi="Arial" w:cs="Arial"/>
          <w:bCs/>
          <w:iCs/>
          <w:color w:val="000000"/>
          <w:sz w:val="24"/>
          <w:szCs w:val="24"/>
          <w:lang w:eastAsia="en-GB"/>
        </w:rPr>
        <w:t>The literature contains several cases of anorexia nervosa with prolonged QTc interval although it is not clear what risk this presents to patients as a consequence. It is also worth considering issues connected to re-feeding syndrome in particular the possibility of low serum phosphate which can contribute to cardiac failure through reduced muscle contractility.  </w:t>
      </w:r>
    </w:p>
    <w:p w14:paraId="697F83AF" w14:textId="77777777" w:rsidR="001F72C7" w:rsidRDefault="001F72C7" w:rsidP="00FC5B01">
      <w:pPr>
        <w:widowControl w:val="0"/>
        <w:tabs>
          <w:tab w:val="left" w:pos="567"/>
        </w:tabs>
        <w:autoSpaceDE w:val="0"/>
        <w:autoSpaceDN w:val="0"/>
        <w:adjustRightInd w:val="0"/>
        <w:spacing w:after="0" w:line="240" w:lineRule="auto"/>
        <w:rPr>
          <w:rFonts w:ascii="Arial" w:hAnsi="Arial" w:cs="Arial"/>
          <w:bCs/>
          <w:iCs/>
          <w:color w:val="000000"/>
          <w:sz w:val="24"/>
          <w:szCs w:val="24"/>
          <w:lang w:eastAsia="en-GB"/>
        </w:rPr>
      </w:pPr>
    </w:p>
    <w:p w14:paraId="5BEBC802" w14:textId="77777777" w:rsidR="00741030" w:rsidRDefault="00741030" w:rsidP="00FC5B01">
      <w:pPr>
        <w:widowControl w:val="0"/>
        <w:tabs>
          <w:tab w:val="left" w:pos="567"/>
        </w:tabs>
        <w:autoSpaceDE w:val="0"/>
        <w:autoSpaceDN w:val="0"/>
        <w:adjustRightInd w:val="0"/>
        <w:spacing w:after="0" w:line="240" w:lineRule="auto"/>
        <w:rPr>
          <w:rFonts w:ascii="Arial" w:hAnsi="Arial" w:cs="Arial"/>
          <w:bCs/>
          <w:iCs/>
          <w:color w:val="000000"/>
          <w:sz w:val="24"/>
          <w:szCs w:val="24"/>
          <w:lang w:eastAsia="en-GB"/>
        </w:rPr>
      </w:pPr>
      <w:r w:rsidRPr="00741030">
        <w:rPr>
          <w:rFonts w:ascii="Arial" w:hAnsi="Arial" w:cs="Arial"/>
          <w:bCs/>
          <w:iCs/>
          <w:color w:val="000000"/>
          <w:sz w:val="24"/>
          <w:szCs w:val="24"/>
          <w:lang w:eastAsia="en-GB"/>
        </w:rPr>
        <w:t>Incidentally</w:t>
      </w:r>
      <w:r w:rsidR="001F72C7">
        <w:rPr>
          <w:rFonts w:ascii="Arial" w:hAnsi="Arial" w:cs="Arial"/>
          <w:bCs/>
          <w:iCs/>
          <w:color w:val="000000"/>
          <w:sz w:val="24"/>
          <w:szCs w:val="24"/>
          <w:lang w:eastAsia="en-GB"/>
        </w:rPr>
        <w:t>,</w:t>
      </w:r>
      <w:r w:rsidRPr="00741030">
        <w:rPr>
          <w:rFonts w:ascii="Arial" w:hAnsi="Arial" w:cs="Arial"/>
          <w:bCs/>
          <w:iCs/>
          <w:color w:val="000000"/>
          <w:sz w:val="24"/>
          <w:szCs w:val="24"/>
          <w:lang w:eastAsia="en-GB"/>
        </w:rPr>
        <w:t xml:space="preserve"> mitral valve prolapse due to poor muscle bulk (reversible on weight restoration) and pericardial effusion can also be detected more often with echocardiogram than through clinical examination. These last two findings do not necessarily present with clinical symptoms or significant impairment. Clearly consideration needs to be given to medications prescribed in this patient group that may have prolonged QTc interval. </w:t>
      </w:r>
    </w:p>
    <w:p w14:paraId="7F64E318" w14:textId="77777777" w:rsidR="001F72C7" w:rsidRPr="00741030" w:rsidRDefault="001F72C7" w:rsidP="00FC5B01">
      <w:pPr>
        <w:widowControl w:val="0"/>
        <w:tabs>
          <w:tab w:val="left" w:pos="567"/>
        </w:tabs>
        <w:autoSpaceDE w:val="0"/>
        <w:autoSpaceDN w:val="0"/>
        <w:adjustRightInd w:val="0"/>
        <w:spacing w:after="0" w:line="240" w:lineRule="auto"/>
        <w:rPr>
          <w:rFonts w:ascii="Arial" w:hAnsi="Arial" w:cs="Arial"/>
          <w:bCs/>
          <w:iCs/>
          <w:color w:val="000000"/>
          <w:sz w:val="24"/>
          <w:szCs w:val="24"/>
          <w:lang w:eastAsia="en-GB"/>
        </w:rPr>
      </w:pPr>
    </w:p>
    <w:p w14:paraId="5C68FEE9" w14:textId="77777777" w:rsidR="00741030" w:rsidRPr="00741030" w:rsidRDefault="00741030" w:rsidP="00FC5B01">
      <w:pPr>
        <w:widowControl w:val="0"/>
        <w:tabs>
          <w:tab w:val="left" w:pos="567"/>
        </w:tabs>
        <w:autoSpaceDE w:val="0"/>
        <w:autoSpaceDN w:val="0"/>
        <w:adjustRightInd w:val="0"/>
        <w:spacing w:after="0" w:line="240" w:lineRule="auto"/>
        <w:rPr>
          <w:rFonts w:ascii="Arial" w:hAnsi="Arial" w:cs="Arial"/>
          <w:bCs/>
          <w:iCs/>
          <w:color w:val="000000"/>
          <w:sz w:val="24"/>
          <w:szCs w:val="24"/>
          <w:lang w:eastAsia="en-GB"/>
        </w:rPr>
      </w:pPr>
      <w:r w:rsidRPr="00741030">
        <w:rPr>
          <w:rFonts w:ascii="Arial" w:hAnsi="Arial" w:cs="Arial"/>
          <w:bCs/>
          <w:iCs/>
          <w:color w:val="000000"/>
          <w:sz w:val="24"/>
          <w:szCs w:val="24"/>
          <w:lang w:eastAsia="en-GB"/>
        </w:rPr>
        <w:t>Psychiatric comorbidity is common in patients with anorexia nervosa and thus by extension, so is psychotropic prescribing.</w:t>
      </w:r>
    </w:p>
    <w:p w14:paraId="43081FC3" w14:textId="77777777" w:rsidR="0019112D" w:rsidRDefault="00741030" w:rsidP="00FC5B01">
      <w:pPr>
        <w:widowControl w:val="0"/>
        <w:tabs>
          <w:tab w:val="left" w:pos="567"/>
        </w:tabs>
        <w:autoSpaceDE w:val="0"/>
        <w:autoSpaceDN w:val="0"/>
        <w:adjustRightInd w:val="0"/>
        <w:spacing w:after="0" w:line="240" w:lineRule="auto"/>
        <w:rPr>
          <w:rFonts w:ascii="Arial" w:hAnsi="Arial" w:cs="Arial"/>
          <w:b/>
          <w:bCs/>
          <w:color w:val="000000"/>
          <w:sz w:val="24"/>
          <w:szCs w:val="24"/>
          <w:lang w:eastAsia="en-GB"/>
        </w:rPr>
      </w:pPr>
      <w:r w:rsidRPr="00741030">
        <w:rPr>
          <w:rFonts w:ascii="Arial" w:hAnsi="Arial" w:cs="Arial"/>
          <w:bCs/>
          <w:iCs/>
          <w:color w:val="000000"/>
          <w:sz w:val="24"/>
          <w:szCs w:val="24"/>
          <w:lang w:eastAsia="en-GB"/>
        </w:rPr>
        <w:t>Taking all of this into consideration it seems prudent to consider this group of patients as frail and having a heightened risk of adverse consequences from medications prescribed acutely in the context of RT. A sensible approach might be to start with lower doses and titrate further doses in response to clinical need and close reassessment of the patient especially cardiovascular status.</w:t>
      </w:r>
    </w:p>
    <w:p w14:paraId="0A63499C" w14:textId="77777777" w:rsidR="0019112D" w:rsidRDefault="0019112D" w:rsidP="00FC5B01">
      <w:pPr>
        <w:widowControl w:val="0"/>
        <w:tabs>
          <w:tab w:val="left" w:pos="567"/>
        </w:tabs>
        <w:autoSpaceDE w:val="0"/>
        <w:autoSpaceDN w:val="0"/>
        <w:adjustRightInd w:val="0"/>
        <w:spacing w:after="0" w:line="240" w:lineRule="auto"/>
        <w:rPr>
          <w:rFonts w:ascii="Arial" w:hAnsi="Arial" w:cs="Arial"/>
          <w:b/>
          <w:bCs/>
          <w:color w:val="000000"/>
          <w:sz w:val="24"/>
          <w:szCs w:val="24"/>
          <w:lang w:eastAsia="en-GB"/>
        </w:rPr>
      </w:pPr>
    </w:p>
    <w:p w14:paraId="01E94D43" w14:textId="77777777" w:rsidR="0019112D" w:rsidRDefault="0019112D" w:rsidP="00FC5B01">
      <w:pPr>
        <w:widowControl w:val="0"/>
        <w:tabs>
          <w:tab w:val="left" w:pos="567"/>
        </w:tabs>
        <w:autoSpaceDE w:val="0"/>
        <w:autoSpaceDN w:val="0"/>
        <w:adjustRightInd w:val="0"/>
        <w:spacing w:after="0" w:line="240" w:lineRule="auto"/>
        <w:rPr>
          <w:rFonts w:ascii="Arial" w:hAnsi="Arial" w:cs="Arial"/>
          <w:b/>
          <w:bCs/>
          <w:color w:val="000000"/>
          <w:sz w:val="24"/>
          <w:szCs w:val="24"/>
          <w:lang w:eastAsia="en-GB"/>
        </w:rPr>
      </w:pPr>
    </w:p>
    <w:p w14:paraId="6E45ABA6" w14:textId="77777777" w:rsidR="00741030" w:rsidRPr="00092154" w:rsidRDefault="00882ED5" w:rsidP="00092154">
      <w:pPr>
        <w:pStyle w:val="Heading1"/>
        <w:spacing w:before="0" w:after="0"/>
        <w:rPr>
          <w:rFonts w:cs="Arial"/>
          <w:bCs w:val="0"/>
          <w:sz w:val="28"/>
          <w:szCs w:val="28"/>
        </w:rPr>
      </w:pPr>
      <w:bookmarkStart w:id="37" w:name="_Toc30430886"/>
      <w:bookmarkStart w:id="38" w:name="_Toc30499324"/>
      <w:r w:rsidRPr="00092154">
        <w:rPr>
          <w:rFonts w:cs="Arial"/>
          <w:bCs w:val="0"/>
          <w:sz w:val="28"/>
          <w:szCs w:val="28"/>
        </w:rPr>
        <w:t>13.0</w:t>
      </w:r>
      <w:r w:rsidR="00092154" w:rsidRPr="00092154">
        <w:rPr>
          <w:rFonts w:cs="Arial"/>
          <w:bCs w:val="0"/>
          <w:sz w:val="28"/>
          <w:szCs w:val="28"/>
        </w:rPr>
        <w:tab/>
      </w:r>
      <w:r w:rsidR="00741030" w:rsidRPr="00092154">
        <w:rPr>
          <w:rFonts w:cs="Arial"/>
          <w:bCs w:val="0"/>
          <w:sz w:val="28"/>
          <w:szCs w:val="28"/>
        </w:rPr>
        <w:t>Documentation</w:t>
      </w:r>
      <w:bookmarkEnd w:id="37"/>
      <w:bookmarkEnd w:id="38"/>
      <w:r w:rsidR="00741030" w:rsidRPr="00092154">
        <w:rPr>
          <w:rFonts w:cs="Arial"/>
          <w:bCs w:val="0"/>
          <w:sz w:val="28"/>
          <w:szCs w:val="28"/>
        </w:rPr>
        <w:t xml:space="preserve"> </w:t>
      </w:r>
    </w:p>
    <w:p w14:paraId="01D6F4E0" w14:textId="77777777" w:rsidR="004C3E7A" w:rsidRDefault="004C3E7A" w:rsidP="00FC5B01">
      <w:pPr>
        <w:widowControl w:val="0"/>
        <w:tabs>
          <w:tab w:val="left" w:pos="567"/>
        </w:tabs>
        <w:autoSpaceDE w:val="0"/>
        <w:autoSpaceDN w:val="0"/>
        <w:adjustRightInd w:val="0"/>
        <w:spacing w:after="0" w:line="240" w:lineRule="auto"/>
        <w:rPr>
          <w:rFonts w:ascii="Arial" w:hAnsi="Arial" w:cs="Arial"/>
          <w:b/>
          <w:bCs/>
          <w:color w:val="000000"/>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98176" behindDoc="0" locked="0" layoutInCell="1" allowOverlap="1" wp14:anchorId="77377908" wp14:editId="262B10A8">
                <wp:simplePos x="0" y="0"/>
                <wp:positionH relativeFrom="column">
                  <wp:posOffset>-191770</wp:posOffset>
                </wp:positionH>
                <wp:positionV relativeFrom="line">
                  <wp:posOffset>97155</wp:posOffset>
                </wp:positionV>
                <wp:extent cx="6492875" cy="4561840"/>
                <wp:effectExtent l="0" t="0" r="22225" b="10160"/>
                <wp:wrapNone/>
                <wp:docPr id="1" name="Rectangle 1"/>
                <wp:cNvGraphicFramePr/>
                <a:graphic xmlns:a="http://schemas.openxmlformats.org/drawingml/2006/main">
                  <a:graphicData uri="http://schemas.microsoft.com/office/word/2010/wordprocessingShape">
                    <wps:wsp>
                      <wps:cNvSpPr/>
                      <wps:spPr>
                        <a:xfrm>
                          <a:off x="0" y="0"/>
                          <a:ext cx="6492875" cy="456184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A39402" id="Rectangle 1" o:spid="_x0000_s1026" style="position:absolute;margin-left:-15.1pt;margin-top:7.65pt;width:511.25pt;height:359.2pt;z-index:251698176;visibility:visible;mso-wrap-style:square;mso-height-percent:0;mso-wrap-distance-left:9pt;mso-wrap-distance-top:0;mso-wrap-distance-right:9pt;mso-wrap-distance-bottom:0;mso-position-horizontal:absolute;mso-position-horizontal-relative:text;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" filled="f" strokecolor="red" strokeweight="2pt">
                <w10:wrap anchory="line"/>
              </v:rect>
            </w:pict>
          </mc:Fallback>
        </mc:AlternateContent>
      </w:r>
    </w:p>
    <w:p w14:paraId="2E7CD944" w14:textId="77777777" w:rsidR="004C3E7A" w:rsidRPr="00742C0C" w:rsidRDefault="004C3E7A" w:rsidP="004C3E7A">
      <w:pPr>
        <w:rPr>
          <w:rFonts w:ascii="Arial" w:hAnsi="Arial" w:cs="Arial"/>
          <w:sz w:val="24"/>
          <w:szCs w:val="24"/>
        </w:rPr>
      </w:pPr>
      <w:r w:rsidRPr="00742C0C">
        <w:rPr>
          <w:rFonts w:ascii="Arial" w:hAnsi="Arial" w:cs="Arial"/>
          <w:sz w:val="24"/>
          <w:szCs w:val="24"/>
        </w:rPr>
        <w:t>Documentation would include:</w:t>
      </w:r>
    </w:p>
    <w:p w14:paraId="06A7DFC6" w14:textId="77777777" w:rsidR="004C3E7A" w:rsidRDefault="004C3E7A" w:rsidP="004C3E7A">
      <w:pPr>
        <w:widowControl w:val="0"/>
        <w:numPr>
          <w:ilvl w:val="0"/>
          <w:numId w:val="43"/>
        </w:numPr>
        <w:tabs>
          <w:tab w:val="left" w:pos="567"/>
        </w:tabs>
        <w:autoSpaceDE w:val="0"/>
        <w:autoSpaceDN w:val="0"/>
        <w:adjustRightInd w:val="0"/>
        <w:spacing w:after="0" w:line="240" w:lineRule="auto"/>
        <w:ind w:left="709" w:hanging="709"/>
        <w:rPr>
          <w:rFonts w:ascii="Arial" w:eastAsia="Times New Roman" w:hAnsi="Arial" w:cs="Arial"/>
          <w:sz w:val="24"/>
          <w:szCs w:val="24"/>
          <w:lang w:eastAsia="en-GB"/>
        </w:rPr>
      </w:pPr>
      <w:r w:rsidRPr="004C3E7A">
        <w:rPr>
          <w:rFonts w:ascii="Arial" w:eastAsia="Times New Roman" w:hAnsi="Arial" w:cs="Arial"/>
          <w:sz w:val="24"/>
          <w:szCs w:val="24"/>
          <w:lang w:eastAsia="en-GB"/>
        </w:rPr>
        <w:t>Completion of an incident form as per the Incident Reporting Policy</w:t>
      </w:r>
    </w:p>
    <w:p w14:paraId="71405FC8" w14:textId="77777777" w:rsidR="004C3E7A" w:rsidRPr="004C3E7A" w:rsidRDefault="004C3E7A" w:rsidP="004C3E7A">
      <w:pPr>
        <w:widowControl w:val="0"/>
        <w:tabs>
          <w:tab w:val="left" w:pos="567"/>
        </w:tabs>
        <w:autoSpaceDE w:val="0"/>
        <w:autoSpaceDN w:val="0"/>
        <w:adjustRightInd w:val="0"/>
        <w:spacing w:after="0" w:line="240" w:lineRule="auto"/>
        <w:ind w:left="709"/>
        <w:rPr>
          <w:rFonts w:ascii="Arial" w:eastAsia="Times New Roman" w:hAnsi="Arial" w:cs="Arial"/>
          <w:sz w:val="24"/>
          <w:szCs w:val="24"/>
          <w:lang w:eastAsia="en-GB"/>
        </w:rPr>
      </w:pPr>
    </w:p>
    <w:p w14:paraId="4DA765FB" w14:textId="3A378959" w:rsidR="004C3E7A" w:rsidRDefault="004C3E7A" w:rsidP="004C3E7A">
      <w:pPr>
        <w:widowControl w:val="0"/>
        <w:numPr>
          <w:ilvl w:val="0"/>
          <w:numId w:val="43"/>
        </w:numPr>
        <w:tabs>
          <w:tab w:val="left" w:pos="567"/>
        </w:tabs>
        <w:autoSpaceDE w:val="0"/>
        <w:autoSpaceDN w:val="0"/>
        <w:adjustRightInd w:val="0"/>
        <w:spacing w:after="0" w:line="240" w:lineRule="auto"/>
        <w:ind w:left="567" w:hanging="567"/>
        <w:rPr>
          <w:rFonts w:ascii="Arial" w:eastAsia="Times New Roman" w:hAnsi="Arial" w:cs="Arial"/>
          <w:sz w:val="24"/>
          <w:szCs w:val="24"/>
          <w:lang w:eastAsia="en-GB"/>
        </w:rPr>
      </w:pPr>
      <w:r w:rsidRPr="004C3E7A">
        <w:rPr>
          <w:rFonts w:ascii="Arial" w:eastAsia="Times New Roman" w:hAnsi="Arial" w:cs="Arial"/>
          <w:sz w:val="24"/>
          <w:szCs w:val="24"/>
          <w:lang w:eastAsia="en-GB"/>
        </w:rPr>
        <w:t>The legal basis of administering RT on the recording sh</w:t>
      </w:r>
      <w:r>
        <w:rPr>
          <w:rFonts w:ascii="Arial" w:eastAsia="Times New Roman" w:hAnsi="Arial" w:cs="Arial"/>
          <w:sz w:val="24"/>
          <w:szCs w:val="24"/>
          <w:lang w:eastAsia="en-GB"/>
        </w:rPr>
        <w:t>eet. (</w:t>
      </w:r>
      <w:r w:rsidR="000A2207">
        <w:rPr>
          <w:rFonts w:ascii="Arial" w:eastAsia="Times New Roman" w:hAnsi="Arial" w:cs="Arial"/>
          <w:sz w:val="24"/>
          <w:szCs w:val="24"/>
          <w:lang w:eastAsia="en-GB"/>
        </w:rPr>
        <w:t>e.g.,</w:t>
      </w:r>
      <w:r>
        <w:rPr>
          <w:rFonts w:ascii="Arial" w:eastAsia="Times New Roman" w:hAnsi="Arial" w:cs="Arial"/>
          <w:sz w:val="24"/>
          <w:szCs w:val="24"/>
          <w:lang w:eastAsia="en-GB"/>
        </w:rPr>
        <w:t xml:space="preserve"> Indication, capacity to consent, consented or not)</w:t>
      </w:r>
    </w:p>
    <w:p w14:paraId="2A001E6F" w14:textId="77777777" w:rsidR="004C3E7A" w:rsidRPr="004C3E7A" w:rsidRDefault="004C3E7A" w:rsidP="004C3E7A">
      <w:pPr>
        <w:widowControl w:val="0"/>
        <w:tabs>
          <w:tab w:val="left" w:pos="567"/>
        </w:tabs>
        <w:autoSpaceDE w:val="0"/>
        <w:autoSpaceDN w:val="0"/>
        <w:adjustRightInd w:val="0"/>
        <w:spacing w:after="0" w:line="240" w:lineRule="auto"/>
        <w:rPr>
          <w:rFonts w:ascii="Arial" w:eastAsia="Times New Roman" w:hAnsi="Arial" w:cs="Arial"/>
          <w:sz w:val="24"/>
          <w:szCs w:val="24"/>
          <w:lang w:eastAsia="en-GB"/>
        </w:rPr>
      </w:pPr>
    </w:p>
    <w:p w14:paraId="619C5067" w14:textId="77777777" w:rsidR="004C3E7A" w:rsidRDefault="004C3E7A" w:rsidP="004C3E7A">
      <w:pPr>
        <w:widowControl w:val="0"/>
        <w:numPr>
          <w:ilvl w:val="0"/>
          <w:numId w:val="43"/>
        </w:numPr>
        <w:tabs>
          <w:tab w:val="left" w:pos="567"/>
        </w:tabs>
        <w:autoSpaceDE w:val="0"/>
        <w:autoSpaceDN w:val="0"/>
        <w:adjustRightInd w:val="0"/>
        <w:spacing w:after="0" w:line="240" w:lineRule="auto"/>
        <w:ind w:left="709" w:hanging="709"/>
        <w:rPr>
          <w:rFonts w:ascii="Arial" w:eastAsia="Times New Roman" w:hAnsi="Arial" w:cs="Arial"/>
          <w:sz w:val="24"/>
          <w:szCs w:val="24"/>
          <w:lang w:eastAsia="en-GB"/>
        </w:rPr>
      </w:pPr>
      <w:r w:rsidRPr="004C3E7A">
        <w:rPr>
          <w:rFonts w:ascii="Arial" w:eastAsia="Times New Roman" w:hAnsi="Arial" w:cs="Arial"/>
          <w:sz w:val="24"/>
          <w:szCs w:val="24"/>
          <w:lang w:eastAsia="en-GB"/>
        </w:rPr>
        <w:t>Doses of drug/s used. (Whether above</w:t>
      </w:r>
      <w:r>
        <w:rPr>
          <w:rFonts w:ascii="Arial" w:eastAsia="Times New Roman" w:hAnsi="Arial" w:cs="Arial"/>
          <w:sz w:val="24"/>
          <w:szCs w:val="24"/>
          <w:lang w:eastAsia="en-GB"/>
        </w:rPr>
        <w:t xml:space="preserve"> BNF or NICE recommended doses)</w:t>
      </w:r>
    </w:p>
    <w:p w14:paraId="44C57594" w14:textId="77777777" w:rsidR="004C3E7A" w:rsidRPr="004C3E7A" w:rsidRDefault="004C3E7A" w:rsidP="004C3E7A">
      <w:pPr>
        <w:widowControl w:val="0"/>
        <w:tabs>
          <w:tab w:val="left" w:pos="567"/>
        </w:tabs>
        <w:autoSpaceDE w:val="0"/>
        <w:autoSpaceDN w:val="0"/>
        <w:adjustRightInd w:val="0"/>
        <w:spacing w:after="0" w:line="240" w:lineRule="auto"/>
        <w:rPr>
          <w:rFonts w:ascii="Arial" w:eastAsia="Times New Roman" w:hAnsi="Arial" w:cs="Arial"/>
          <w:sz w:val="24"/>
          <w:szCs w:val="24"/>
          <w:lang w:eastAsia="en-GB"/>
        </w:rPr>
      </w:pPr>
    </w:p>
    <w:p w14:paraId="663C99C3" w14:textId="77777777" w:rsidR="004C3E7A" w:rsidRDefault="004C3E7A" w:rsidP="004C3E7A">
      <w:pPr>
        <w:widowControl w:val="0"/>
        <w:numPr>
          <w:ilvl w:val="0"/>
          <w:numId w:val="43"/>
        </w:numPr>
        <w:tabs>
          <w:tab w:val="left" w:pos="567"/>
        </w:tabs>
        <w:autoSpaceDE w:val="0"/>
        <w:autoSpaceDN w:val="0"/>
        <w:adjustRightInd w:val="0"/>
        <w:spacing w:after="0" w:line="240" w:lineRule="auto"/>
        <w:ind w:left="709" w:hanging="709"/>
        <w:rPr>
          <w:rFonts w:ascii="Arial" w:eastAsia="Times New Roman" w:hAnsi="Arial" w:cs="Arial"/>
          <w:sz w:val="24"/>
          <w:szCs w:val="24"/>
          <w:lang w:eastAsia="en-GB"/>
        </w:rPr>
      </w:pPr>
      <w:r w:rsidRPr="004C3E7A">
        <w:rPr>
          <w:rFonts w:ascii="Arial" w:eastAsia="Times New Roman" w:hAnsi="Arial" w:cs="Arial"/>
          <w:sz w:val="24"/>
          <w:szCs w:val="24"/>
          <w:lang w:eastAsia="en-GB"/>
        </w:rPr>
        <w:t>Use of de-escalating te</w:t>
      </w:r>
      <w:r>
        <w:rPr>
          <w:rFonts w:ascii="Arial" w:eastAsia="Times New Roman" w:hAnsi="Arial" w:cs="Arial"/>
          <w:sz w:val="24"/>
          <w:szCs w:val="24"/>
          <w:lang w:eastAsia="en-GB"/>
        </w:rPr>
        <w:t>chniques on the recording sheet</w:t>
      </w:r>
    </w:p>
    <w:p w14:paraId="3DE3B65E" w14:textId="77777777" w:rsidR="004C3E7A" w:rsidRPr="004C3E7A" w:rsidRDefault="004C3E7A" w:rsidP="004C3E7A">
      <w:pPr>
        <w:widowControl w:val="0"/>
        <w:tabs>
          <w:tab w:val="left" w:pos="567"/>
        </w:tabs>
        <w:autoSpaceDE w:val="0"/>
        <w:autoSpaceDN w:val="0"/>
        <w:adjustRightInd w:val="0"/>
        <w:spacing w:after="0" w:line="240" w:lineRule="auto"/>
        <w:ind w:left="709"/>
        <w:rPr>
          <w:rFonts w:ascii="Arial" w:eastAsia="Times New Roman" w:hAnsi="Arial" w:cs="Arial"/>
          <w:sz w:val="24"/>
          <w:szCs w:val="24"/>
          <w:lang w:eastAsia="en-GB"/>
        </w:rPr>
      </w:pPr>
    </w:p>
    <w:p w14:paraId="63D7F688" w14:textId="7E8A2D98" w:rsidR="004C3E7A" w:rsidRDefault="004C3E7A" w:rsidP="004C3E7A">
      <w:pPr>
        <w:widowControl w:val="0"/>
        <w:numPr>
          <w:ilvl w:val="0"/>
          <w:numId w:val="43"/>
        </w:numPr>
        <w:tabs>
          <w:tab w:val="left" w:pos="567"/>
        </w:tabs>
        <w:autoSpaceDE w:val="0"/>
        <w:autoSpaceDN w:val="0"/>
        <w:adjustRightInd w:val="0"/>
        <w:spacing w:after="0" w:line="240" w:lineRule="auto"/>
        <w:ind w:left="709" w:hanging="709"/>
        <w:rPr>
          <w:rFonts w:ascii="Arial" w:eastAsia="Times New Roman" w:hAnsi="Arial" w:cs="Arial"/>
          <w:sz w:val="24"/>
          <w:szCs w:val="24"/>
          <w:lang w:eastAsia="en-GB"/>
        </w:rPr>
      </w:pPr>
      <w:r w:rsidRPr="004C3E7A">
        <w:rPr>
          <w:rFonts w:ascii="Arial" w:eastAsia="Times New Roman" w:hAnsi="Arial" w:cs="Arial"/>
          <w:sz w:val="24"/>
          <w:szCs w:val="24"/>
          <w:lang w:eastAsia="en-GB"/>
        </w:rPr>
        <w:t>Physical par</w:t>
      </w:r>
      <w:r>
        <w:rPr>
          <w:rFonts w:ascii="Arial" w:eastAsia="Times New Roman" w:hAnsi="Arial" w:cs="Arial"/>
          <w:sz w:val="24"/>
          <w:szCs w:val="24"/>
          <w:lang w:eastAsia="en-GB"/>
        </w:rPr>
        <w:t xml:space="preserve">ameters as above on </w:t>
      </w:r>
      <w:r w:rsidR="00A917B8">
        <w:rPr>
          <w:rFonts w:ascii="Arial" w:eastAsia="Times New Roman" w:hAnsi="Arial" w:cs="Arial"/>
          <w:sz w:val="24"/>
          <w:szCs w:val="24"/>
          <w:lang w:eastAsia="en-GB"/>
        </w:rPr>
        <w:t>Brigid</w:t>
      </w:r>
      <w:r w:rsidR="009819A9">
        <w:rPr>
          <w:rFonts w:ascii="Arial" w:eastAsia="Times New Roman" w:hAnsi="Arial" w:cs="Arial"/>
          <w:sz w:val="24"/>
          <w:szCs w:val="24"/>
          <w:lang w:eastAsia="en-GB"/>
        </w:rPr>
        <w:t>/System1</w:t>
      </w:r>
    </w:p>
    <w:p w14:paraId="6F19BD0F" w14:textId="77777777" w:rsidR="004C3E7A" w:rsidRPr="004C3E7A" w:rsidRDefault="004C3E7A" w:rsidP="004C3E7A">
      <w:pPr>
        <w:widowControl w:val="0"/>
        <w:tabs>
          <w:tab w:val="left" w:pos="567"/>
        </w:tabs>
        <w:autoSpaceDE w:val="0"/>
        <w:autoSpaceDN w:val="0"/>
        <w:adjustRightInd w:val="0"/>
        <w:spacing w:after="0" w:line="240" w:lineRule="auto"/>
        <w:rPr>
          <w:rFonts w:ascii="Arial" w:eastAsia="Times New Roman" w:hAnsi="Arial" w:cs="Arial"/>
          <w:sz w:val="24"/>
          <w:szCs w:val="24"/>
          <w:lang w:eastAsia="en-GB"/>
        </w:rPr>
      </w:pPr>
    </w:p>
    <w:p w14:paraId="4976D9BE" w14:textId="401DD132" w:rsidR="004C3E7A" w:rsidRDefault="004C3E7A" w:rsidP="004C3E7A">
      <w:pPr>
        <w:widowControl w:val="0"/>
        <w:numPr>
          <w:ilvl w:val="0"/>
          <w:numId w:val="43"/>
        </w:numPr>
        <w:tabs>
          <w:tab w:val="left" w:pos="567"/>
        </w:tabs>
        <w:autoSpaceDE w:val="0"/>
        <w:autoSpaceDN w:val="0"/>
        <w:adjustRightInd w:val="0"/>
        <w:spacing w:after="0" w:line="240" w:lineRule="auto"/>
        <w:ind w:left="709" w:hanging="709"/>
        <w:rPr>
          <w:rFonts w:ascii="Arial" w:eastAsia="Times New Roman" w:hAnsi="Arial" w:cs="Arial"/>
          <w:sz w:val="24"/>
          <w:szCs w:val="24"/>
          <w:lang w:eastAsia="en-GB"/>
        </w:rPr>
      </w:pPr>
      <w:r w:rsidRPr="004C3E7A">
        <w:rPr>
          <w:rFonts w:ascii="Arial" w:eastAsia="Times New Roman" w:hAnsi="Arial" w:cs="Arial"/>
          <w:sz w:val="24"/>
          <w:szCs w:val="24"/>
          <w:lang w:eastAsia="en-GB"/>
        </w:rPr>
        <w:t>Reasons why observations could not be performed</w:t>
      </w:r>
      <w:r>
        <w:rPr>
          <w:rFonts w:ascii="Arial" w:eastAsia="Times New Roman" w:hAnsi="Arial" w:cs="Arial"/>
          <w:sz w:val="24"/>
          <w:szCs w:val="24"/>
          <w:lang w:eastAsia="en-GB"/>
        </w:rPr>
        <w:t xml:space="preserve"> (if applicable) on </w:t>
      </w:r>
      <w:r w:rsidR="00A917B8">
        <w:rPr>
          <w:rFonts w:ascii="Arial" w:eastAsia="Times New Roman" w:hAnsi="Arial" w:cs="Arial"/>
          <w:sz w:val="24"/>
          <w:szCs w:val="24"/>
          <w:lang w:eastAsia="en-GB"/>
        </w:rPr>
        <w:t>Brigid</w:t>
      </w:r>
    </w:p>
    <w:p w14:paraId="6F8C1A13" w14:textId="77777777" w:rsidR="004C3E7A" w:rsidRPr="004C3E7A" w:rsidRDefault="004C3E7A" w:rsidP="004C3E7A">
      <w:pPr>
        <w:widowControl w:val="0"/>
        <w:tabs>
          <w:tab w:val="left" w:pos="567"/>
        </w:tabs>
        <w:autoSpaceDE w:val="0"/>
        <w:autoSpaceDN w:val="0"/>
        <w:adjustRightInd w:val="0"/>
        <w:spacing w:after="0" w:line="240" w:lineRule="auto"/>
        <w:rPr>
          <w:rFonts w:ascii="Arial" w:eastAsia="Times New Roman" w:hAnsi="Arial" w:cs="Arial"/>
          <w:sz w:val="24"/>
          <w:szCs w:val="24"/>
          <w:lang w:eastAsia="en-GB"/>
        </w:rPr>
      </w:pPr>
    </w:p>
    <w:p w14:paraId="6CD132C0" w14:textId="77777777" w:rsidR="004C3E7A" w:rsidRDefault="004C3E7A" w:rsidP="004C3E7A">
      <w:pPr>
        <w:widowControl w:val="0"/>
        <w:numPr>
          <w:ilvl w:val="0"/>
          <w:numId w:val="43"/>
        </w:numPr>
        <w:tabs>
          <w:tab w:val="left" w:pos="567"/>
        </w:tabs>
        <w:autoSpaceDE w:val="0"/>
        <w:autoSpaceDN w:val="0"/>
        <w:adjustRightInd w:val="0"/>
        <w:spacing w:after="0" w:line="240" w:lineRule="auto"/>
        <w:ind w:left="709" w:hanging="709"/>
        <w:rPr>
          <w:rFonts w:ascii="Arial" w:eastAsia="Times New Roman" w:hAnsi="Arial" w:cs="Arial"/>
          <w:sz w:val="24"/>
          <w:szCs w:val="24"/>
          <w:lang w:eastAsia="en-GB"/>
        </w:rPr>
      </w:pPr>
      <w:r w:rsidRPr="004C3E7A">
        <w:rPr>
          <w:rFonts w:ascii="Arial" w:eastAsia="Times New Roman" w:hAnsi="Arial" w:cs="Arial"/>
          <w:sz w:val="24"/>
          <w:szCs w:val="24"/>
          <w:lang w:eastAsia="en-GB"/>
        </w:rPr>
        <w:t xml:space="preserve">Reasons for use of alternative </w:t>
      </w:r>
      <w:r>
        <w:rPr>
          <w:rFonts w:ascii="Arial" w:eastAsia="Times New Roman" w:hAnsi="Arial" w:cs="Arial"/>
          <w:sz w:val="24"/>
          <w:szCs w:val="24"/>
          <w:lang w:eastAsia="en-GB"/>
        </w:rPr>
        <w:t>medications in the case records</w:t>
      </w:r>
    </w:p>
    <w:p w14:paraId="3094E6AA" w14:textId="77777777" w:rsidR="00BF0359" w:rsidRDefault="00BF0359" w:rsidP="00BF0359">
      <w:pPr>
        <w:pStyle w:val="ListParagraph"/>
        <w:rPr>
          <w:rFonts w:ascii="Arial" w:hAnsi="Arial" w:cs="Arial"/>
        </w:rPr>
      </w:pPr>
    </w:p>
    <w:p w14:paraId="5B61C56C" w14:textId="40370909" w:rsidR="00BF0359" w:rsidRPr="004C3E7A" w:rsidRDefault="00BF0359" w:rsidP="004C3E7A">
      <w:pPr>
        <w:widowControl w:val="0"/>
        <w:numPr>
          <w:ilvl w:val="0"/>
          <w:numId w:val="43"/>
        </w:numPr>
        <w:tabs>
          <w:tab w:val="left" w:pos="567"/>
        </w:tabs>
        <w:autoSpaceDE w:val="0"/>
        <w:autoSpaceDN w:val="0"/>
        <w:adjustRightInd w:val="0"/>
        <w:spacing w:after="0" w:line="240" w:lineRule="auto"/>
        <w:ind w:left="709" w:hanging="709"/>
        <w:rPr>
          <w:rFonts w:ascii="Arial" w:eastAsia="Times New Roman" w:hAnsi="Arial" w:cs="Arial"/>
          <w:sz w:val="24"/>
          <w:szCs w:val="24"/>
          <w:lang w:eastAsia="en-GB"/>
        </w:rPr>
      </w:pPr>
      <w:r>
        <w:rPr>
          <w:rFonts w:ascii="Arial" w:eastAsia="Times New Roman" w:hAnsi="Arial" w:cs="Arial"/>
          <w:sz w:val="24"/>
          <w:szCs w:val="24"/>
          <w:lang w:eastAsia="en-GB"/>
        </w:rPr>
        <w:t xml:space="preserve">If this policy is not strictly adhered to in terms of doses of medication used or any other </w:t>
      </w:r>
      <w:r w:rsidR="000A2207">
        <w:rPr>
          <w:rFonts w:ascii="Arial" w:eastAsia="Times New Roman" w:hAnsi="Arial" w:cs="Arial"/>
          <w:sz w:val="24"/>
          <w:szCs w:val="24"/>
          <w:lang w:eastAsia="en-GB"/>
        </w:rPr>
        <w:t>factor,</w:t>
      </w:r>
      <w:r>
        <w:rPr>
          <w:rFonts w:ascii="Arial" w:eastAsia="Times New Roman" w:hAnsi="Arial" w:cs="Arial"/>
          <w:sz w:val="24"/>
          <w:szCs w:val="24"/>
          <w:lang w:eastAsia="en-GB"/>
        </w:rPr>
        <w:t xml:space="preserve"> then the reasoning behind this decision must be clearly documented in the appropriate place in the </w:t>
      </w:r>
      <w:r w:rsidR="00D758C5">
        <w:rPr>
          <w:rFonts w:ascii="Arial" w:eastAsia="Times New Roman" w:hAnsi="Arial" w:cs="Arial"/>
          <w:sz w:val="24"/>
          <w:szCs w:val="24"/>
          <w:lang w:eastAsia="en-GB"/>
        </w:rPr>
        <w:t>patient’s</w:t>
      </w:r>
      <w:r>
        <w:rPr>
          <w:rFonts w:ascii="Arial" w:eastAsia="Times New Roman" w:hAnsi="Arial" w:cs="Arial"/>
          <w:sz w:val="24"/>
          <w:szCs w:val="24"/>
          <w:lang w:eastAsia="en-GB"/>
        </w:rPr>
        <w:t xml:space="preserve"> electronic profile.</w:t>
      </w:r>
    </w:p>
    <w:p w14:paraId="50DFACE1" w14:textId="77777777" w:rsidR="004C3E7A" w:rsidRDefault="004C3E7A" w:rsidP="004C3E7A">
      <w:pPr>
        <w:rPr>
          <w:rFonts w:ascii="Arial" w:hAnsi="Arial" w:cs="Arial"/>
          <w:sz w:val="24"/>
          <w:szCs w:val="24"/>
        </w:rPr>
      </w:pPr>
    </w:p>
    <w:p w14:paraId="2FF81C1D" w14:textId="1A6277A9" w:rsidR="004C3E7A" w:rsidRPr="00742C0C" w:rsidRDefault="004C3E7A" w:rsidP="004C3E7A">
      <w:pPr>
        <w:rPr>
          <w:rFonts w:ascii="Arial" w:hAnsi="Arial" w:cs="Arial"/>
          <w:sz w:val="24"/>
          <w:szCs w:val="24"/>
        </w:rPr>
      </w:pPr>
      <w:r w:rsidRPr="00742C0C">
        <w:rPr>
          <w:rFonts w:ascii="Arial" w:hAnsi="Arial" w:cs="Arial"/>
          <w:sz w:val="24"/>
          <w:szCs w:val="24"/>
        </w:rPr>
        <w:t>If staff are unable to take observations due to mental state of the patient and risk to staff, this should be clearly noted in the current progress notes</w:t>
      </w:r>
      <w:r w:rsidR="00A917B8">
        <w:rPr>
          <w:rFonts w:ascii="Arial" w:hAnsi="Arial" w:cs="Arial"/>
          <w:sz w:val="24"/>
          <w:szCs w:val="24"/>
        </w:rPr>
        <w:t>.</w:t>
      </w:r>
    </w:p>
    <w:p w14:paraId="3171E6D4" w14:textId="77777777" w:rsidR="00BF0359" w:rsidRDefault="00BF0359" w:rsidP="00FC5B01">
      <w:pPr>
        <w:widowControl w:val="0"/>
        <w:tabs>
          <w:tab w:val="left" w:pos="567"/>
        </w:tabs>
        <w:autoSpaceDE w:val="0"/>
        <w:autoSpaceDN w:val="0"/>
        <w:adjustRightInd w:val="0"/>
        <w:spacing w:after="0" w:line="240" w:lineRule="auto"/>
        <w:rPr>
          <w:rFonts w:ascii="Arial" w:hAnsi="Arial" w:cs="Arial"/>
          <w:b/>
          <w:bCs/>
          <w:color w:val="000000"/>
          <w:sz w:val="24"/>
          <w:szCs w:val="24"/>
          <w:lang w:eastAsia="en-GB"/>
        </w:rPr>
      </w:pPr>
    </w:p>
    <w:p w14:paraId="79B1261C" w14:textId="77777777" w:rsidR="007B2BB5" w:rsidRDefault="007B2BB5" w:rsidP="00FC5B01">
      <w:pPr>
        <w:widowControl w:val="0"/>
        <w:tabs>
          <w:tab w:val="left" w:pos="567"/>
        </w:tabs>
        <w:autoSpaceDE w:val="0"/>
        <w:autoSpaceDN w:val="0"/>
        <w:adjustRightInd w:val="0"/>
        <w:spacing w:after="0" w:line="240" w:lineRule="auto"/>
        <w:rPr>
          <w:rFonts w:ascii="Arial" w:hAnsi="Arial" w:cs="Arial"/>
          <w:b/>
          <w:bCs/>
          <w:color w:val="000000"/>
          <w:sz w:val="24"/>
          <w:szCs w:val="24"/>
          <w:lang w:eastAsia="en-GB"/>
        </w:rPr>
      </w:pPr>
      <w:r>
        <w:rPr>
          <w:rFonts w:ascii="Arial" w:hAnsi="Arial" w:cs="Arial"/>
          <w:b/>
          <w:bCs/>
          <w:color w:val="000000"/>
          <w:sz w:val="24"/>
          <w:szCs w:val="24"/>
          <w:lang w:eastAsia="en-GB"/>
        </w:rPr>
        <w:t>Other interventions</w:t>
      </w:r>
    </w:p>
    <w:p w14:paraId="1C0FEADF" w14:textId="77777777" w:rsidR="004C3E7A" w:rsidRDefault="004C3E7A" w:rsidP="00FC5B01">
      <w:pPr>
        <w:widowControl w:val="0"/>
        <w:tabs>
          <w:tab w:val="left" w:pos="567"/>
        </w:tabs>
        <w:autoSpaceDE w:val="0"/>
        <w:autoSpaceDN w:val="0"/>
        <w:adjustRightInd w:val="0"/>
        <w:spacing w:after="0" w:line="240" w:lineRule="auto"/>
        <w:rPr>
          <w:rFonts w:ascii="Arial" w:hAnsi="Arial" w:cs="Arial"/>
          <w:b/>
          <w:bCs/>
          <w:color w:val="000000"/>
          <w:sz w:val="24"/>
          <w:szCs w:val="24"/>
          <w:lang w:eastAsia="en-GB"/>
        </w:rPr>
      </w:pPr>
    </w:p>
    <w:p w14:paraId="29B239AA" w14:textId="77777777" w:rsidR="00741030" w:rsidRDefault="00741030" w:rsidP="00FC5B01">
      <w:pPr>
        <w:widowControl w:val="0"/>
        <w:tabs>
          <w:tab w:val="left" w:pos="567"/>
        </w:tabs>
        <w:autoSpaceDE w:val="0"/>
        <w:autoSpaceDN w:val="0"/>
        <w:adjustRightInd w:val="0"/>
        <w:spacing w:after="0" w:line="240" w:lineRule="auto"/>
        <w:rPr>
          <w:rFonts w:ascii="Arial" w:hAnsi="Arial" w:cs="Arial"/>
          <w:bCs/>
          <w:color w:val="000000"/>
          <w:sz w:val="24"/>
          <w:szCs w:val="24"/>
          <w:lang w:eastAsia="en-GB"/>
        </w:rPr>
      </w:pPr>
      <w:r w:rsidRPr="00741030">
        <w:rPr>
          <w:rFonts w:ascii="Arial" w:hAnsi="Arial" w:cs="Arial"/>
          <w:bCs/>
          <w:color w:val="000000"/>
          <w:sz w:val="24"/>
          <w:szCs w:val="24"/>
          <w:lang w:eastAsia="en-GB"/>
        </w:rPr>
        <w:t xml:space="preserve">Provide explanation, advice, reassurance and support to the patient, their carers and any other persons who may have witnessed the incident. </w:t>
      </w:r>
    </w:p>
    <w:p w14:paraId="355B01A1" w14:textId="77777777" w:rsidR="00916FCB" w:rsidRPr="007B2BB5" w:rsidRDefault="00916FCB" w:rsidP="00FC5B01">
      <w:pPr>
        <w:widowControl w:val="0"/>
        <w:tabs>
          <w:tab w:val="left" w:pos="567"/>
        </w:tabs>
        <w:autoSpaceDE w:val="0"/>
        <w:autoSpaceDN w:val="0"/>
        <w:adjustRightInd w:val="0"/>
        <w:spacing w:after="0" w:line="240" w:lineRule="auto"/>
        <w:rPr>
          <w:rFonts w:ascii="Arial" w:hAnsi="Arial" w:cs="Arial"/>
          <w:b/>
          <w:bCs/>
          <w:color w:val="000000"/>
          <w:sz w:val="24"/>
          <w:szCs w:val="24"/>
          <w:lang w:eastAsia="en-GB"/>
        </w:rPr>
      </w:pPr>
    </w:p>
    <w:p w14:paraId="7F5A5347" w14:textId="77777777" w:rsidR="00741030" w:rsidRDefault="00741030" w:rsidP="00FC5B01">
      <w:pPr>
        <w:widowControl w:val="0"/>
        <w:tabs>
          <w:tab w:val="left" w:pos="567"/>
        </w:tabs>
        <w:autoSpaceDE w:val="0"/>
        <w:autoSpaceDN w:val="0"/>
        <w:adjustRightInd w:val="0"/>
        <w:spacing w:after="0" w:line="240" w:lineRule="auto"/>
        <w:rPr>
          <w:rFonts w:ascii="Arial" w:hAnsi="Arial" w:cs="Arial"/>
          <w:bCs/>
          <w:color w:val="000000"/>
          <w:sz w:val="24"/>
          <w:szCs w:val="24"/>
          <w:lang w:eastAsia="en-GB"/>
        </w:rPr>
      </w:pPr>
      <w:r w:rsidRPr="00741030">
        <w:rPr>
          <w:rFonts w:ascii="Arial" w:hAnsi="Arial" w:cs="Arial"/>
          <w:bCs/>
          <w:color w:val="000000"/>
          <w:sz w:val="24"/>
          <w:szCs w:val="24"/>
          <w:lang w:eastAsia="en-GB"/>
        </w:rPr>
        <w:t xml:space="preserve">Transfer the patient for nursing in a Low Stimulus Environment or side room. </w:t>
      </w:r>
    </w:p>
    <w:p w14:paraId="4739CA2C" w14:textId="77777777" w:rsidR="00916FCB" w:rsidRPr="00741030" w:rsidRDefault="00916FCB" w:rsidP="00FC5B01">
      <w:pPr>
        <w:widowControl w:val="0"/>
        <w:tabs>
          <w:tab w:val="left" w:pos="567"/>
        </w:tabs>
        <w:autoSpaceDE w:val="0"/>
        <w:autoSpaceDN w:val="0"/>
        <w:adjustRightInd w:val="0"/>
        <w:spacing w:after="0" w:line="240" w:lineRule="auto"/>
        <w:rPr>
          <w:rFonts w:ascii="Arial" w:hAnsi="Arial" w:cs="Arial"/>
          <w:bCs/>
          <w:color w:val="000000"/>
          <w:sz w:val="24"/>
          <w:szCs w:val="24"/>
          <w:lang w:eastAsia="en-GB"/>
        </w:rPr>
      </w:pPr>
    </w:p>
    <w:p w14:paraId="0F0DCBBC" w14:textId="77777777" w:rsidR="00D4420F" w:rsidRDefault="00741030" w:rsidP="00FC5B01">
      <w:pPr>
        <w:widowControl w:val="0"/>
        <w:tabs>
          <w:tab w:val="left" w:pos="567"/>
        </w:tabs>
        <w:autoSpaceDE w:val="0"/>
        <w:autoSpaceDN w:val="0"/>
        <w:adjustRightInd w:val="0"/>
        <w:spacing w:after="0" w:line="240" w:lineRule="auto"/>
        <w:rPr>
          <w:rFonts w:ascii="Arial" w:hAnsi="Arial" w:cs="Arial"/>
          <w:bCs/>
          <w:color w:val="000000"/>
          <w:sz w:val="24"/>
          <w:szCs w:val="24"/>
          <w:lang w:eastAsia="en-GB"/>
        </w:rPr>
      </w:pPr>
      <w:r w:rsidRPr="00741030">
        <w:rPr>
          <w:rFonts w:ascii="Arial" w:hAnsi="Arial" w:cs="Arial"/>
          <w:bCs/>
          <w:color w:val="000000"/>
          <w:sz w:val="24"/>
          <w:szCs w:val="24"/>
          <w:lang w:eastAsia="en-GB"/>
        </w:rPr>
        <w:t xml:space="preserve">Whenever possible establish the patient on regular medication with clear instructions regarding regular review.  </w:t>
      </w:r>
    </w:p>
    <w:p w14:paraId="1F4DA54B" w14:textId="77777777" w:rsidR="00916FCB" w:rsidRDefault="00916FCB" w:rsidP="00FC5B01">
      <w:pPr>
        <w:widowControl w:val="0"/>
        <w:tabs>
          <w:tab w:val="left" w:pos="567"/>
        </w:tabs>
        <w:autoSpaceDE w:val="0"/>
        <w:autoSpaceDN w:val="0"/>
        <w:adjustRightInd w:val="0"/>
        <w:spacing w:after="0" w:line="240" w:lineRule="auto"/>
        <w:rPr>
          <w:rFonts w:ascii="Arial" w:hAnsi="Arial" w:cs="Arial"/>
          <w:bCs/>
          <w:color w:val="000000"/>
          <w:sz w:val="24"/>
          <w:szCs w:val="24"/>
          <w:lang w:eastAsia="en-GB"/>
        </w:rPr>
      </w:pPr>
    </w:p>
    <w:p w14:paraId="00CAF85B" w14:textId="77777777" w:rsidR="00D4420F" w:rsidRDefault="00741030" w:rsidP="00FC5B01">
      <w:pPr>
        <w:widowControl w:val="0"/>
        <w:tabs>
          <w:tab w:val="left" w:pos="567"/>
        </w:tabs>
        <w:autoSpaceDE w:val="0"/>
        <w:autoSpaceDN w:val="0"/>
        <w:adjustRightInd w:val="0"/>
        <w:spacing w:after="0" w:line="240" w:lineRule="auto"/>
        <w:rPr>
          <w:rFonts w:ascii="Arial" w:hAnsi="Arial" w:cs="Arial"/>
          <w:bCs/>
          <w:color w:val="000000"/>
          <w:sz w:val="24"/>
          <w:szCs w:val="24"/>
          <w:lang w:eastAsia="en-GB"/>
        </w:rPr>
      </w:pPr>
      <w:r w:rsidRPr="00741030">
        <w:rPr>
          <w:rFonts w:ascii="Arial" w:hAnsi="Arial" w:cs="Arial"/>
          <w:bCs/>
          <w:color w:val="000000"/>
          <w:sz w:val="24"/>
          <w:szCs w:val="24"/>
          <w:lang w:eastAsia="en-GB"/>
        </w:rPr>
        <w:t>If in any doubt, a senior member of staff should be consulted. For doctors this means</w:t>
      </w:r>
      <w:r>
        <w:rPr>
          <w:rFonts w:ascii="Arial" w:hAnsi="Arial" w:cs="Arial"/>
          <w:bCs/>
          <w:color w:val="000000"/>
          <w:sz w:val="24"/>
          <w:szCs w:val="24"/>
          <w:lang w:eastAsia="en-GB"/>
        </w:rPr>
        <w:t xml:space="preserve"> </w:t>
      </w:r>
      <w:r w:rsidRPr="00741030">
        <w:rPr>
          <w:rFonts w:ascii="Arial" w:hAnsi="Arial" w:cs="Arial"/>
          <w:bCs/>
          <w:color w:val="000000"/>
          <w:sz w:val="24"/>
          <w:szCs w:val="24"/>
          <w:lang w:eastAsia="en-GB"/>
        </w:rPr>
        <w:t>the Consultant, or the senior doctor on call. For nurses this means the duty manag</w:t>
      </w:r>
      <w:r>
        <w:rPr>
          <w:rFonts w:ascii="Arial" w:hAnsi="Arial" w:cs="Arial"/>
          <w:bCs/>
          <w:color w:val="000000"/>
          <w:sz w:val="24"/>
          <w:szCs w:val="24"/>
          <w:lang w:eastAsia="en-GB"/>
        </w:rPr>
        <w:t>er</w:t>
      </w:r>
      <w:r w:rsidR="007B2BB5">
        <w:rPr>
          <w:rFonts w:ascii="Arial" w:hAnsi="Arial" w:cs="Arial"/>
          <w:bCs/>
          <w:color w:val="000000"/>
          <w:sz w:val="24"/>
          <w:szCs w:val="24"/>
          <w:lang w:eastAsia="en-GB"/>
        </w:rPr>
        <w:t>.</w:t>
      </w:r>
    </w:p>
    <w:p w14:paraId="05A660D4" w14:textId="77777777" w:rsidR="007B2BB5" w:rsidRDefault="007B2BB5" w:rsidP="00FC5B01">
      <w:pPr>
        <w:widowControl w:val="0"/>
        <w:tabs>
          <w:tab w:val="left" w:pos="567"/>
        </w:tabs>
        <w:autoSpaceDE w:val="0"/>
        <w:autoSpaceDN w:val="0"/>
        <w:adjustRightInd w:val="0"/>
        <w:spacing w:after="0" w:line="240" w:lineRule="auto"/>
        <w:rPr>
          <w:rFonts w:ascii="Arial" w:hAnsi="Arial" w:cs="Arial"/>
          <w:b/>
          <w:bCs/>
          <w:color w:val="000000"/>
          <w:sz w:val="24"/>
          <w:szCs w:val="24"/>
          <w:lang w:eastAsia="en-GB"/>
        </w:rPr>
      </w:pPr>
    </w:p>
    <w:p w14:paraId="5ADD471C" w14:textId="77777777" w:rsidR="0019112D" w:rsidRDefault="0019112D" w:rsidP="00FC5B01">
      <w:pPr>
        <w:widowControl w:val="0"/>
        <w:tabs>
          <w:tab w:val="left" w:pos="567"/>
        </w:tabs>
        <w:autoSpaceDE w:val="0"/>
        <w:autoSpaceDN w:val="0"/>
        <w:adjustRightInd w:val="0"/>
        <w:spacing w:after="0" w:line="240" w:lineRule="auto"/>
        <w:rPr>
          <w:rFonts w:ascii="Arial" w:hAnsi="Arial" w:cs="Arial"/>
          <w:b/>
          <w:bCs/>
          <w:color w:val="000000"/>
          <w:sz w:val="24"/>
          <w:szCs w:val="24"/>
          <w:lang w:eastAsia="en-GB"/>
        </w:rPr>
      </w:pPr>
    </w:p>
    <w:p w14:paraId="75FDD4F1" w14:textId="77777777" w:rsidR="0019112D" w:rsidRDefault="0019112D" w:rsidP="00FC5B01">
      <w:pPr>
        <w:widowControl w:val="0"/>
        <w:tabs>
          <w:tab w:val="left" w:pos="567"/>
        </w:tabs>
        <w:autoSpaceDE w:val="0"/>
        <w:autoSpaceDN w:val="0"/>
        <w:adjustRightInd w:val="0"/>
        <w:spacing w:after="0" w:line="240" w:lineRule="auto"/>
        <w:rPr>
          <w:rFonts w:ascii="Arial" w:hAnsi="Arial" w:cs="Arial"/>
          <w:b/>
          <w:bCs/>
          <w:color w:val="000000"/>
          <w:sz w:val="24"/>
          <w:szCs w:val="24"/>
          <w:lang w:eastAsia="en-GB"/>
        </w:rPr>
      </w:pPr>
    </w:p>
    <w:p w14:paraId="25DF255A" w14:textId="77777777" w:rsidR="0019112D" w:rsidRDefault="0019112D" w:rsidP="00FC5B01">
      <w:pPr>
        <w:widowControl w:val="0"/>
        <w:tabs>
          <w:tab w:val="left" w:pos="567"/>
        </w:tabs>
        <w:autoSpaceDE w:val="0"/>
        <w:autoSpaceDN w:val="0"/>
        <w:adjustRightInd w:val="0"/>
        <w:spacing w:after="0" w:line="240" w:lineRule="auto"/>
        <w:rPr>
          <w:rFonts w:ascii="Arial" w:hAnsi="Arial" w:cs="Arial"/>
          <w:b/>
          <w:bCs/>
          <w:color w:val="000000"/>
          <w:sz w:val="24"/>
          <w:szCs w:val="24"/>
          <w:lang w:eastAsia="en-GB"/>
        </w:rPr>
      </w:pPr>
    </w:p>
    <w:p w14:paraId="7CA8B4A6" w14:textId="77777777" w:rsidR="0019112D" w:rsidRDefault="0019112D" w:rsidP="00FC5B01">
      <w:pPr>
        <w:widowControl w:val="0"/>
        <w:tabs>
          <w:tab w:val="left" w:pos="567"/>
        </w:tabs>
        <w:autoSpaceDE w:val="0"/>
        <w:autoSpaceDN w:val="0"/>
        <w:adjustRightInd w:val="0"/>
        <w:spacing w:after="0" w:line="240" w:lineRule="auto"/>
        <w:rPr>
          <w:rFonts w:ascii="Arial" w:hAnsi="Arial" w:cs="Arial"/>
          <w:b/>
          <w:bCs/>
          <w:color w:val="000000"/>
          <w:sz w:val="24"/>
          <w:szCs w:val="24"/>
          <w:lang w:eastAsia="en-GB"/>
        </w:rPr>
      </w:pPr>
    </w:p>
    <w:p w14:paraId="6F274507" w14:textId="77777777" w:rsidR="0019112D" w:rsidRDefault="0019112D" w:rsidP="00FC5B01">
      <w:pPr>
        <w:widowControl w:val="0"/>
        <w:tabs>
          <w:tab w:val="left" w:pos="567"/>
        </w:tabs>
        <w:autoSpaceDE w:val="0"/>
        <w:autoSpaceDN w:val="0"/>
        <w:adjustRightInd w:val="0"/>
        <w:spacing w:after="0" w:line="240" w:lineRule="auto"/>
        <w:rPr>
          <w:rFonts w:ascii="Arial" w:hAnsi="Arial" w:cs="Arial"/>
          <w:b/>
          <w:bCs/>
          <w:color w:val="000000"/>
          <w:sz w:val="24"/>
          <w:szCs w:val="24"/>
          <w:lang w:eastAsia="en-GB"/>
        </w:rPr>
      </w:pPr>
    </w:p>
    <w:p w14:paraId="50902024" w14:textId="77777777" w:rsidR="0019112D" w:rsidRDefault="0019112D" w:rsidP="00FC5B01">
      <w:pPr>
        <w:widowControl w:val="0"/>
        <w:tabs>
          <w:tab w:val="left" w:pos="567"/>
        </w:tabs>
        <w:autoSpaceDE w:val="0"/>
        <w:autoSpaceDN w:val="0"/>
        <w:adjustRightInd w:val="0"/>
        <w:spacing w:after="0" w:line="240" w:lineRule="auto"/>
        <w:rPr>
          <w:rFonts w:ascii="Arial" w:hAnsi="Arial" w:cs="Arial"/>
          <w:b/>
          <w:bCs/>
          <w:color w:val="000000"/>
          <w:sz w:val="24"/>
          <w:szCs w:val="24"/>
          <w:lang w:eastAsia="en-GB"/>
        </w:rPr>
      </w:pPr>
    </w:p>
    <w:p w14:paraId="442DF5FF" w14:textId="77777777" w:rsidR="0019112D" w:rsidRDefault="0019112D" w:rsidP="00FC5B01">
      <w:pPr>
        <w:widowControl w:val="0"/>
        <w:tabs>
          <w:tab w:val="left" w:pos="567"/>
        </w:tabs>
        <w:autoSpaceDE w:val="0"/>
        <w:autoSpaceDN w:val="0"/>
        <w:adjustRightInd w:val="0"/>
        <w:spacing w:after="0" w:line="240" w:lineRule="auto"/>
        <w:rPr>
          <w:rFonts w:ascii="Arial" w:hAnsi="Arial" w:cs="Arial"/>
          <w:b/>
          <w:bCs/>
          <w:color w:val="000000"/>
          <w:sz w:val="24"/>
          <w:szCs w:val="24"/>
          <w:lang w:eastAsia="en-GB"/>
        </w:rPr>
      </w:pPr>
    </w:p>
    <w:p w14:paraId="32430736" w14:textId="77777777" w:rsidR="0019112D" w:rsidRDefault="0019112D" w:rsidP="00FC5B01">
      <w:pPr>
        <w:widowControl w:val="0"/>
        <w:tabs>
          <w:tab w:val="left" w:pos="567"/>
        </w:tabs>
        <w:autoSpaceDE w:val="0"/>
        <w:autoSpaceDN w:val="0"/>
        <w:adjustRightInd w:val="0"/>
        <w:spacing w:after="0" w:line="240" w:lineRule="auto"/>
        <w:rPr>
          <w:rFonts w:ascii="Arial" w:hAnsi="Arial" w:cs="Arial"/>
          <w:b/>
          <w:bCs/>
          <w:color w:val="000000"/>
          <w:sz w:val="24"/>
          <w:szCs w:val="24"/>
          <w:lang w:eastAsia="en-GB"/>
        </w:rPr>
      </w:pPr>
    </w:p>
    <w:p w14:paraId="507878B6" w14:textId="77777777" w:rsidR="0019112D" w:rsidRDefault="0019112D" w:rsidP="00FC5B01">
      <w:pPr>
        <w:widowControl w:val="0"/>
        <w:tabs>
          <w:tab w:val="left" w:pos="567"/>
        </w:tabs>
        <w:autoSpaceDE w:val="0"/>
        <w:autoSpaceDN w:val="0"/>
        <w:adjustRightInd w:val="0"/>
        <w:spacing w:after="0" w:line="240" w:lineRule="auto"/>
        <w:rPr>
          <w:rFonts w:ascii="Arial" w:hAnsi="Arial" w:cs="Arial"/>
          <w:b/>
          <w:bCs/>
          <w:color w:val="000000"/>
          <w:sz w:val="24"/>
          <w:szCs w:val="24"/>
          <w:lang w:eastAsia="en-GB"/>
        </w:rPr>
      </w:pPr>
    </w:p>
    <w:p w14:paraId="38BBACA5" w14:textId="77777777" w:rsidR="003053ED" w:rsidRDefault="003053ED" w:rsidP="00FC5B01">
      <w:pPr>
        <w:widowControl w:val="0"/>
        <w:tabs>
          <w:tab w:val="left" w:pos="567"/>
        </w:tabs>
        <w:autoSpaceDE w:val="0"/>
        <w:autoSpaceDN w:val="0"/>
        <w:adjustRightInd w:val="0"/>
        <w:spacing w:after="0" w:line="240" w:lineRule="auto"/>
        <w:rPr>
          <w:rFonts w:ascii="Arial" w:hAnsi="Arial" w:cs="Arial"/>
          <w:b/>
          <w:bCs/>
          <w:color w:val="000000"/>
          <w:sz w:val="24"/>
          <w:szCs w:val="24"/>
          <w:lang w:eastAsia="en-GB"/>
        </w:rPr>
        <w:sectPr w:rsidR="003053ED" w:rsidSect="00412A85">
          <w:type w:val="continuous"/>
          <w:pgSz w:w="11906" w:h="16838" w:code="9"/>
          <w:pgMar w:top="709" w:right="1134" w:bottom="709" w:left="1134" w:header="284" w:footer="284" w:gutter="0"/>
          <w:cols w:space="708"/>
          <w:docGrid w:linePitch="360"/>
        </w:sectPr>
      </w:pPr>
    </w:p>
    <w:p w14:paraId="12DAF735" w14:textId="77777777" w:rsidR="00FA1D1D" w:rsidRDefault="00FA1D1D" w:rsidP="00FC5B01">
      <w:pPr>
        <w:widowControl w:val="0"/>
        <w:tabs>
          <w:tab w:val="left" w:pos="567"/>
        </w:tabs>
        <w:autoSpaceDE w:val="0"/>
        <w:autoSpaceDN w:val="0"/>
        <w:adjustRightInd w:val="0"/>
        <w:spacing w:after="0" w:line="240" w:lineRule="auto"/>
        <w:rPr>
          <w:rFonts w:ascii="Arial" w:hAnsi="Arial" w:cs="Arial"/>
          <w:b/>
          <w:bCs/>
          <w:color w:val="000000"/>
          <w:sz w:val="24"/>
          <w:szCs w:val="24"/>
          <w:lang w:eastAsia="en-GB"/>
        </w:rPr>
      </w:pPr>
    </w:p>
    <w:p w14:paraId="5CDBF797" w14:textId="77777777" w:rsidR="000A2207" w:rsidRDefault="000A2207" w:rsidP="006913A7">
      <w:pPr>
        <w:pStyle w:val="Heading1"/>
        <w:spacing w:before="0"/>
        <w:rPr>
          <w:rFonts w:cs="Arial"/>
          <w:bCs w:val="0"/>
          <w:sz w:val="28"/>
          <w:szCs w:val="28"/>
        </w:rPr>
      </w:pPr>
      <w:bookmarkStart w:id="39" w:name="_Toc30499325"/>
      <w:bookmarkStart w:id="40" w:name="_Toc30430887"/>
    </w:p>
    <w:p w14:paraId="1FDB7871" w14:textId="77777777" w:rsidR="000A2207" w:rsidRDefault="000A2207" w:rsidP="006913A7">
      <w:pPr>
        <w:pStyle w:val="Heading1"/>
        <w:spacing w:before="0"/>
        <w:rPr>
          <w:rFonts w:cs="Arial"/>
          <w:bCs w:val="0"/>
          <w:sz w:val="28"/>
          <w:szCs w:val="28"/>
        </w:rPr>
      </w:pPr>
    </w:p>
    <w:p w14:paraId="6DB4C065" w14:textId="77777777" w:rsidR="000A2207" w:rsidRDefault="000A2207" w:rsidP="006913A7">
      <w:pPr>
        <w:pStyle w:val="Heading1"/>
        <w:spacing w:before="0"/>
        <w:rPr>
          <w:rFonts w:cs="Arial"/>
          <w:bCs w:val="0"/>
          <w:sz w:val="28"/>
          <w:szCs w:val="28"/>
        </w:rPr>
      </w:pPr>
    </w:p>
    <w:p w14:paraId="7294C599" w14:textId="77777777" w:rsidR="000A2207" w:rsidRDefault="000A2207" w:rsidP="006913A7">
      <w:pPr>
        <w:pStyle w:val="Heading1"/>
        <w:spacing w:before="0"/>
        <w:rPr>
          <w:rFonts w:cs="Arial"/>
          <w:bCs w:val="0"/>
          <w:sz w:val="28"/>
          <w:szCs w:val="28"/>
        </w:rPr>
      </w:pPr>
    </w:p>
    <w:p w14:paraId="12A5E25B" w14:textId="77777777" w:rsidR="000A2207" w:rsidRDefault="000A2207" w:rsidP="006913A7">
      <w:pPr>
        <w:pStyle w:val="Heading1"/>
        <w:spacing w:before="0"/>
        <w:rPr>
          <w:rFonts w:cs="Arial"/>
          <w:bCs w:val="0"/>
          <w:sz w:val="28"/>
          <w:szCs w:val="28"/>
        </w:rPr>
      </w:pPr>
    </w:p>
    <w:p w14:paraId="160DAF44" w14:textId="77777777" w:rsidR="000A2207" w:rsidRDefault="000A2207" w:rsidP="006913A7">
      <w:pPr>
        <w:pStyle w:val="Heading1"/>
        <w:spacing w:before="0"/>
        <w:rPr>
          <w:rFonts w:cs="Arial"/>
          <w:bCs w:val="0"/>
          <w:sz w:val="28"/>
          <w:szCs w:val="28"/>
        </w:rPr>
      </w:pPr>
    </w:p>
    <w:p w14:paraId="532868A7" w14:textId="77777777" w:rsidR="000A2207" w:rsidRDefault="000A2207" w:rsidP="006913A7">
      <w:pPr>
        <w:pStyle w:val="Heading1"/>
        <w:spacing w:before="0"/>
        <w:rPr>
          <w:rFonts w:cs="Arial"/>
          <w:bCs w:val="0"/>
          <w:sz w:val="28"/>
          <w:szCs w:val="28"/>
        </w:rPr>
      </w:pPr>
    </w:p>
    <w:p w14:paraId="4F7A7B3A" w14:textId="77777777" w:rsidR="000A2207" w:rsidRDefault="000A2207" w:rsidP="006913A7">
      <w:pPr>
        <w:pStyle w:val="Heading1"/>
        <w:spacing w:before="0"/>
        <w:rPr>
          <w:rFonts w:cs="Arial"/>
          <w:bCs w:val="0"/>
          <w:sz w:val="28"/>
          <w:szCs w:val="28"/>
        </w:rPr>
      </w:pPr>
    </w:p>
    <w:p w14:paraId="3CDD384D" w14:textId="77777777" w:rsidR="000A2207" w:rsidRDefault="000A2207" w:rsidP="006913A7">
      <w:pPr>
        <w:pStyle w:val="Heading1"/>
        <w:spacing w:before="0"/>
        <w:rPr>
          <w:rFonts w:cs="Arial"/>
          <w:bCs w:val="0"/>
          <w:sz w:val="28"/>
          <w:szCs w:val="28"/>
        </w:rPr>
      </w:pPr>
    </w:p>
    <w:p w14:paraId="748C7A33" w14:textId="77777777" w:rsidR="000A2207" w:rsidRDefault="000A2207" w:rsidP="006913A7">
      <w:pPr>
        <w:pStyle w:val="Heading1"/>
        <w:spacing w:before="0"/>
        <w:rPr>
          <w:rFonts w:cs="Arial"/>
          <w:bCs w:val="0"/>
          <w:sz w:val="28"/>
          <w:szCs w:val="28"/>
        </w:rPr>
      </w:pPr>
    </w:p>
    <w:p w14:paraId="3E0290D7" w14:textId="77777777" w:rsidR="000A2207" w:rsidRDefault="000A2207" w:rsidP="006913A7">
      <w:pPr>
        <w:pStyle w:val="Heading1"/>
        <w:spacing w:before="0"/>
        <w:rPr>
          <w:rFonts w:cs="Arial"/>
          <w:bCs w:val="0"/>
          <w:sz w:val="28"/>
          <w:szCs w:val="28"/>
        </w:rPr>
      </w:pPr>
    </w:p>
    <w:p w14:paraId="2DD9C490" w14:textId="77777777" w:rsidR="000A2207" w:rsidRDefault="000A2207" w:rsidP="006913A7">
      <w:pPr>
        <w:pStyle w:val="Heading1"/>
        <w:spacing w:before="0"/>
        <w:rPr>
          <w:rFonts w:cs="Arial"/>
          <w:bCs w:val="0"/>
          <w:sz w:val="28"/>
          <w:szCs w:val="28"/>
        </w:rPr>
      </w:pPr>
    </w:p>
    <w:p w14:paraId="1421A925" w14:textId="77777777" w:rsidR="000A2207" w:rsidRDefault="000A2207" w:rsidP="006913A7">
      <w:pPr>
        <w:pStyle w:val="Heading1"/>
        <w:spacing w:before="0"/>
        <w:rPr>
          <w:rFonts w:cs="Arial"/>
          <w:bCs w:val="0"/>
          <w:sz w:val="28"/>
          <w:szCs w:val="28"/>
        </w:rPr>
      </w:pPr>
    </w:p>
    <w:p w14:paraId="6779060C" w14:textId="77777777" w:rsidR="000A2207" w:rsidRDefault="000A2207" w:rsidP="006913A7">
      <w:pPr>
        <w:pStyle w:val="Heading1"/>
        <w:spacing w:before="0"/>
        <w:rPr>
          <w:rFonts w:cs="Arial"/>
          <w:bCs w:val="0"/>
          <w:sz w:val="28"/>
          <w:szCs w:val="28"/>
        </w:rPr>
      </w:pPr>
    </w:p>
    <w:p w14:paraId="2FC5FFF3" w14:textId="77777777" w:rsidR="000A2207" w:rsidRDefault="000A2207" w:rsidP="006913A7">
      <w:pPr>
        <w:pStyle w:val="Heading1"/>
        <w:spacing w:before="0"/>
        <w:rPr>
          <w:rFonts w:cs="Arial"/>
          <w:bCs w:val="0"/>
          <w:sz w:val="28"/>
          <w:szCs w:val="28"/>
        </w:rPr>
      </w:pPr>
    </w:p>
    <w:p w14:paraId="3812D1C2" w14:textId="0D73B90D" w:rsidR="000A2207" w:rsidRDefault="000A2207" w:rsidP="006913A7">
      <w:pPr>
        <w:pStyle w:val="Heading1"/>
        <w:spacing w:before="0"/>
        <w:rPr>
          <w:rFonts w:cs="Arial"/>
          <w:bCs w:val="0"/>
          <w:sz w:val="28"/>
          <w:szCs w:val="28"/>
        </w:rPr>
      </w:pPr>
    </w:p>
    <w:p w14:paraId="2B8EDF9F" w14:textId="23259D92" w:rsidR="00D758C5" w:rsidRDefault="00D758C5" w:rsidP="00D758C5">
      <w:pPr>
        <w:rPr>
          <w:lang w:val="x-none" w:eastAsia="en-GB"/>
        </w:rPr>
      </w:pPr>
    </w:p>
    <w:p w14:paraId="751AB677" w14:textId="1CD6D790" w:rsidR="00D758C5" w:rsidRDefault="00D758C5" w:rsidP="00D758C5">
      <w:pPr>
        <w:rPr>
          <w:lang w:val="x-none" w:eastAsia="en-GB"/>
        </w:rPr>
      </w:pPr>
    </w:p>
    <w:p w14:paraId="79186B2D" w14:textId="38D4A292" w:rsidR="00D758C5" w:rsidRDefault="00D758C5" w:rsidP="00D758C5">
      <w:pPr>
        <w:rPr>
          <w:lang w:val="x-none" w:eastAsia="en-GB"/>
        </w:rPr>
      </w:pPr>
    </w:p>
    <w:p w14:paraId="506D9361" w14:textId="16BBD000" w:rsidR="00D758C5" w:rsidRDefault="00D758C5" w:rsidP="00D758C5">
      <w:pPr>
        <w:rPr>
          <w:lang w:val="x-none" w:eastAsia="en-GB"/>
        </w:rPr>
      </w:pPr>
    </w:p>
    <w:p w14:paraId="3E2748B9" w14:textId="77777777" w:rsidR="00D758C5" w:rsidRPr="00BC3DA0" w:rsidRDefault="00D758C5" w:rsidP="00BC3DA0">
      <w:pPr>
        <w:rPr>
          <w:bCs/>
        </w:rPr>
      </w:pPr>
    </w:p>
    <w:p w14:paraId="0C6BEA3B" w14:textId="77777777" w:rsidR="000A2207" w:rsidRDefault="000A2207" w:rsidP="006913A7">
      <w:pPr>
        <w:pStyle w:val="Heading1"/>
        <w:spacing w:before="0"/>
        <w:rPr>
          <w:rFonts w:cs="Arial"/>
          <w:bCs w:val="0"/>
          <w:sz w:val="28"/>
          <w:szCs w:val="28"/>
        </w:rPr>
      </w:pPr>
    </w:p>
    <w:p w14:paraId="31E65285" w14:textId="77777777" w:rsidR="000A2207" w:rsidRDefault="000A2207" w:rsidP="006913A7">
      <w:pPr>
        <w:pStyle w:val="Heading1"/>
        <w:spacing w:before="0"/>
        <w:rPr>
          <w:rFonts w:cs="Arial"/>
          <w:bCs w:val="0"/>
          <w:sz w:val="28"/>
          <w:szCs w:val="28"/>
        </w:rPr>
      </w:pPr>
    </w:p>
    <w:p w14:paraId="754A67BE" w14:textId="7DBDBF2C" w:rsidR="006913A7" w:rsidRDefault="00882ED5" w:rsidP="006913A7">
      <w:pPr>
        <w:pStyle w:val="Heading1"/>
        <w:spacing w:before="0"/>
        <w:rPr>
          <w:rFonts w:cs="Arial"/>
          <w:bCs w:val="0"/>
          <w:sz w:val="28"/>
          <w:szCs w:val="28"/>
          <w:lang w:val="en-GB"/>
        </w:rPr>
      </w:pPr>
      <w:r w:rsidRPr="00092154">
        <w:rPr>
          <w:rFonts w:cs="Arial"/>
          <w:bCs w:val="0"/>
          <w:sz w:val="28"/>
          <w:szCs w:val="28"/>
        </w:rPr>
        <w:t>1</w:t>
      </w:r>
      <w:r w:rsidR="001F72C7" w:rsidRPr="00092154">
        <w:rPr>
          <w:rFonts w:cs="Arial"/>
          <w:bCs w:val="0"/>
          <w:sz w:val="28"/>
          <w:szCs w:val="28"/>
        </w:rPr>
        <w:t>4.0</w:t>
      </w:r>
      <w:r w:rsidR="00092154">
        <w:rPr>
          <w:rFonts w:cs="Arial"/>
          <w:bCs w:val="0"/>
          <w:sz w:val="28"/>
          <w:szCs w:val="28"/>
          <w:lang w:val="en-GB"/>
        </w:rPr>
        <w:tab/>
      </w:r>
      <w:r w:rsidR="00916FCB" w:rsidRPr="00092154">
        <w:rPr>
          <w:rFonts w:cs="Arial"/>
          <w:bCs w:val="0"/>
          <w:sz w:val="28"/>
          <w:szCs w:val="28"/>
        </w:rPr>
        <w:t>Guidelines for Rapid Control Of Acutely Disturbed Younger Patients</w:t>
      </w:r>
      <w:bookmarkEnd w:id="39"/>
      <w:r w:rsidR="00092154">
        <w:rPr>
          <w:rFonts w:cs="Arial"/>
          <w:bCs w:val="0"/>
          <w:sz w:val="28"/>
          <w:szCs w:val="28"/>
          <w:lang w:val="en-GB"/>
        </w:rPr>
        <w:t xml:space="preserve"> </w:t>
      </w:r>
    </w:p>
    <w:p w14:paraId="427AECC5" w14:textId="77777777" w:rsidR="001F72C7" w:rsidRPr="003C34BE" w:rsidRDefault="006913A7" w:rsidP="00A94431">
      <w:pPr>
        <w:spacing w:after="0" w:line="240" w:lineRule="auto"/>
        <w:rPr>
          <w:rFonts w:cs="Arial"/>
          <w:b/>
          <w:bCs/>
          <w:color w:val="000000"/>
          <w:sz w:val="24"/>
          <w:szCs w:val="24"/>
        </w:rPr>
      </w:pPr>
      <w:r>
        <w:rPr>
          <w:rFonts w:cs="Arial"/>
          <w:color w:val="000000"/>
          <w:sz w:val="24"/>
          <w:szCs w:val="24"/>
        </w:rPr>
        <w:t>A</w:t>
      </w:r>
      <w:r w:rsidR="00916FCB" w:rsidRPr="00092154">
        <w:rPr>
          <w:rFonts w:cs="Arial"/>
          <w:color w:val="000000"/>
          <w:sz w:val="24"/>
          <w:szCs w:val="24"/>
        </w:rPr>
        <w:t>ged 12-18 years</w:t>
      </w:r>
      <w:r>
        <w:rPr>
          <w:rFonts w:cs="Arial"/>
          <w:color w:val="000000"/>
          <w:sz w:val="24"/>
          <w:szCs w:val="24"/>
        </w:rPr>
        <w:t xml:space="preserve"> - </w:t>
      </w:r>
      <w:r w:rsidR="00916FCB" w:rsidRPr="00092154">
        <w:rPr>
          <w:rFonts w:cs="Arial"/>
          <w:color w:val="000000"/>
          <w:sz w:val="24"/>
          <w:szCs w:val="24"/>
        </w:rPr>
        <w:t>in inpatient settin</w:t>
      </w:r>
      <w:bookmarkEnd w:id="40"/>
      <w:r w:rsidR="003C34BE">
        <w:rPr>
          <w:rFonts w:cs="Arial"/>
          <w:color w:val="000000"/>
          <w:sz w:val="24"/>
          <w:szCs w:val="24"/>
        </w:rPr>
        <w:t>g</w:t>
      </w:r>
    </w:p>
    <w:p w14:paraId="00DA0814" w14:textId="77777777" w:rsidR="004C3E7A" w:rsidRDefault="00DE70DA" w:rsidP="00FC5B01">
      <w:pPr>
        <w:widowControl w:val="0"/>
        <w:tabs>
          <w:tab w:val="left" w:pos="567"/>
        </w:tabs>
        <w:autoSpaceDE w:val="0"/>
        <w:autoSpaceDN w:val="0"/>
        <w:adjustRightInd w:val="0"/>
        <w:spacing w:after="0" w:line="240" w:lineRule="auto"/>
        <w:rPr>
          <w:rFonts w:ascii="Arial" w:hAnsi="Arial" w:cs="Arial"/>
          <w:b/>
          <w:bCs/>
          <w:color w:val="000000"/>
          <w:sz w:val="24"/>
          <w:szCs w:val="24"/>
          <w:lang w:eastAsia="en-GB"/>
        </w:rPr>
      </w:pPr>
      <w:r>
        <w:rPr>
          <w:rFonts w:ascii="Arial" w:hAnsi="Arial" w:cs="Arial"/>
          <w:b/>
          <w:bCs/>
          <w:noProof/>
          <w:color w:val="000000"/>
          <w:sz w:val="24"/>
          <w:szCs w:val="24"/>
          <w:lang w:eastAsia="en-GB"/>
        </w:rPr>
        <w:lastRenderedPageBreak/>
        <w:drawing>
          <wp:inline distT="0" distB="0" distL="0" distR="0" wp14:anchorId="5D2AD479" wp14:editId="3750364C">
            <wp:extent cx="6479540" cy="9275186"/>
            <wp:effectExtent l="0" t="0" r="0" b="0"/>
            <wp:docPr id="9" name="Picture 9" descr="C:\Users\colemanju\Downloads\Rapid Control Of Acutely Disturbed Younger Pati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lemanju\Downloads\Rapid Control Of Acutely Disturbed Younger Patient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9540" cy="9275186"/>
                    </a:xfrm>
                    <a:prstGeom prst="rect">
                      <a:avLst/>
                    </a:prstGeom>
                    <a:noFill/>
                    <a:ln>
                      <a:noFill/>
                    </a:ln>
                  </pic:spPr>
                </pic:pic>
              </a:graphicData>
            </a:graphic>
          </wp:inline>
        </w:drawing>
      </w:r>
    </w:p>
    <w:p w14:paraId="477497D2" w14:textId="77777777" w:rsidR="00F604B9" w:rsidRPr="00D4420F" w:rsidRDefault="00F604B9" w:rsidP="00FC5B01">
      <w:pPr>
        <w:widowControl w:val="0"/>
        <w:tabs>
          <w:tab w:val="left" w:pos="567"/>
        </w:tabs>
        <w:autoSpaceDE w:val="0"/>
        <w:autoSpaceDN w:val="0"/>
        <w:adjustRightInd w:val="0"/>
        <w:spacing w:after="0" w:line="240" w:lineRule="auto"/>
        <w:rPr>
          <w:rFonts w:ascii="Arial" w:hAnsi="Arial" w:cs="Arial"/>
          <w:bCs/>
          <w:color w:val="000000"/>
          <w:sz w:val="24"/>
          <w:szCs w:val="24"/>
          <w:lang w:eastAsia="en-GB"/>
        </w:rPr>
      </w:pPr>
    </w:p>
    <w:p w14:paraId="5EF121BD" w14:textId="77777777" w:rsidR="00741030" w:rsidRDefault="00741030" w:rsidP="00FC5B01">
      <w:pPr>
        <w:widowControl w:val="0"/>
        <w:tabs>
          <w:tab w:val="left" w:pos="567"/>
        </w:tabs>
        <w:autoSpaceDE w:val="0"/>
        <w:autoSpaceDN w:val="0"/>
        <w:adjustRightInd w:val="0"/>
        <w:spacing w:after="0" w:line="240" w:lineRule="auto"/>
        <w:rPr>
          <w:rFonts w:ascii="Arial" w:hAnsi="Arial" w:cs="Arial"/>
          <w:bCs/>
          <w:color w:val="000000"/>
          <w:sz w:val="24"/>
          <w:szCs w:val="24"/>
          <w:lang w:eastAsia="en-GB"/>
        </w:rPr>
      </w:pPr>
    </w:p>
    <w:p w14:paraId="63A83BC8" w14:textId="77777777" w:rsidR="003053ED" w:rsidRPr="003C34BE" w:rsidRDefault="00182F90" w:rsidP="003C34BE">
      <w:pPr>
        <w:widowControl w:val="0"/>
        <w:tabs>
          <w:tab w:val="left" w:pos="567"/>
        </w:tabs>
        <w:autoSpaceDE w:val="0"/>
        <w:autoSpaceDN w:val="0"/>
        <w:adjustRightInd w:val="0"/>
        <w:spacing w:after="0" w:line="240" w:lineRule="auto"/>
        <w:rPr>
          <w:rFonts w:ascii="Arial" w:hAnsi="Arial" w:cs="Arial"/>
          <w:bCs/>
          <w:color w:val="000000"/>
          <w:sz w:val="24"/>
          <w:szCs w:val="24"/>
          <w:lang w:eastAsia="en-GB"/>
        </w:rPr>
        <w:sectPr w:rsidR="003053ED" w:rsidRPr="003C34BE" w:rsidSect="003053ED">
          <w:type w:val="continuous"/>
          <w:pgSz w:w="11906" w:h="16838" w:code="9"/>
          <w:pgMar w:top="709" w:right="851" w:bottom="709" w:left="851" w:header="284" w:footer="284" w:gutter="0"/>
          <w:cols w:space="708"/>
          <w:docGrid w:linePitch="360"/>
        </w:sectPr>
      </w:pPr>
      <w:r>
        <w:rPr>
          <w:noProof/>
          <w:lang w:eastAsia="en-GB"/>
        </w:rPr>
        <mc:AlternateContent>
          <mc:Choice Requires="wps">
            <w:drawing>
              <wp:anchor distT="0" distB="0" distL="114300" distR="114300" simplePos="0" relativeHeight="251665408" behindDoc="0" locked="0" layoutInCell="1" allowOverlap="1" wp14:anchorId="7FADA875" wp14:editId="44249F78">
                <wp:simplePos x="0" y="0"/>
                <wp:positionH relativeFrom="column">
                  <wp:posOffset>2543175</wp:posOffset>
                </wp:positionH>
                <wp:positionV relativeFrom="line">
                  <wp:posOffset>319405</wp:posOffset>
                </wp:positionV>
                <wp:extent cx="7620" cy="325120"/>
                <wp:effectExtent l="2540" t="0" r="0" b="1270"/>
                <wp:wrapNone/>
                <wp:docPr id="2059"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2512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17BBB6C" id="_x0000_t32" coordsize="21600,21600" o:spt="32" o:oned="t" path="m,l21600,21600e" filled="f">
                <v:path arrowok="t" fillok="f" o:connecttype="none"/>
                <o:lock v:ext="edit" shapetype="t"/>
              </v:shapetype>
              <v:shape id="AutoShape 73" o:spid="_x0000_s1026" type="#_x0000_t32" style="position:absolute;margin-left:200.25pt;margin-top:25.15pt;width:.6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" stroked="f">
                <v:stroke endarrow="block"/>
                <w10:wrap anchory="line"/>
              </v:shape>
            </w:pict>
          </mc:Fallback>
        </mc:AlternateContent>
      </w:r>
      <w:r>
        <w:rPr>
          <w:noProof/>
          <w:lang w:eastAsia="en-GB"/>
        </w:rPr>
        <mc:AlternateContent>
          <mc:Choice Requires="wps">
            <w:drawing>
              <wp:anchor distT="0" distB="0" distL="114300" distR="114300" simplePos="0" relativeHeight="251664384" behindDoc="0" locked="0" layoutInCell="1" allowOverlap="1" wp14:anchorId="4C0687F3" wp14:editId="319A4873">
                <wp:simplePos x="0" y="0"/>
                <wp:positionH relativeFrom="column">
                  <wp:posOffset>2458720</wp:posOffset>
                </wp:positionH>
                <wp:positionV relativeFrom="line">
                  <wp:posOffset>319405</wp:posOffset>
                </wp:positionV>
                <wp:extent cx="15240" cy="374015"/>
                <wp:effectExtent l="3810" t="0" r="0" b="0"/>
                <wp:wrapNone/>
                <wp:docPr id="2055"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37401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D6BD3A1" id="AutoShape 72" o:spid="_x0000_s1026" type="#_x0000_t32" style="position:absolute;margin-left:193.6pt;margin-top:25.15pt;width:1.2pt;height:2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" stroked="f">
                <v:stroke endarrow="block"/>
                <w10:wrap anchory="line"/>
              </v:shape>
            </w:pict>
          </mc:Fallback>
        </mc:AlternateContent>
      </w:r>
      <w:r>
        <w:rPr>
          <w:rFonts w:ascii="Arial" w:hAnsi="Arial" w:cs="Arial"/>
          <w:bCs/>
          <w:noProof/>
          <w:color w:val="000000"/>
          <w:sz w:val="24"/>
          <w:szCs w:val="24"/>
          <w:lang w:eastAsia="en-GB"/>
        </w:rPr>
        <mc:AlternateContent>
          <mc:Choice Requires="wps">
            <w:drawing>
              <wp:anchor distT="0" distB="0" distL="114300" distR="114300" simplePos="0" relativeHeight="251667456" behindDoc="0" locked="0" layoutInCell="1" allowOverlap="1" wp14:anchorId="06DA2F16" wp14:editId="7B4D0128">
                <wp:simplePos x="0" y="0"/>
                <wp:positionH relativeFrom="column">
                  <wp:posOffset>2866390</wp:posOffset>
                </wp:positionH>
                <wp:positionV relativeFrom="line">
                  <wp:posOffset>174625</wp:posOffset>
                </wp:positionV>
                <wp:extent cx="0" cy="7620"/>
                <wp:effectExtent l="1905" t="0" r="0" b="2540"/>
                <wp:wrapNone/>
                <wp:docPr id="2051"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0B54FD" id="AutoShape 75" o:spid="_x0000_s1026" type="#_x0000_t32" style="position:absolute;margin-left:225.7pt;margin-top:13.75pt;width:0;height:.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" stroked="f">
                <v:stroke endarrow="block"/>
                <w10:wrap anchory="line"/>
              </v:shape>
            </w:pict>
          </mc:Fallback>
        </mc:AlternateContent>
      </w:r>
      <w:r>
        <w:rPr>
          <w:rFonts w:ascii="Arial" w:hAnsi="Arial" w:cs="Arial"/>
          <w:bCs/>
          <w:noProof/>
          <w:color w:val="000000"/>
          <w:sz w:val="24"/>
          <w:szCs w:val="24"/>
          <w:lang w:eastAsia="en-GB"/>
        </w:rPr>
        <mc:AlternateContent>
          <mc:Choice Requires="wps">
            <w:drawing>
              <wp:anchor distT="0" distB="0" distL="114300" distR="114300" simplePos="0" relativeHeight="251666432" behindDoc="0" locked="0" layoutInCell="1" allowOverlap="1" wp14:anchorId="54325524" wp14:editId="29F9186D">
                <wp:simplePos x="0" y="0"/>
                <wp:positionH relativeFrom="column">
                  <wp:posOffset>2673985</wp:posOffset>
                </wp:positionH>
                <wp:positionV relativeFrom="line">
                  <wp:posOffset>13335</wp:posOffset>
                </wp:positionV>
                <wp:extent cx="0" cy="284480"/>
                <wp:effectExtent l="0" t="0" r="0" b="1270"/>
                <wp:wrapNone/>
                <wp:docPr id="2050"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448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F4AC77F" id="AutoShape 74" o:spid="_x0000_s1026" type="#_x0000_t32" style="position:absolute;margin-left:210.55pt;margin-top:1.05pt;width:0;height:2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" stroked="f">
                <v:stroke endarrow="block"/>
                <w10:wrap anchory="line"/>
              </v:shape>
            </w:pict>
          </mc:Fallback>
        </mc:AlternateContent>
      </w:r>
      <w:bookmarkStart w:id="41" w:name="_Toc30430888"/>
    </w:p>
    <w:p w14:paraId="480A459E" w14:textId="77777777" w:rsidR="00BD18E9" w:rsidRPr="00092154" w:rsidRDefault="005A1D3B" w:rsidP="00092154">
      <w:pPr>
        <w:pStyle w:val="Heading1"/>
        <w:spacing w:before="0" w:after="0"/>
        <w:rPr>
          <w:rFonts w:cs="Arial"/>
          <w:bCs w:val="0"/>
          <w:sz w:val="28"/>
          <w:szCs w:val="28"/>
        </w:rPr>
      </w:pPr>
      <w:bookmarkStart w:id="42" w:name="_Toc30499326"/>
      <w:r w:rsidRPr="00092154">
        <w:rPr>
          <w:rFonts w:cs="Arial"/>
          <w:bCs w:val="0"/>
          <w:sz w:val="28"/>
          <w:szCs w:val="28"/>
        </w:rPr>
        <w:lastRenderedPageBreak/>
        <w:t>1</w:t>
      </w:r>
      <w:r w:rsidR="00D4420F" w:rsidRPr="00092154">
        <w:rPr>
          <w:rFonts w:cs="Arial"/>
          <w:bCs w:val="0"/>
          <w:sz w:val="28"/>
          <w:szCs w:val="28"/>
        </w:rPr>
        <w:t>5</w:t>
      </w:r>
      <w:r w:rsidR="00FA3035" w:rsidRPr="00092154">
        <w:rPr>
          <w:rFonts w:cs="Arial"/>
          <w:bCs w:val="0"/>
          <w:sz w:val="28"/>
          <w:szCs w:val="28"/>
        </w:rPr>
        <w:t>.0</w:t>
      </w:r>
      <w:r w:rsidR="005C6074" w:rsidRPr="00092154">
        <w:rPr>
          <w:rFonts w:cs="Arial"/>
          <w:bCs w:val="0"/>
          <w:sz w:val="28"/>
          <w:szCs w:val="28"/>
        </w:rPr>
        <w:tab/>
      </w:r>
      <w:r w:rsidR="00BD18E9" w:rsidRPr="00092154">
        <w:rPr>
          <w:rFonts w:cs="Arial"/>
          <w:bCs w:val="0"/>
          <w:sz w:val="28"/>
          <w:szCs w:val="28"/>
        </w:rPr>
        <w:t>Monitoring Compliance and Effectiveness</w:t>
      </w:r>
      <w:bookmarkEnd w:id="41"/>
      <w:bookmarkEnd w:id="42"/>
      <w:r w:rsidR="00BD18E9" w:rsidRPr="00092154">
        <w:rPr>
          <w:rFonts w:cs="Arial"/>
          <w:bCs w:val="0"/>
          <w:sz w:val="28"/>
          <w:szCs w:val="28"/>
        </w:rPr>
        <w:t xml:space="preserve"> </w:t>
      </w:r>
    </w:p>
    <w:p w14:paraId="4D1D8FB2" w14:textId="77777777" w:rsidR="00FE621F" w:rsidRDefault="00FE621F" w:rsidP="00FC5B01">
      <w:pPr>
        <w:widowControl w:val="0"/>
        <w:autoSpaceDE w:val="0"/>
        <w:autoSpaceDN w:val="0"/>
        <w:adjustRightInd w:val="0"/>
        <w:spacing w:after="0" w:line="240" w:lineRule="auto"/>
        <w:rPr>
          <w:rFonts w:ascii="Arial" w:eastAsia="Times New Roman" w:hAnsi="Arial" w:cs="Arial"/>
          <w:color w:val="000000"/>
          <w:sz w:val="24"/>
          <w:szCs w:val="24"/>
          <w:u w:val="single"/>
          <w:lang w:eastAsia="en-GB"/>
        </w:rPr>
      </w:pPr>
    </w:p>
    <w:p w14:paraId="021E7C94" w14:textId="77777777" w:rsidR="00FE621F" w:rsidRDefault="00FE621F"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w:t>
      </w:r>
      <w:r w:rsidR="007B7A79" w:rsidRPr="007B7A79">
        <w:rPr>
          <w:rFonts w:ascii="Arial" w:eastAsia="Times New Roman" w:hAnsi="Arial" w:cs="Arial"/>
          <w:color w:val="000000"/>
          <w:sz w:val="24"/>
          <w:szCs w:val="24"/>
          <w:lang w:eastAsia="en-GB"/>
        </w:rPr>
        <w:t>he requirements of this policy with regard to training of staff, will be audited at least biannually.</w:t>
      </w:r>
    </w:p>
    <w:p w14:paraId="669DF63B" w14:textId="77777777" w:rsidR="00ED429A" w:rsidRDefault="00ED429A"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4FC25AD" w14:textId="77777777" w:rsidR="007B7A79" w:rsidRPr="007B7A79" w:rsidRDefault="00ED429A"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w:t>
      </w:r>
      <w:r w:rsidRPr="007B7A79">
        <w:rPr>
          <w:rFonts w:ascii="Arial" w:eastAsia="Times New Roman" w:hAnsi="Arial" w:cs="Arial"/>
          <w:color w:val="000000"/>
          <w:sz w:val="24"/>
          <w:szCs w:val="24"/>
          <w:lang w:eastAsia="en-GB"/>
        </w:rPr>
        <w:t>he requirements of this policy with regard to medicines administered</w:t>
      </w:r>
      <w:r>
        <w:rPr>
          <w:rFonts w:ascii="Arial" w:eastAsia="Times New Roman" w:hAnsi="Arial" w:cs="Arial"/>
          <w:color w:val="000000"/>
          <w:sz w:val="24"/>
          <w:szCs w:val="24"/>
          <w:lang w:eastAsia="en-GB"/>
        </w:rPr>
        <w:t>,</w:t>
      </w:r>
      <w:r w:rsidRPr="007B7A79">
        <w:rPr>
          <w:rFonts w:ascii="Arial" w:eastAsia="Times New Roman" w:hAnsi="Arial" w:cs="Arial"/>
          <w:color w:val="000000"/>
          <w:sz w:val="24"/>
          <w:szCs w:val="24"/>
          <w:lang w:eastAsia="en-GB"/>
        </w:rPr>
        <w:t xml:space="preserve"> and monitoring of service users after rapid tranquillisation</w:t>
      </w:r>
      <w:r>
        <w:rPr>
          <w:rFonts w:ascii="Arial" w:eastAsia="Times New Roman" w:hAnsi="Arial" w:cs="Arial"/>
          <w:color w:val="000000"/>
          <w:sz w:val="24"/>
          <w:szCs w:val="24"/>
          <w:lang w:eastAsia="en-GB"/>
        </w:rPr>
        <w:t xml:space="preserve">, will be audited through an ongoing programme of ward level monitoring overseen by the Medicines Management Committee. </w:t>
      </w:r>
      <w:r w:rsidR="007B7A79" w:rsidRPr="007B7A79">
        <w:rPr>
          <w:rFonts w:ascii="Arial" w:eastAsia="Times New Roman" w:hAnsi="Arial" w:cs="Arial"/>
          <w:color w:val="000000"/>
          <w:sz w:val="24"/>
          <w:szCs w:val="24"/>
          <w:lang w:eastAsia="en-GB"/>
        </w:rPr>
        <w:t xml:space="preserve">This requirement will be incorporated into the Trust’s </w:t>
      </w:r>
      <w:r w:rsidR="00FE621F">
        <w:rPr>
          <w:rFonts w:ascii="Arial" w:eastAsia="Times New Roman" w:hAnsi="Arial" w:cs="Arial"/>
          <w:color w:val="000000"/>
          <w:sz w:val="24"/>
          <w:szCs w:val="24"/>
          <w:lang w:eastAsia="en-GB"/>
        </w:rPr>
        <w:t xml:space="preserve">clinical </w:t>
      </w:r>
      <w:r w:rsidR="007B7A79" w:rsidRPr="007B7A79">
        <w:rPr>
          <w:rFonts w:ascii="Arial" w:eastAsia="Times New Roman" w:hAnsi="Arial" w:cs="Arial"/>
          <w:color w:val="000000"/>
          <w:sz w:val="24"/>
          <w:szCs w:val="24"/>
          <w:lang w:eastAsia="en-GB"/>
        </w:rPr>
        <w:t>audit plan.</w:t>
      </w:r>
    </w:p>
    <w:p w14:paraId="683E526F" w14:textId="77777777" w:rsidR="00BD18E9" w:rsidRPr="00BD18E9" w:rsidRDefault="00BD18E9"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930"/>
        <w:gridCol w:w="1799"/>
        <w:gridCol w:w="1956"/>
        <w:gridCol w:w="1918"/>
        <w:gridCol w:w="1486"/>
      </w:tblGrid>
      <w:tr w:rsidR="00C71AE4" w:rsidRPr="00C71AE4" w14:paraId="21E4BFF0" w14:textId="77777777" w:rsidTr="00FA1D1D">
        <w:trPr>
          <w:trHeight w:val="557"/>
          <w:tblHeader/>
        </w:trPr>
        <w:tc>
          <w:tcPr>
            <w:tcW w:w="273" w:type="pct"/>
            <w:shd w:val="clear" w:color="auto" w:fill="DBE5F1"/>
            <w:vAlign w:val="center"/>
          </w:tcPr>
          <w:p w14:paraId="39ED5E71" w14:textId="77777777" w:rsidR="00C71AE4" w:rsidRPr="00FE621F" w:rsidRDefault="00C71AE4" w:rsidP="00FC5B01">
            <w:pPr>
              <w:widowControl w:val="0"/>
              <w:autoSpaceDE w:val="0"/>
              <w:autoSpaceDN w:val="0"/>
              <w:adjustRightInd w:val="0"/>
              <w:spacing w:after="0" w:line="240" w:lineRule="auto"/>
              <w:rPr>
                <w:rFonts w:ascii="Arial" w:eastAsia="Times New Roman" w:hAnsi="Arial" w:cs="Arial"/>
                <w:b/>
                <w:bCs/>
                <w:color w:val="000000"/>
                <w:sz w:val="20"/>
                <w:szCs w:val="20"/>
                <w:lang w:eastAsia="en-GB"/>
              </w:rPr>
            </w:pPr>
            <w:r w:rsidRPr="00FE621F">
              <w:rPr>
                <w:rFonts w:ascii="Arial" w:eastAsia="Times New Roman" w:hAnsi="Arial" w:cs="Arial"/>
                <w:b/>
                <w:bCs/>
                <w:color w:val="000000"/>
                <w:sz w:val="20"/>
                <w:szCs w:val="20"/>
                <w:lang w:eastAsia="en-GB"/>
              </w:rPr>
              <w:t>Ref</w:t>
            </w:r>
          </w:p>
        </w:tc>
        <w:tc>
          <w:tcPr>
            <w:tcW w:w="1004" w:type="pct"/>
            <w:shd w:val="clear" w:color="auto" w:fill="DBE5F1"/>
            <w:vAlign w:val="center"/>
          </w:tcPr>
          <w:p w14:paraId="624CE107" w14:textId="77777777" w:rsidR="00C71AE4" w:rsidRPr="00FE621F" w:rsidRDefault="00C71AE4" w:rsidP="00FC5B01">
            <w:pPr>
              <w:widowControl w:val="0"/>
              <w:autoSpaceDE w:val="0"/>
              <w:autoSpaceDN w:val="0"/>
              <w:adjustRightInd w:val="0"/>
              <w:spacing w:after="0" w:line="240" w:lineRule="auto"/>
              <w:rPr>
                <w:rFonts w:ascii="Arial" w:eastAsia="Times New Roman" w:hAnsi="Arial" w:cs="Arial"/>
                <w:b/>
                <w:bCs/>
                <w:color w:val="000000"/>
                <w:sz w:val="20"/>
                <w:szCs w:val="20"/>
                <w:lang w:eastAsia="en-GB"/>
              </w:rPr>
            </w:pPr>
            <w:r w:rsidRPr="00FE621F">
              <w:rPr>
                <w:rFonts w:ascii="Arial" w:eastAsia="Times New Roman" w:hAnsi="Arial" w:cs="Arial"/>
                <w:b/>
                <w:bCs/>
                <w:color w:val="000000"/>
                <w:sz w:val="20"/>
                <w:szCs w:val="20"/>
                <w:lang w:eastAsia="en-GB"/>
              </w:rPr>
              <w:t>Minimum Requirements</w:t>
            </w:r>
          </w:p>
        </w:tc>
        <w:tc>
          <w:tcPr>
            <w:tcW w:w="936" w:type="pct"/>
            <w:shd w:val="clear" w:color="auto" w:fill="DBE5F1"/>
            <w:vAlign w:val="center"/>
          </w:tcPr>
          <w:p w14:paraId="3A61AA6D" w14:textId="77777777" w:rsidR="00C71AE4" w:rsidRPr="00FE621F" w:rsidRDefault="00C71AE4" w:rsidP="00FC5B01">
            <w:pPr>
              <w:widowControl w:val="0"/>
              <w:autoSpaceDE w:val="0"/>
              <w:autoSpaceDN w:val="0"/>
              <w:adjustRightInd w:val="0"/>
              <w:spacing w:after="0" w:line="240" w:lineRule="auto"/>
              <w:rPr>
                <w:rFonts w:ascii="Arial" w:eastAsia="Times New Roman" w:hAnsi="Arial" w:cs="Arial"/>
                <w:b/>
                <w:bCs/>
                <w:color w:val="000000"/>
                <w:sz w:val="20"/>
                <w:szCs w:val="20"/>
                <w:lang w:eastAsia="en-GB"/>
              </w:rPr>
            </w:pPr>
            <w:r w:rsidRPr="00FE621F">
              <w:rPr>
                <w:rFonts w:ascii="Arial" w:eastAsia="Times New Roman" w:hAnsi="Arial" w:cs="Arial"/>
                <w:b/>
                <w:bCs/>
                <w:color w:val="000000"/>
                <w:sz w:val="20"/>
                <w:szCs w:val="20"/>
                <w:lang w:eastAsia="en-GB"/>
              </w:rPr>
              <w:t>Evidence for Self-assessment</w:t>
            </w:r>
          </w:p>
        </w:tc>
        <w:tc>
          <w:tcPr>
            <w:tcW w:w="1017" w:type="pct"/>
            <w:shd w:val="clear" w:color="auto" w:fill="DBE5F1"/>
            <w:vAlign w:val="center"/>
          </w:tcPr>
          <w:p w14:paraId="4FD3EC1E" w14:textId="77777777" w:rsidR="00C71AE4" w:rsidRPr="00FE621F" w:rsidRDefault="00C71AE4" w:rsidP="00FC5B01">
            <w:pPr>
              <w:widowControl w:val="0"/>
              <w:autoSpaceDE w:val="0"/>
              <w:autoSpaceDN w:val="0"/>
              <w:adjustRightInd w:val="0"/>
              <w:spacing w:after="0" w:line="240" w:lineRule="auto"/>
              <w:rPr>
                <w:rFonts w:ascii="Arial" w:eastAsia="Times New Roman" w:hAnsi="Arial" w:cs="Arial"/>
                <w:b/>
                <w:bCs/>
                <w:color w:val="000000"/>
                <w:sz w:val="20"/>
                <w:szCs w:val="20"/>
                <w:lang w:eastAsia="en-GB"/>
              </w:rPr>
            </w:pPr>
            <w:r w:rsidRPr="00FE621F">
              <w:rPr>
                <w:rFonts w:ascii="Arial" w:eastAsia="Times New Roman" w:hAnsi="Arial" w:cs="Arial"/>
                <w:b/>
                <w:bCs/>
                <w:color w:val="000000"/>
                <w:sz w:val="20"/>
                <w:szCs w:val="20"/>
                <w:lang w:eastAsia="en-GB"/>
              </w:rPr>
              <w:t>Process for Monitoring</w:t>
            </w:r>
          </w:p>
        </w:tc>
        <w:tc>
          <w:tcPr>
            <w:tcW w:w="997" w:type="pct"/>
            <w:shd w:val="clear" w:color="auto" w:fill="DBE5F1"/>
            <w:vAlign w:val="center"/>
          </w:tcPr>
          <w:p w14:paraId="1016108B" w14:textId="77777777" w:rsidR="00C71AE4" w:rsidRPr="00FE621F" w:rsidRDefault="00C71AE4" w:rsidP="00FC5B01">
            <w:pPr>
              <w:widowControl w:val="0"/>
              <w:autoSpaceDE w:val="0"/>
              <w:autoSpaceDN w:val="0"/>
              <w:adjustRightInd w:val="0"/>
              <w:spacing w:after="0" w:line="240" w:lineRule="auto"/>
              <w:rPr>
                <w:rFonts w:ascii="Arial" w:eastAsia="Times New Roman" w:hAnsi="Arial" w:cs="Arial"/>
                <w:b/>
                <w:bCs/>
                <w:color w:val="000000"/>
                <w:sz w:val="20"/>
                <w:szCs w:val="20"/>
                <w:lang w:eastAsia="en-GB"/>
              </w:rPr>
            </w:pPr>
            <w:r w:rsidRPr="00FE621F">
              <w:rPr>
                <w:rFonts w:ascii="Arial" w:eastAsia="Times New Roman" w:hAnsi="Arial" w:cs="Arial"/>
                <w:b/>
                <w:bCs/>
                <w:color w:val="000000"/>
                <w:sz w:val="20"/>
                <w:szCs w:val="20"/>
                <w:lang w:eastAsia="en-GB"/>
              </w:rPr>
              <w:t>Responsible Individual /</w:t>
            </w:r>
          </w:p>
          <w:p w14:paraId="39856F93" w14:textId="77777777" w:rsidR="00C71AE4" w:rsidRPr="00FE621F" w:rsidRDefault="00C71AE4" w:rsidP="00FC5B01">
            <w:pPr>
              <w:widowControl w:val="0"/>
              <w:autoSpaceDE w:val="0"/>
              <w:autoSpaceDN w:val="0"/>
              <w:adjustRightInd w:val="0"/>
              <w:spacing w:after="0" w:line="240" w:lineRule="auto"/>
              <w:rPr>
                <w:rFonts w:ascii="Arial" w:eastAsia="Times New Roman" w:hAnsi="Arial" w:cs="Arial"/>
                <w:b/>
                <w:bCs/>
                <w:color w:val="000000"/>
                <w:sz w:val="20"/>
                <w:szCs w:val="20"/>
                <w:lang w:eastAsia="en-GB"/>
              </w:rPr>
            </w:pPr>
            <w:r w:rsidRPr="00FE621F">
              <w:rPr>
                <w:rFonts w:ascii="Arial" w:eastAsia="Times New Roman" w:hAnsi="Arial" w:cs="Arial"/>
                <w:b/>
                <w:bCs/>
                <w:color w:val="000000"/>
                <w:sz w:val="20"/>
                <w:szCs w:val="20"/>
                <w:lang w:eastAsia="en-GB"/>
              </w:rPr>
              <w:t>Group</w:t>
            </w:r>
          </w:p>
        </w:tc>
        <w:tc>
          <w:tcPr>
            <w:tcW w:w="773" w:type="pct"/>
            <w:shd w:val="clear" w:color="auto" w:fill="DBE5F1"/>
            <w:vAlign w:val="center"/>
          </w:tcPr>
          <w:p w14:paraId="4F163464" w14:textId="77777777" w:rsidR="00C71AE4" w:rsidRPr="00FE621F" w:rsidRDefault="00C71AE4" w:rsidP="00FC5B01">
            <w:pPr>
              <w:widowControl w:val="0"/>
              <w:autoSpaceDE w:val="0"/>
              <w:autoSpaceDN w:val="0"/>
              <w:adjustRightInd w:val="0"/>
              <w:spacing w:after="0" w:line="240" w:lineRule="auto"/>
              <w:rPr>
                <w:rFonts w:ascii="Arial" w:eastAsia="Times New Roman" w:hAnsi="Arial" w:cs="Arial"/>
                <w:b/>
                <w:bCs/>
                <w:color w:val="000000"/>
                <w:sz w:val="20"/>
                <w:szCs w:val="20"/>
                <w:lang w:eastAsia="en-GB"/>
              </w:rPr>
            </w:pPr>
            <w:r w:rsidRPr="00FE621F">
              <w:rPr>
                <w:rFonts w:ascii="Arial" w:eastAsia="Times New Roman" w:hAnsi="Arial" w:cs="Arial"/>
                <w:b/>
                <w:bCs/>
                <w:color w:val="000000"/>
                <w:sz w:val="20"/>
                <w:szCs w:val="20"/>
                <w:lang w:eastAsia="en-GB"/>
              </w:rPr>
              <w:t>Frequency of monitoring</w:t>
            </w:r>
          </w:p>
        </w:tc>
      </w:tr>
      <w:tr w:rsidR="00C71AE4" w:rsidRPr="00C71AE4" w14:paraId="435DBB2A" w14:textId="77777777" w:rsidTr="00FA1D1D">
        <w:trPr>
          <w:trHeight w:val="832"/>
        </w:trPr>
        <w:tc>
          <w:tcPr>
            <w:tcW w:w="273" w:type="pct"/>
          </w:tcPr>
          <w:p w14:paraId="5FA42B55" w14:textId="77777777" w:rsidR="00C71AE4" w:rsidRPr="00FE621F" w:rsidRDefault="00C71AE4" w:rsidP="00FC5B0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tc>
        <w:tc>
          <w:tcPr>
            <w:tcW w:w="1004" w:type="pct"/>
            <w:vAlign w:val="center"/>
          </w:tcPr>
          <w:p w14:paraId="381F5138" w14:textId="77777777" w:rsidR="00C71AE4" w:rsidRPr="00FE621F" w:rsidRDefault="00063B49" w:rsidP="00FE621F">
            <w:pPr>
              <w:widowControl w:val="0"/>
              <w:autoSpaceDE w:val="0"/>
              <w:autoSpaceDN w:val="0"/>
              <w:adjustRightInd w:val="0"/>
              <w:spacing w:after="0" w:line="240" w:lineRule="auto"/>
              <w:rPr>
                <w:rFonts w:ascii="Arial" w:eastAsia="Times New Roman" w:hAnsi="Arial" w:cs="Arial"/>
                <w:bCs/>
                <w:color w:val="000000"/>
                <w:sz w:val="20"/>
                <w:szCs w:val="20"/>
                <w:lang w:eastAsia="en-GB"/>
              </w:rPr>
            </w:pPr>
            <w:r w:rsidRPr="00FE621F">
              <w:rPr>
                <w:rFonts w:ascii="Arial" w:eastAsia="Times New Roman" w:hAnsi="Arial" w:cs="Arial"/>
                <w:bCs/>
                <w:color w:val="000000"/>
                <w:sz w:val="20"/>
                <w:szCs w:val="20"/>
                <w:lang w:eastAsia="en-GB"/>
              </w:rPr>
              <w:t>Training</w:t>
            </w:r>
          </w:p>
        </w:tc>
        <w:tc>
          <w:tcPr>
            <w:tcW w:w="936" w:type="pct"/>
            <w:vAlign w:val="center"/>
          </w:tcPr>
          <w:p w14:paraId="247B960E" w14:textId="77777777" w:rsidR="00C71AE4" w:rsidRPr="00FE621F" w:rsidRDefault="00063B49" w:rsidP="00FE621F">
            <w:pPr>
              <w:widowControl w:val="0"/>
              <w:autoSpaceDE w:val="0"/>
              <w:autoSpaceDN w:val="0"/>
              <w:adjustRightInd w:val="0"/>
              <w:spacing w:after="0" w:line="240" w:lineRule="auto"/>
              <w:rPr>
                <w:rFonts w:ascii="Arial" w:eastAsia="Times New Roman" w:hAnsi="Arial" w:cs="Arial"/>
                <w:bCs/>
                <w:color w:val="000000"/>
                <w:sz w:val="20"/>
                <w:szCs w:val="20"/>
                <w:lang w:eastAsia="en-GB"/>
              </w:rPr>
            </w:pPr>
            <w:r w:rsidRPr="00FE621F">
              <w:rPr>
                <w:rFonts w:ascii="Arial" w:eastAsia="Times New Roman" w:hAnsi="Arial" w:cs="Arial"/>
                <w:bCs/>
                <w:color w:val="000000"/>
                <w:sz w:val="20"/>
                <w:szCs w:val="20"/>
                <w:lang w:eastAsia="en-GB"/>
              </w:rPr>
              <w:t>ESR employee records</w:t>
            </w:r>
          </w:p>
        </w:tc>
        <w:tc>
          <w:tcPr>
            <w:tcW w:w="1017" w:type="pct"/>
            <w:vAlign w:val="center"/>
          </w:tcPr>
          <w:p w14:paraId="34386038" w14:textId="77777777" w:rsidR="00C71AE4" w:rsidRPr="00FE621F" w:rsidRDefault="00063B49" w:rsidP="00FE621F">
            <w:pPr>
              <w:widowControl w:val="0"/>
              <w:autoSpaceDE w:val="0"/>
              <w:autoSpaceDN w:val="0"/>
              <w:adjustRightInd w:val="0"/>
              <w:spacing w:after="0" w:line="240" w:lineRule="auto"/>
              <w:rPr>
                <w:rFonts w:ascii="Arial" w:eastAsia="Times New Roman" w:hAnsi="Arial" w:cs="Arial"/>
                <w:bCs/>
                <w:color w:val="000000"/>
                <w:sz w:val="20"/>
                <w:szCs w:val="20"/>
                <w:lang w:eastAsia="en-GB"/>
              </w:rPr>
            </w:pPr>
            <w:r w:rsidRPr="00FE621F">
              <w:rPr>
                <w:rFonts w:ascii="Arial" w:eastAsia="Times New Roman" w:hAnsi="Arial" w:cs="Arial"/>
                <w:bCs/>
                <w:color w:val="000000"/>
                <w:sz w:val="20"/>
                <w:szCs w:val="20"/>
                <w:lang w:eastAsia="en-GB"/>
              </w:rPr>
              <w:t>Check on ESR if training completed within the time frame required.</w:t>
            </w:r>
          </w:p>
        </w:tc>
        <w:tc>
          <w:tcPr>
            <w:tcW w:w="997" w:type="pct"/>
            <w:vAlign w:val="center"/>
          </w:tcPr>
          <w:p w14:paraId="71D0029B" w14:textId="77777777" w:rsidR="00C71AE4" w:rsidRPr="00FE621F" w:rsidRDefault="00063B49" w:rsidP="00FE621F">
            <w:pPr>
              <w:widowControl w:val="0"/>
              <w:autoSpaceDE w:val="0"/>
              <w:autoSpaceDN w:val="0"/>
              <w:adjustRightInd w:val="0"/>
              <w:spacing w:after="0" w:line="240" w:lineRule="auto"/>
              <w:rPr>
                <w:rFonts w:ascii="Arial" w:eastAsia="Times New Roman" w:hAnsi="Arial" w:cs="Arial"/>
                <w:bCs/>
                <w:color w:val="000000"/>
                <w:sz w:val="20"/>
                <w:szCs w:val="20"/>
                <w:lang w:eastAsia="en-GB"/>
              </w:rPr>
            </w:pPr>
            <w:r w:rsidRPr="00FE621F">
              <w:rPr>
                <w:rFonts w:ascii="Arial" w:eastAsia="Times New Roman" w:hAnsi="Arial" w:cs="Arial"/>
                <w:bCs/>
                <w:color w:val="000000"/>
                <w:sz w:val="20"/>
                <w:szCs w:val="20"/>
                <w:lang w:eastAsia="en-GB"/>
              </w:rPr>
              <w:t>Managers</w:t>
            </w:r>
          </w:p>
        </w:tc>
        <w:tc>
          <w:tcPr>
            <w:tcW w:w="773" w:type="pct"/>
            <w:vAlign w:val="center"/>
          </w:tcPr>
          <w:p w14:paraId="5400F256" w14:textId="77777777" w:rsidR="00C71AE4" w:rsidRPr="00FE621F" w:rsidRDefault="00063B49" w:rsidP="00FE621F">
            <w:pPr>
              <w:widowControl w:val="0"/>
              <w:autoSpaceDE w:val="0"/>
              <w:autoSpaceDN w:val="0"/>
              <w:adjustRightInd w:val="0"/>
              <w:spacing w:after="0" w:line="240" w:lineRule="auto"/>
              <w:rPr>
                <w:rFonts w:ascii="Arial" w:eastAsia="Times New Roman" w:hAnsi="Arial" w:cs="Arial"/>
                <w:bCs/>
                <w:color w:val="000000"/>
                <w:sz w:val="20"/>
                <w:szCs w:val="20"/>
                <w:lang w:eastAsia="en-GB"/>
              </w:rPr>
            </w:pPr>
            <w:r w:rsidRPr="00FE621F">
              <w:rPr>
                <w:rFonts w:ascii="Arial" w:eastAsia="Times New Roman" w:hAnsi="Arial" w:cs="Arial"/>
                <w:bCs/>
                <w:color w:val="000000"/>
                <w:sz w:val="20"/>
                <w:szCs w:val="20"/>
                <w:lang w:eastAsia="en-GB"/>
              </w:rPr>
              <w:t>Every 3 years</w:t>
            </w:r>
          </w:p>
        </w:tc>
      </w:tr>
      <w:tr w:rsidR="00C71AE4" w:rsidRPr="00C71AE4" w14:paraId="49B83BE4" w14:textId="77777777" w:rsidTr="00FA1D1D">
        <w:trPr>
          <w:trHeight w:val="832"/>
        </w:trPr>
        <w:tc>
          <w:tcPr>
            <w:tcW w:w="273" w:type="pct"/>
          </w:tcPr>
          <w:p w14:paraId="7DE1FFA3" w14:textId="77777777" w:rsidR="00C71AE4" w:rsidRPr="00FE621F" w:rsidRDefault="00C71AE4" w:rsidP="00FC5B0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tc>
        <w:tc>
          <w:tcPr>
            <w:tcW w:w="1004" w:type="pct"/>
            <w:vAlign w:val="center"/>
          </w:tcPr>
          <w:p w14:paraId="6219180F" w14:textId="77777777" w:rsidR="00C71AE4" w:rsidRPr="00FE621F" w:rsidRDefault="00063B49" w:rsidP="00FE621F">
            <w:pPr>
              <w:widowControl w:val="0"/>
              <w:autoSpaceDE w:val="0"/>
              <w:autoSpaceDN w:val="0"/>
              <w:adjustRightInd w:val="0"/>
              <w:spacing w:after="0" w:line="240" w:lineRule="auto"/>
              <w:rPr>
                <w:rFonts w:ascii="Arial" w:eastAsia="Times New Roman" w:hAnsi="Arial" w:cs="Arial"/>
                <w:bCs/>
                <w:color w:val="000000"/>
                <w:sz w:val="20"/>
                <w:szCs w:val="20"/>
                <w:lang w:eastAsia="en-GB"/>
              </w:rPr>
            </w:pPr>
            <w:r w:rsidRPr="00FE621F">
              <w:rPr>
                <w:rFonts w:ascii="Arial" w:eastAsia="Times New Roman" w:hAnsi="Arial" w:cs="Arial"/>
                <w:bCs/>
                <w:color w:val="000000"/>
                <w:sz w:val="20"/>
                <w:szCs w:val="20"/>
                <w:lang w:eastAsia="en-GB"/>
              </w:rPr>
              <w:t>Medicines administered</w:t>
            </w:r>
          </w:p>
        </w:tc>
        <w:tc>
          <w:tcPr>
            <w:tcW w:w="936" w:type="pct"/>
            <w:vAlign w:val="center"/>
          </w:tcPr>
          <w:p w14:paraId="77BCDD6C" w14:textId="77777777" w:rsidR="00C71AE4" w:rsidRPr="00FE621F" w:rsidRDefault="00063B49" w:rsidP="00FE621F">
            <w:pPr>
              <w:widowControl w:val="0"/>
              <w:autoSpaceDE w:val="0"/>
              <w:autoSpaceDN w:val="0"/>
              <w:adjustRightInd w:val="0"/>
              <w:spacing w:after="0" w:line="240" w:lineRule="auto"/>
              <w:rPr>
                <w:rFonts w:ascii="Arial" w:eastAsia="Times New Roman" w:hAnsi="Arial" w:cs="Arial"/>
                <w:bCs/>
                <w:color w:val="000000"/>
                <w:sz w:val="20"/>
                <w:szCs w:val="20"/>
                <w:lang w:eastAsia="en-GB"/>
              </w:rPr>
            </w:pPr>
            <w:r w:rsidRPr="00FE621F">
              <w:rPr>
                <w:rFonts w:ascii="Arial" w:eastAsia="Times New Roman" w:hAnsi="Arial" w:cs="Arial"/>
                <w:bCs/>
                <w:color w:val="000000"/>
                <w:sz w:val="20"/>
                <w:szCs w:val="20"/>
                <w:lang w:eastAsia="en-GB"/>
              </w:rPr>
              <w:t>EPMA records</w:t>
            </w:r>
          </w:p>
        </w:tc>
        <w:tc>
          <w:tcPr>
            <w:tcW w:w="1017" w:type="pct"/>
            <w:vAlign w:val="center"/>
          </w:tcPr>
          <w:p w14:paraId="2387809B" w14:textId="77777777" w:rsidR="00C71AE4" w:rsidRPr="00FE621F" w:rsidRDefault="00063B49" w:rsidP="00FE621F">
            <w:pPr>
              <w:widowControl w:val="0"/>
              <w:autoSpaceDE w:val="0"/>
              <w:autoSpaceDN w:val="0"/>
              <w:adjustRightInd w:val="0"/>
              <w:spacing w:after="0" w:line="240" w:lineRule="auto"/>
              <w:rPr>
                <w:rFonts w:ascii="Arial" w:eastAsia="Times New Roman" w:hAnsi="Arial" w:cs="Arial"/>
                <w:bCs/>
                <w:color w:val="000000"/>
                <w:sz w:val="20"/>
                <w:szCs w:val="20"/>
                <w:lang w:eastAsia="en-GB"/>
              </w:rPr>
            </w:pPr>
            <w:r w:rsidRPr="00FE621F">
              <w:rPr>
                <w:rFonts w:ascii="Arial" w:eastAsia="Times New Roman" w:hAnsi="Arial" w:cs="Arial"/>
                <w:bCs/>
                <w:color w:val="000000"/>
                <w:sz w:val="20"/>
                <w:szCs w:val="20"/>
                <w:lang w:eastAsia="en-GB"/>
              </w:rPr>
              <w:t>Audit biannually</w:t>
            </w:r>
          </w:p>
        </w:tc>
        <w:tc>
          <w:tcPr>
            <w:tcW w:w="997" w:type="pct"/>
            <w:vAlign w:val="center"/>
          </w:tcPr>
          <w:p w14:paraId="205D8444" w14:textId="77777777" w:rsidR="00C71AE4" w:rsidRPr="00FE621F" w:rsidRDefault="00ED429A" w:rsidP="00FE621F">
            <w:pPr>
              <w:widowControl w:val="0"/>
              <w:autoSpaceDE w:val="0"/>
              <w:autoSpaceDN w:val="0"/>
              <w:adjustRightInd w:val="0"/>
              <w:spacing w:after="0" w:line="240" w:lineRule="auto"/>
              <w:rPr>
                <w:rFonts w:ascii="Arial" w:eastAsia="Times New Roman" w:hAnsi="Arial" w:cs="Arial"/>
                <w:bCs/>
                <w:color w:val="000000"/>
                <w:sz w:val="20"/>
                <w:szCs w:val="20"/>
                <w:lang w:eastAsia="en-GB"/>
              </w:rPr>
            </w:pPr>
            <w:r w:rsidRPr="00ED429A">
              <w:rPr>
                <w:rFonts w:ascii="Arial" w:eastAsia="Times New Roman" w:hAnsi="Arial" w:cs="Arial"/>
                <w:bCs/>
                <w:color w:val="000000"/>
                <w:sz w:val="20"/>
                <w:szCs w:val="20"/>
                <w:lang w:eastAsia="en-GB"/>
              </w:rPr>
              <w:t xml:space="preserve">Medicines Management Committee </w:t>
            </w:r>
            <w:r w:rsidR="00930982">
              <w:rPr>
                <w:rFonts w:ascii="Arial" w:eastAsia="Times New Roman" w:hAnsi="Arial" w:cs="Arial"/>
                <w:bCs/>
                <w:color w:val="000000"/>
                <w:sz w:val="20"/>
                <w:szCs w:val="20"/>
                <w:lang w:eastAsia="en-GB"/>
              </w:rPr>
              <w:t xml:space="preserve">/ </w:t>
            </w:r>
            <w:r w:rsidR="00FE621F">
              <w:rPr>
                <w:rFonts w:ascii="Arial" w:eastAsia="Times New Roman" w:hAnsi="Arial" w:cs="Arial"/>
                <w:bCs/>
                <w:color w:val="000000"/>
                <w:sz w:val="20"/>
                <w:szCs w:val="20"/>
                <w:lang w:eastAsia="en-GB"/>
              </w:rPr>
              <w:t>Medicines Audit</w:t>
            </w:r>
            <w:r w:rsidR="00FE621F" w:rsidRPr="00FE621F">
              <w:rPr>
                <w:rFonts w:ascii="Arial" w:eastAsia="Times New Roman" w:hAnsi="Arial" w:cs="Arial"/>
                <w:bCs/>
                <w:color w:val="000000"/>
                <w:sz w:val="20"/>
                <w:szCs w:val="20"/>
                <w:lang w:eastAsia="en-GB"/>
              </w:rPr>
              <w:t xml:space="preserve"> </w:t>
            </w:r>
            <w:r w:rsidR="00063B49" w:rsidRPr="00FE621F">
              <w:rPr>
                <w:rFonts w:ascii="Arial" w:eastAsia="Times New Roman" w:hAnsi="Arial" w:cs="Arial"/>
                <w:bCs/>
                <w:color w:val="000000"/>
                <w:sz w:val="20"/>
                <w:szCs w:val="20"/>
                <w:lang w:eastAsia="en-GB"/>
              </w:rPr>
              <w:t>Group</w:t>
            </w:r>
          </w:p>
        </w:tc>
        <w:tc>
          <w:tcPr>
            <w:tcW w:w="773" w:type="pct"/>
            <w:vAlign w:val="center"/>
          </w:tcPr>
          <w:p w14:paraId="3EA7E2E5" w14:textId="77777777" w:rsidR="00C71AE4" w:rsidRPr="00FE621F" w:rsidRDefault="00ED429A" w:rsidP="00FE621F">
            <w:pPr>
              <w:widowControl w:val="0"/>
              <w:autoSpaceDE w:val="0"/>
              <w:autoSpaceDN w:val="0"/>
              <w:adjustRightInd w:val="0"/>
              <w:spacing w:after="0" w:line="240" w:lineRule="auto"/>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Ongoing monitoring</w:t>
            </w:r>
          </w:p>
        </w:tc>
      </w:tr>
      <w:tr w:rsidR="00C71AE4" w:rsidRPr="00C71AE4" w14:paraId="38295056" w14:textId="77777777" w:rsidTr="00FA1D1D">
        <w:trPr>
          <w:trHeight w:val="816"/>
        </w:trPr>
        <w:tc>
          <w:tcPr>
            <w:tcW w:w="273" w:type="pct"/>
          </w:tcPr>
          <w:p w14:paraId="3BDE655B" w14:textId="77777777" w:rsidR="00C71AE4" w:rsidRPr="00FE621F" w:rsidRDefault="00C71AE4" w:rsidP="00FC5B0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tc>
        <w:tc>
          <w:tcPr>
            <w:tcW w:w="1004" w:type="pct"/>
            <w:vAlign w:val="center"/>
          </w:tcPr>
          <w:p w14:paraId="5DE3317E" w14:textId="77777777" w:rsidR="00C71AE4" w:rsidRPr="00FE621F" w:rsidRDefault="00063B49" w:rsidP="00FE621F">
            <w:pPr>
              <w:widowControl w:val="0"/>
              <w:autoSpaceDE w:val="0"/>
              <w:autoSpaceDN w:val="0"/>
              <w:adjustRightInd w:val="0"/>
              <w:spacing w:after="0" w:line="240" w:lineRule="auto"/>
              <w:rPr>
                <w:rFonts w:ascii="Arial" w:eastAsia="Times New Roman" w:hAnsi="Arial" w:cs="Arial"/>
                <w:bCs/>
                <w:color w:val="000000"/>
                <w:sz w:val="20"/>
                <w:szCs w:val="20"/>
                <w:lang w:eastAsia="en-GB"/>
              </w:rPr>
            </w:pPr>
            <w:r w:rsidRPr="00FE621F">
              <w:rPr>
                <w:rFonts w:ascii="Arial" w:eastAsia="Times New Roman" w:hAnsi="Arial" w:cs="Arial"/>
                <w:bCs/>
                <w:color w:val="000000"/>
                <w:sz w:val="20"/>
                <w:szCs w:val="20"/>
                <w:lang w:eastAsia="en-GB"/>
              </w:rPr>
              <w:t xml:space="preserve">Monitoring of service users after rapid </w:t>
            </w:r>
            <w:r w:rsidR="00412A85" w:rsidRPr="00FE621F">
              <w:rPr>
                <w:rFonts w:ascii="Arial" w:eastAsia="Times New Roman" w:hAnsi="Arial" w:cs="Arial"/>
                <w:bCs/>
                <w:color w:val="000000"/>
                <w:sz w:val="20"/>
                <w:szCs w:val="20"/>
                <w:lang w:eastAsia="en-GB"/>
              </w:rPr>
              <w:t>tranquillisation</w:t>
            </w:r>
          </w:p>
        </w:tc>
        <w:tc>
          <w:tcPr>
            <w:tcW w:w="936" w:type="pct"/>
            <w:vAlign w:val="center"/>
          </w:tcPr>
          <w:p w14:paraId="6FEE9C04" w14:textId="77777777" w:rsidR="00C71AE4" w:rsidRPr="00FE621F" w:rsidRDefault="00063B49" w:rsidP="00FE621F">
            <w:pPr>
              <w:widowControl w:val="0"/>
              <w:autoSpaceDE w:val="0"/>
              <w:autoSpaceDN w:val="0"/>
              <w:adjustRightInd w:val="0"/>
              <w:spacing w:after="0" w:line="240" w:lineRule="auto"/>
              <w:rPr>
                <w:rFonts w:ascii="Arial" w:eastAsia="Times New Roman" w:hAnsi="Arial" w:cs="Arial"/>
                <w:bCs/>
                <w:color w:val="000000"/>
                <w:sz w:val="20"/>
                <w:szCs w:val="20"/>
                <w:lang w:eastAsia="en-GB"/>
              </w:rPr>
            </w:pPr>
            <w:r w:rsidRPr="00FE621F">
              <w:rPr>
                <w:rFonts w:ascii="Arial" w:eastAsia="Times New Roman" w:hAnsi="Arial" w:cs="Arial"/>
                <w:bCs/>
                <w:color w:val="000000"/>
                <w:sz w:val="20"/>
                <w:szCs w:val="20"/>
                <w:lang w:eastAsia="en-GB"/>
              </w:rPr>
              <w:t>Patient records</w:t>
            </w:r>
          </w:p>
        </w:tc>
        <w:tc>
          <w:tcPr>
            <w:tcW w:w="1017" w:type="pct"/>
            <w:vAlign w:val="center"/>
          </w:tcPr>
          <w:p w14:paraId="2FE43F37" w14:textId="77777777" w:rsidR="00C71AE4" w:rsidRPr="00FE621F" w:rsidRDefault="00063B49" w:rsidP="00FE621F">
            <w:pPr>
              <w:widowControl w:val="0"/>
              <w:autoSpaceDE w:val="0"/>
              <w:autoSpaceDN w:val="0"/>
              <w:adjustRightInd w:val="0"/>
              <w:spacing w:after="0" w:line="240" w:lineRule="auto"/>
              <w:rPr>
                <w:rFonts w:ascii="Arial" w:eastAsia="Times New Roman" w:hAnsi="Arial" w:cs="Arial"/>
                <w:bCs/>
                <w:color w:val="000000"/>
                <w:sz w:val="20"/>
                <w:szCs w:val="20"/>
                <w:lang w:eastAsia="en-GB"/>
              </w:rPr>
            </w:pPr>
            <w:r w:rsidRPr="00FE621F">
              <w:rPr>
                <w:rFonts w:ascii="Arial" w:eastAsia="Times New Roman" w:hAnsi="Arial" w:cs="Arial"/>
                <w:bCs/>
                <w:color w:val="000000"/>
                <w:sz w:val="20"/>
                <w:szCs w:val="20"/>
                <w:lang w:eastAsia="en-GB"/>
              </w:rPr>
              <w:t>Audit</w:t>
            </w:r>
          </w:p>
        </w:tc>
        <w:tc>
          <w:tcPr>
            <w:tcW w:w="997" w:type="pct"/>
            <w:vAlign w:val="center"/>
          </w:tcPr>
          <w:p w14:paraId="6259DAE6" w14:textId="77777777" w:rsidR="00C71AE4" w:rsidRPr="00FE621F" w:rsidRDefault="00ED429A" w:rsidP="00FE621F">
            <w:pPr>
              <w:widowControl w:val="0"/>
              <w:autoSpaceDE w:val="0"/>
              <w:autoSpaceDN w:val="0"/>
              <w:adjustRightInd w:val="0"/>
              <w:spacing w:after="0" w:line="240" w:lineRule="auto"/>
              <w:rPr>
                <w:rFonts w:ascii="Arial" w:eastAsia="Times New Roman" w:hAnsi="Arial" w:cs="Arial"/>
                <w:bCs/>
                <w:color w:val="000000"/>
                <w:sz w:val="20"/>
                <w:szCs w:val="20"/>
                <w:lang w:eastAsia="en-GB"/>
              </w:rPr>
            </w:pPr>
            <w:r w:rsidRPr="00ED429A">
              <w:rPr>
                <w:rFonts w:ascii="Arial" w:eastAsia="Times New Roman" w:hAnsi="Arial" w:cs="Arial"/>
                <w:bCs/>
                <w:color w:val="000000"/>
                <w:sz w:val="20"/>
                <w:szCs w:val="20"/>
                <w:lang w:eastAsia="en-GB"/>
              </w:rPr>
              <w:t xml:space="preserve">Medicines Management Committee </w:t>
            </w:r>
            <w:r w:rsidR="00930982">
              <w:rPr>
                <w:rFonts w:ascii="Arial" w:eastAsia="Times New Roman" w:hAnsi="Arial" w:cs="Arial"/>
                <w:bCs/>
                <w:color w:val="000000"/>
                <w:sz w:val="20"/>
                <w:szCs w:val="20"/>
                <w:lang w:eastAsia="en-GB"/>
              </w:rPr>
              <w:t xml:space="preserve">/ </w:t>
            </w:r>
            <w:r w:rsidR="00FE621F">
              <w:rPr>
                <w:rFonts w:ascii="Arial" w:eastAsia="Times New Roman" w:hAnsi="Arial" w:cs="Arial"/>
                <w:bCs/>
                <w:color w:val="000000"/>
                <w:sz w:val="20"/>
                <w:szCs w:val="20"/>
                <w:lang w:eastAsia="en-GB"/>
              </w:rPr>
              <w:t>Medicines Audit</w:t>
            </w:r>
            <w:r w:rsidR="00063B49" w:rsidRPr="00FE621F">
              <w:rPr>
                <w:rFonts w:ascii="Arial" w:eastAsia="Times New Roman" w:hAnsi="Arial" w:cs="Arial"/>
                <w:bCs/>
                <w:color w:val="000000"/>
                <w:sz w:val="20"/>
                <w:szCs w:val="20"/>
                <w:lang w:eastAsia="en-GB"/>
              </w:rPr>
              <w:t xml:space="preserve"> Group</w:t>
            </w:r>
          </w:p>
        </w:tc>
        <w:tc>
          <w:tcPr>
            <w:tcW w:w="773" w:type="pct"/>
            <w:vAlign w:val="center"/>
          </w:tcPr>
          <w:p w14:paraId="2C2F930E" w14:textId="77777777" w:rsidR="00C71AE4" w:rsidRPr="00FE621F" w:rsidRDefault="00ED429A" w:rsidP="00FE621F">
            <w:pPr>
              <w:widowControl w:val="0"/>
              <w:autoSpaceDE w:val="0"/>
              <w:autoSpaceDN w:val="0"/>
              <w:adjustRightInd w:val="0"/>
              <w:spacing w:after="0" w:line="240" w:lineRule="auto"/>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Ongoing monitoring</w:t>
            </w:r>
          </w:p>
        </w:tc>
      </w:tr>
    </w:tbl>
    <w:p w14:paraId="23FBBB53" w14:textId="77777777" w:rsidR="00ED5EDB" w:rsidRDefault="00ED5EDB" w:rsidP="00FC5B01">
      <w:pPr>
        <w:widowControl w:val="0"/>
        <w:autoSpaceDE w:val="0"/>
        <w:autoSpaceDN w:val="0"/>
        <w:adjustRightInd w:val="0"/>
        <w:spacing w:after="0" w:line="240" w:lineRule="auto"/>
        <w:rPr>
          <w:rFonts w:ascii="Arial" w:eastAsia="Times New Roman" w:hAnsi="Arial" w:cs="Arial"/>
          <w:b/>
          <w:bCs/>
          <w:color w:val="000000"/>
          <w:sz w:val="24"/>
          <w:szCs w:val="24"/>
          <w:lang w:eastAsia="en-GB"/>
        </w:rPr>
      </w:pPr>
    </w:p>
    <w:p w14:paraId="0B4E2EF4" w14:textId="77777777" w:rsidR="00742C0C" w:rsidRDefault="00742C0C" w:rsidP="00FC5B01">
      <w:pPr>
        <w:widowControl w:val="0"/>
        <w:autoSpaceDE w:val="0"/>
        <w:autoSpaceDN w:val="0"/>
        <w:adjustRightInd w:val="0"/>
        <w:spacing w:after="0" w:line="240" w:lineRule="auto"/>
        <w:rPr>
          <w:rFonts w:ascii="Arial" w:eastAsia="Times New Roman" w:hAnsi="Arial" w:cs="Arial"/>
          <w:b/>
          <w:bCs/>
          <w:color w:val="000000"/>
          <w:sz w:val="24"/>
          <w:szCs w:val="24"/>
          <w:lang w:eastAsia="en-GB"/>
        </w:rPr>
      </w:pPr>
    </w:p>
    <w:p w14:paraId="516C0B46" w14:textId="77777777" w:rsidR="00742C0C" w:rsidRDefault="00742C0C" w:rsidP="00FC5B01">
      <w:pPr>
        <w:widowControl w:val="0"/>
        <w:autoSpaceDE w:val="0"/>
        <w:autoSpaceDN w:val="0"/>
        <w:adjustRightInd w:val="0"/>
        <w:spacing w:after="0" w:line="240" w:lineRule="auto"/>
        <w:rPr>
          <w:rFonts w:ascii="Arial" w:eastAsia="Times New Roman" w:hAnsi="Arial" w:cs="Arial"/>
          <w:b/>
          <w:bCs/>
          <w:color w:val="000000"/>
          <w:sz w:val="24"/>
          <w:szCs w:val="24"/>
          <w:lang w:eastAsia="en-GB"/>
        </w:rPr>
      </w:pPr>
    </w:p>
    <w:p w14:paraId="38F964F5" w14:textId="77777777" w:rsidR="00BD18E9" w:rsidRPr="00BD18E9" w:rsidRDefault="00D4420F" w:rsidP="00092154">
      <w:pPr>
        <w:pStyle w:val="Heading1"/>
        <w:spacing w:before="0" w:after="0"/>
        <w:rPr>
          <w:rFonts w:cs="Arial"/>
          <w:color w:val="000000"/>
          <w:sz w:val="24"/>
          <w:szCs w:val="24"/>
        </w:rPr>
      </w:pPr>
      <w:bookmarkStart w:id="43" w:name="_Toc30430889"/>
      <w:bookmarkStart w:id="44" w:name="_Toc30499327"/>
      <w:r w:rsidRPr="00092154">
        <w:rPr>
          <w:rFonts w:cs="Arial"/>
          <w:bCs w:val="0"/>
          <w:sz w:val="28"/>
          <w:szCs w:val="28"/>
        </w:rPr>
        <w:t>16</w:t>
      </w:r>
      <w:r w:rsidR="00FA3035" w:rsidRPr="00092154">
        <w:rPr>
          <w:rFonts w:cs="Arial"/>
          <w:bCs w:val="0"/>
          <w:sz w:val="28"/>
          <w:szCs w:val="28"/>
        </w:rPr>
        <w:t>.0</w:t>
      </w:r>
      <w:r w:rsidR="00FE621F" w:rsidRPr="00092154">
        <w:rPr>
          <w:rFonts w:cs="Arial"/>
          <w:bCs w:val="0"/>
          <w:sz w:val="28"/>
          <w:szCs w:val="28"/>
        </w:rPr>
        <w:tab/>
      </w:r>
      <w:r w:rsidR="00BD18E9" w:rsidRPr="00092154">
        <w:rPr>
          <w:rFonts w:cs="Arial"/>
          <w:bCs w:val="0"/>
          <w:sz w:val="28"/>
          <w:szCs w:val="28"/>
        </w:rPr>
        <w:t>Links to Standards/Performance Indicators</w:t>
      </w:r>
      <w:bookmarkEnd w:id="43"/>
      <w:bookmarkEnd w:id="44"/>
      <w:r w:rsidR="00BD18E9" w:rsidRPr="00092154">
        <w:rPr>
          <w:rFonts w:cs="Arial"/>
          <w:bCs w:val="0"/>
          <w:sz w:val="28"/>
          <w:szCs w:val="28"/>
        </w:rPr>
        <w:t xml:space="preserve"> </w:t>
      </w:r>
    </w:p>
    <w:p w14:paraId="52A2CD64" w14:textId="77777777" w:rsidR="00FE621F" w:rsidRDefault="00FE621F"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AAE4C9F" w14:textId="5D041F38" w:rsidR="00BD18E9" w:rsidRPr="00BD18E9" w:rsidRDefault="00BD18E9"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BD18E9">
        <w:rPr>
          <w:rFonts w:ascii="Arial" w:eastAsia="Times New Roman" w:hAnsi="Arial" w:cs="Arial"/>
          <w:color w:val="000000"/>
          <w:sz w:val="24"/>
          <w:szCs w:val="24"/>
          <w:lang w:eastAsia="en-GB"/>
        </w:rPr>
        <w:t xml:space="preserve">A description of how the procedural document links to Care Quality Commission (CQC) </w:t>
      </w:r>
      <w:r w:rsidR="00DD07A8">
        <w:rPr>
          <w:rFonts w:ascii="Arial" w:eastAsia="Times New Roman" w:hAnsi="Arial" w:cs="Arial"/>
          <w:color w:val="000000"/>
          <w:sz w:val="24"/>
          <w:szCs w:val="24"/>
          <w:lang w:eastAsia="en-GB"/>
        </w:rPr>
        <w:t>Regulations</w:t>
      </w:r>
      <w:r w:rsidRPr="00BD18E9">
        <w:rPr>
          <w:rFonts w:ascii="Arial" w:eastAsia="Times New Roman" w:hAnsi="Arial" w:cs="Arial"/>
          <w:color w:val="000000"/>
          <w:sz w:val="24"/>
          <w:szCs w:val="24"/>
          <w:lang w:eastAsia="en-GB"/>
        </w:rPr>
        <w:t xml:space="preserve"> (</w:t>
      </w:r>
      <w:r w:rsidR="009819A9">
        <w:rPr>
          <w:rFonts w:ascii="Arial" w:eastAsia="Times New Roman" w:hAnsi="Arial" w:cs="Arial"/>
          <w:color w:val="000000"/>
          <w:sz w:val="24"/>
          <w:szCs w:val="24"/>
          <w:lang w:eastAsia="en-GB"/>
        </w:rPr>
        <w:t>e</w:t>
      </w:r>
      <w:r w:rsidR="009819A9" w:rsidRPr="00BD18E9">
        <w:rPr>
          <w:rFonts w:ascii="Arial" w:eastAsia="Times New Roman" w:hAnsi="Arial" w:cs="Arial"/>
          <w:color w:val="000000"/>
          <w:sz w:val="24"/>
          <w:szCs w:val="24"/>
          <w:lang w:eastAsia="en-GB"/>
        </w:rPr>
        <w:t>.g.,</w:t>
      </w:r>
      <w:r w:rsidRPr="00BD18E9">
        <w:rPr>
          <w:rFonts w:ascii="Arial" w:eastAsia="Times New Roman" w:hAnsi="Arial" w:cs="Arial"/>
          <w:color w:val="000000"/>
          <w:sz w:val="24"/>
          <w:szCs w:val="24"/>
          <w:lang w:eastAsia="en-GB"/>
        </w:rPr>
        <w:t xml:space="preserve"> Regulation number and domain) or other standards/performance indicators should be included (</w:t>
      </w:r>
      <w:r w:rsidR="009819A9" w:rsidRPr="00BD18E9">
        <w:rPr>
          <w:rFonts w:ascii="Arial" w:eastAsia="Times New Roman" w:hAnsi="Arial" w:cs="Arial"/>
          <w:color w:val="000000"/>
          <w:sz w:val="24"/>
          <w:szCs w:val="24"/>
          <w:lang w:eastAsia="en-GB"/>
        </w:rPr>
        <w:t>e.g.,</w:t>
      </w:r>
      <w:r w:rsidRPr="00BD18E9">
        <w:rPr>
          <w:rFonts w:ascii="Arial" w:eastAsia="Times New Roman" w:hAnsi="Arial" w:cs="Arial"/>
          <w:color w:val="000000"/>
          <w:sz w:val="24"/>
          <w:szCs w:val="24"/>
          <w:lang w:eastAsia="en-GB"/>
        </w:rPr>
        <w:t xml:space="preserve"> </w:t>
      </w:r>
      <w:r w:rsidR="00DD07A8">
        <w:rPr>
          <w:rFonts w:ascii="Arial" w:eastAsia="Times New Roman" w:hAnsi="Arial" w:cs="Arial"/>
          <w:color w:val="000000"/>
          <w:sz w:val="24"/>
          <w:szCs w:val="24"/>
          <w:lang w:eastAsia="en-GB"/>
        </w:rPr>
        <w:t>NHS Improvement</w:t>
      </w:r>
      <w:r w:rsidRPr="00BD18E9">
        <w:rPr>
          <w:rFonts w:ascii="Arial" w:eastAsia="Times New Roman" w:hAnsi="Arial" w:cs="Arial"/>
          <w:color w:val="000000"/>
          <w:sz w:val="24"/>
          <w:szCs w:val="24"/>
          <w:lang w:eastAsia="en-GB"/>
        </w:rPr>
        <w:t xml:space="preserve"> notices, NICE guidance).</w:t>
      </w:r>
    </w:p>
    <w:p w14:paraId="1BBE3AB1" w14:textId="77777777" w:rsidR="00BD18E9" w:rsidRDefault="00BD18E9"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p>
    <w:tbl>
      <w:tblPr>
        <w:tblW w:w="5000" w:type="pct"/>
        <w:jc w:val="center"/>
        <w:tblLook w:val="0000" w:firstRow="0" w:lastRow="0" w:firstColumn="0" w:lastColumn="0" w:noHBand="0" w:noVBand="0"/>
      </w:tblPr>
      <w:tblGrid>
        <w:gridCol w:w="3210"/>
        <w:gridCol w:w="2159"/>
        <w:gridCol w:w="4259"/>
      </w:tblGrid>
      <w:tr w:rsidR="00F07431" w:rsidRPr="00BD18E9" w14:paraId="1F89B0BD" w14:textId="77777777" w:rsidTr="00F07431">
        <w:trPr>
          <w:trHeight w:val="445"/>
          <w:tblHeader/>
          <w:jc w:val="center"/>
        </w:trPr>
        <w:tc>
          <w:tcPr>
            <w:tcW w:w="166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BDE645A" w14:textId="77777777" w:rsidR="00F07431" w:rsidRPr="00BD18E9" w:rsidRDefault="00F07431" w:rsidP="009B0D10">
            <w:pPr>
              <w:widowControl w:val="0"/>
              <w:autoSpaceDE w:val="0"/>
              <w:autoSpaceDN w:val="0"/>
              <w:adjustRightInd w:val="0"/>
              <w:spacing w:after="0" w:line="240" w:lineRule="auto"/>
              <w:jc w:val="center"/>
              <w:rPr>
                <w:rFonts w:ascii="Arial" w:eastAsia="Times New Roman" w:hAnsi="Arial" w:cs="Arial"/>
                <w:color w:val="000000"/>
                <w:sz w:val="24"/>
                <w:szCs w:val="24"/>
                <w:lang w:eastAsia="en-GB"/>
              </w:rPr>
            </w:pPr>
            <w:r w:rsidRPr="00BD18E9">
              <w:rPr>
                <w:rFonts w:ascii="Arial" w:eastAsia="Times New Roman" w:hAnsi="Arial" w:cs="Arial"/>
                <w:b/>
                <w:bCs/>
                <w:color w:val="000000"/>
                <w:sz w:val="24"/>
                <w:szCs w:val="24"/>
                <w:lang w:eastAsia="en-GB"/>
              </w:rPr>
              <w:t>Target/standards</w:t>
            </w:r>
          </w:p>
        </w:tc>
        <w:tc>
          <w:tcPr>
            <w:tcW w:w="112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DBCB88C" w14:textId="77777777" w:rsidR="00F07431" w:rsidRPr="00BD18E9" w:rsidRDefault="00F07431" w:rsidP="009B0D10">
            <w:pPr>
              <w:widowControl w:val="0"/>
              <w:autoSpaceDE w:val="0"/>
              <w:autoSpaceDN w:val="0"/>
              <w:adjustRightInd w:val="0"/>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Activity</w:t>
            </w:r>
          </w:p>
        </w:tc>
        <w:tc>
          <w:tcPr>
            <w:tcW w:w="221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C00A368" w14:textId="77777777" w:rsidR="00F07431" w:rsidRPr="00BD18E9" w:rsidRDefault="00F07431" w:rsidP="009B0D10">
            <w:pPr>
              <w:widowControl w:val="0"/>
              <w:autoSpaceDE w:val="0"/>
              <w:autoSpaceDN w:val="0"/>
              <w:adjustRightInd w:val="0"/>
              <w:spacing w:after="0" w:line="240" w:lineRule="auto"/>
              <w:jc w:val="center"/>
              <w:rPr>
                <w:rFonts w:ascii="Arial" w:eastAsia="Times New Roman" w:hAnsi="Arial" w:cs="Arial"/>
                <w:color w:val="000000"/>
                <w:sz w:val="24"/>
                <w:szCs w:val="24"/>
                <w:lang w:eastAsia="en-GB"/>
              </w:rPr>
            </w:pPr>
            <w:r w:rsidRPr="00BD18E9">
              <w:rPr>
                <w:rFonts w:ascii="Arial" w:eastAsia="Times New Roman" w:hAnsi="Arial" w:cs="Arial"/>
                <w:b/>
                <w:bCs/>
                <w:color w:val="000000"/>
                <w:sz w:val="24"/>
                <w:szCs w:val="24"/>
                <w:lang w:eastAsia="en-GB"/>
              </w:rPr>
              <w:t>Key performanc</w:t>
            </w:r>
            <w:r w:rsidRPr="00BD18E9">
              <w:rPr>
                <w:rFonts w:ascii="Arial" w:eastAsia="Times New Roman" w:hAnsi="Arial" w:cs="Arial"/>
                <w:color w:val="000000"/>
                <w:sz w:val="24"/>
                <w:szCs w:val="24"/>
                <w:lang w:eastAsia="en-GB"/>
              </w:rPr>
              <w:t xml:space="preserve">e </w:t>
            </w:r>
            <w:r w:rsidRPr="00BD18E9">
              <w:rPr>
                <w:rFonts w:ascii="Arial" w:eastAsia="Times New Roman" w:hAnsi="Arial" w:cs="Arial"/>
                <w:b/>
                <w:bCs/>
                <w:color w:val="000000"/>
                <w:sz w:val="24"/>
                <w:szCs w:val="24"/>
                <w:lang w:eastAsia="en-GB"/>
              </w:rPr>
              <w:t>indicato</w:t>
            </w:r>
            <w:r w:rsidRPr="00BD18E9">
              <w:rPr>
                <w:rFonts w:ascii="Arial" w:eastAsia="Times New Roman" w:hAnsi="Arial" w:cs="Arial"/>
                <w:color w:val="000000"/>
                <w:sz w:val="24"/>
                <w:szCs w:val="24"/>
                <w:lang w:eastAsia="en-GB"/>
              </w:rPr>
              <w:t>r</w:t>
            </w:r>
          </w:p>
        </w:tc>
      </w:tr>
      <w:tr w:rsidR="00CA5A6E" w:rsidRPr="00BD18E9" w14:paraId="7694066D" w14:textId="77777777" w:rsidTr="00135187">
        <w:trPr>
          <w:trHeight w:val="1757"/>
          <w:jc w:val="center"/>
        </w:trPr>
        <w:tc>
          <w:tcPr>
            <w:tcW w:w="1667" w:type="pct"/>
            <w:vMerge w:val="restart"/>
            <w:tcBorders>
              <w:top w:val="single" w:sz="4" w:space="0" w:color="000000"/>
              <w:left w:val="single" w:sz="4" w:space="0" w:color="000000"/>
              <w:right w:val="single" w:sz="4" w:space="0" w:color="000000"/>
            </w:tcBorders>
            <w:vAlign w:val="center"/>
          </w:tcPr>
          <w:p w14:paraId="004E01FB" w14:textId="77777777" w:rsidR="00CA5A6E" w:rsidRPr="00F07431" w:rsidRDefault="00CA5A6E" w:rsidP="00CA5A6E">
            <w:pPr>
              <w:widowControl w:val="0"/>
              <w:autoSpaceDE w:val="0"/>
              <w:autoSpaceDN w:val="0"/>
              <w:adjustRightInd w:val="0"/>
              <w:spacing w:after="0" w:line="240" w:lineRule="auto"/>
              <w:rPr>
                <w:rFonts w:ascii="Arial" w:eastAsia="Times New Roman" w:hAnsi="Arial" w:cs="Arial"/>
                <w:b/>
                <w:bCs/>
                <w:color w:val="000000"/>
                <w:sz w:val="20"/>
                <w:szCs w:val="20"/>
                <w:lang w:eastAsia="en-GB"/>
              </w:rPr>
            </w:pPr>
            <w:r w:rsidRPr="00F07431">
              <w:rPr>
                <w:rFonts w:ascii="Arial" w:eastAsia="Times New Roman" w:hAnsi="Arial" w:cs="Arial"/>
                <w:bCs/>
                <w:color w:val="000000"/>
                <w:sz w:val="20"/>
                <w:szCs w:val="20"/>
                <w:lang w:eastAsia="en-GB"/>
              </w:rPr>
              <w:t xml:space="preserve">Regulation 12 </w:t>
            </w:r>
            <w:r>
              <w:rPr>
                <w:rFonts w:ascii="Arial" w:eastAsia="Times New Roman" w:hAnsi="Arial" w:cs="Arial"/>
                <w:bCs/>
                <w:color w:val="000000"/>
                <w:sz w:val="20"/>
                <w:szCs w:val="20"/>
                <w:lang w:eastAsia="en-GB"/>
              </w:rPr>
              <w:t>-</w:t>
            </w:r>
            <w:r w:rsidRPr="00F07431">
              <w:rPr>
                <w:rFonts w:ascii="Arial" w:eastAsia="Times New Roman" w:hAnsi="Arial" w:cs="Arial"/>
                <w:bCs/>
                <w:color w:val="000000"/>
                <w:sz w:val="20"/>
                <w:szCs w:val="20"/>
                <w:lang w:eastAsia="en-GB"/>
              </w:rPr>
              <w:t xml:space="preserve"> </w:t>
            </w:r>
            <w:r w:rsidRPr="00F07431">
              <w:rPr>
                <w:rFonts w:ascii="Arial" w:eastAsia="Times New Roman" w:hAnsi="Arial" w:cs="Arial"/>
                <w:b/>
                <w:bCs/>
                <w:color w:val="000000"/>
                <w:sz w:val="20"/>
                <w:szCs w:val="20"/>
                <w:lang w:eastAsia="en-GB"/>
              </w:rPr>
              <w:t xml:space="preserve">Safe Care and Treatment </w:t>
            </w:r>
          </w:p>
          <w:p w14:paraId="4BAE99F4" w14:textId="77777777" w:rsidR="00CA5A6E" w:rsidRPr="00F07431" w:rsidRDefault="00CA5A6E" w:rsidP="00CA5A6E">
            <w:pPr>
              <w:widowControl w:val="0"/>
              <w:autoSpaceDE w:val="0"/>
              <w:autoSpaceDN w:val="0"/>
              <w:adjustRightInd w:val="0"/>
              <w:spacing w:after="0" w:line="240" w:lineRule="auto"/>
              <w:rPr>
                <w:rFonts w:ascii="Arial" w:eastAsia="Times New Roman" w:hAnsi="Arial" w:cs="Arial"/>
                <w:bCs/>
                <w:color w:val="000000"/>
                <w:sz w:val="20"/>
                <w:szCs w:val="20"/>
                <w:lang w:eastAsia="en-GB"/>
              </w:rPr>
            </w:pPr>
            <w:r w:rsidRPr="00CA5A6E">
              <w:rPr>
                <w:rFonts w:ascii="Arial" w:eastAsia="Times New Roman" w:hAnsi="Arial" w:cs="Arial"/>
                <w:b/>
                <w:bCs/>
                <w:color w:val="000000"/>
                <w:sz w:val="20"/>
                <w:szCs w:val="20"/>
                <w:lang w:eastAsia="en-GB"/>
              </w:rPr>
              <w:t>12(1)</w:t>
            </w:r>
            <w:r>
              <w:t xml:space="preserve"> </w:t>
            </w:r>
            <w:r w:rsidRPr="00F07431">
              <w:rPr>
                <w:rFonts w:ascii="Arial" w:eastAsia="Times New Roman" w:hAnsi="Arial" w:cs="Arial"/>
                <w:bCs/>
                <w:color w:val="000000"/>
                <w:sz w:val="20"/>
                <w:szCs w:val="20"/>
                <w:lang w:eastAsia="en-GB"/>
              </w:rPr>
              <w:t>Providers should consult nationally recognised guidance about delivering safe care and treatment and implement this as appropriate.</w:t>
            </w:r>
          </w:p>
        </w:tc>
        <w:tc>
          <w:tcPr>
            <w:tcW w:w="1121" w:type="pct"/>
            <w:vMerge w:val="restart"/>
            <w:tcBorders>
              <w:top w:val="single" w:sz="4" w:space="0" w:color="000000"/>
              <w:left w:val="single" w:sz="4" w:space="0" w:color="000000"/>
              <w:right w:val="single" w:sz="4" w:space="0" w:color="000000"/>
            </w:tcBorders>
            <w:vAlign w:val="center"/>
          </w:tcPr>
          <w:p w14:paraId="04550016" w14:textId="77777777" w:rsidR="00CA5A6E" w:rsidRPr="00F07431" w:rsidRDefault="00CA5A6E" w:rsidP="00F07431">
            <w:pPr>
              <w:widowControl w:val="0"/>
              <w:autoSpaceDE w:val="0"/>
              <w:autoSpaceDN w:val="0"/>
              <w:adjustRightInd w:val="0"/>
              <w:spacing w:after="0" w:line="240" w:lineRule="auto"/>
              <w:rPr>
                <w:rFonts w:ascii="Arial" w:eastAsia="Times New Roman" w:hAnsi="Arial" w:cs="Arial"/>
                <w:bCs/>
                <w:color w:val="000000"/>
                <w:sz w:val="20"/>
                <w:szCs w:val="20"/>
                <w:lang w:eastAsia="en-GB"/>
              </w:rPr>
            </w:pPr>
            <w:r w:rsidRPr="00F07431">
              <w:rPr>
                <w:rFonts w:ascii="Arial" w:eastAsia="Times New Roman" w:hAnsi="Arial" w:cs="Arial"/>
                <w:bCs/>
                <w:color w:val="000000"/>
                <w:sz w:val="20"/>
                <w:szCs w:val="20"/>
                <w:lang w:eastAsia="en-GB"/>
              </w:rPr>
              <w:t xml:space="preserve">When short acting IM medication* is administered to patients to control severe mental and behavioural disturbance, including aggression associated with mental illness </w:t>
            </w:r>
          </w:p>
          <w:p w14:paraId="4BF0F0B5" w14:textId="77777777" w:rsidR="00CA5A6E" w:rsidRPr="00F07431" w:rsidRDefault="00CA5A6E" w:rsidP="00F07431">
            <w:pPr>
              <w:widowControl w:val="0"/>
              <w:autoSpaceDE w:val="0"/>
              <w:autoSpaceDN w:val="0"/>
              <w:adjustRightInd w:val="0"/>
              <w:spacing w:after="0" w:line="240" w:lineRule="auto"/>
              <w:rPr>
                <w:rFonts w:ascii="Arial" w:eastAsia="Times New Roman" w:hAnsi="Arial" w:cs="Arial"/>
                <w:bCs/>
                <w:color w:val="000000"/>
                <w:sz w:val="20"/>
                <w:szCs w:val="20"/>
                <w:lang w:eastAsia="en-GB"/>
              </w:rPr>
            </w:pPr>
          </w:p>
          <w:p w14:paraId="754F29BD" w14:textId="77777777" w:rsidR="00CA5A6E" w:rsidRPr="00F07431" w:rsidRDefault="00CA5A6E" w:rsidP="00F07431">
            <w:pPr>
              <w:widowControl w:val="0"/>
              <w:autoSpaceDE w:val="0"/>
              <w:autoSpaceDN w:val="0"/>
              <w:adjustRightInd w:val="0"/>
              <w:spacing w:after="0" w:line="240" w:lineRule="auto"/>
              <w:rPr>
                <w:rFonts w:ascii="Arial" w:eastAsia="Times New Roman" w:hAnsi="Arial" w:cs="Arial"/>
                <w:bCs/>
                <w:color w:val="000000"/>
                <w:sz w:val="20"/>
                <w:szCs w:val="20"/>
                <w:lang w:eastAsia="en-GB"/>
              </w:rPr>
            </w:pPr>
            <w:r w:rsidRPr="00F07431">
              <w:rPr>
                <w:rFonts w:ascii="Arial" w:eastAsia="Times New Roman" w:hAnsi="Arial" w:cs="Arial"/>
                <w:bCs/>
                <w:color w:val="000000"/>
                <w:sz w:val="20"/>
                <w:szCs w:val="20"/>
                <w:lang w:eastAsia="en-GB"/>
              </w:rPr>
              <w:t>*Lorazepam, Promethazine, Haloperidol, or Aripiprazole.</w:t>
            </w:r>
          </w:p>
          <w:p w14:paraId="79013DA1" w14:textId="77777777" w:rsidR="00CA5A6E" w:rsidRPr="00F07431" w:rsidRDefault="00CA5A6E" w:rsidP="00F07431">
            <w:pPr>
              <w:widowControl w:val="0"/>
              <w:autoSpaceDE w:val="0"/>
              <w:autoSpaceDN w:val="0"/>
              <w:adjustRightInd w:val="0"/>
              <w:spacing w:after="0" w:line="240" w:lineRule="auto"/>
              <w:rPr>
                <w:rFonts w:ascii="Arial" w:eastAsia="Times New Roman" w:hAnsi="Arial" w:cs="Arial"/>
                <w:bCs/>
                <w:color w:val="000000"/>
                <w:sz w:val="20"/>
                <w:szCs w:val="20"/>
                <w:lang w:eastAsia="en-GB"/>
              </w:rPr>
            </w:pPr>
          </w:p>
        </w:tc>
        <w:tc>
          <w:tcPr>
            <w:tcW w:w="2212" w:type="pct"/>
            <w:tcBorders>
              <w:top w:val="single" w:sz="4" w:space="0" w:color="000000"/>
              <w:left w:val="single" w:sz="4" w:space="0" w:color="000000"/>
              <w:bottom w:val="single" w:sz="4" w:space="0" w:color="000000"/>
              <w:right w:val="single" w:sz="4" w:space="0" w:color="000000"/>
            </w:tcBorders>
            <w:vAlign w:val="center"/>
          </w:tcPr>
          <w:p w14:paraId="3FA64100" w14:textId="77777777" w:rsidR="00CA5A6E" w:rsidRPr="00F07431" w:rsidRDefault="00CA5A6E" w:rsidP="00135187">
            <w:pPr>
              <w:widowControl w:val="0"/>
              <w:autoSpaceDE w:val="0"/>
              <w:autoSpaceDN w:val="0"/>
              <w:adjustRightInd w:val="0"/>
              <w:spacing w:after="0" w:line="240" w:lineRule="auto"/>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S</w:t>
            </w:r>
            <w:r w:rsidRPr="00F07431">
              <w:rPr>
                <w:rFonts w:ascii="Arial" w:eastAsia="Times New Roman" w:hAnsi="Arial" w:cs="Arial"/>
                <w:bCs/>
                <w:color w:val="000000"/>
                <w:sz w:val="20"/>
                <w:szCs w:val="20"/>
                <w:lang w:eastAsia="en-GB"/>
              </w:rPr>
              <w:t>hort acting IM medication* is administered to patients in accordance with this policy</w:t>
            </w:r>
            <w:r>
              <w:rPr>
                <w:rFonts w:ascii="Arial" w:eastAsia="Times New Roman" w:hAnsi="Arial" w:cs="Arial"/>
                <w:bCs/>
                <w:color w:val="000000"/>
                <w:sz w:val="20"/>
                <w:szCs w:val="20"/>
                <w:lang w:eastAsia="en-GB"/>
              </w:rPr>
              <w:t>, which was developed with reference to NICE NG10 and QS154</w:t>
            </w:r>
          </w:p>
          <w:p w14:paraId="68186C0C" w14:textId="77777777" w:rsidR="00CA5A6E" w:rsidRPr="00F07431" w:rsidRDefault="00CA5A6E" w:rsidP="00135187">
            <w:pPr>
              <w:widowControl w:val="0"/>
              <w:autoSpaceDE w:val="0"/>
              <w:autoSpaceDN w:val="0"/>
              <w:adjustRightInd w:val="0"/>
              <w:spacing w:after="0" w:line="240" w:lineRule="auto"/>
              <w:rPr>
                <w:rFonts w:ascii="Arial" w:eastAsia="Times New Roman" w:hAnsi="Arial" w:cs="Arial"/>
                <w:bCs/>
                <w:color w:val="000000"/>
                <w:sz w:val="20"/>
                <w:szCs w:val="20"/>
                <w:lang w:eastAsia="en-GB"/>
              </w:rPr>
            </w:pPr>
          </w:p>
          <w:p w14:paraId="0BF5FA67" w14:textId="77777777" w:rsidR="00CA5A6E" w:rsidRPr="00F07431" w:rsidRDefault="00CA5A6E" w:rsidP="00135187">
            <w:pPr>
              <w:widowControl w:val="0"/>
              <w:autoSpaceDE w:val="0"/>
              <w:autoSpaceDN w:val="0"/>
              <w:adjustRightInd w:val="0"/>
              <w:spacing w:after="0" w:line="240" w:lineRule="auto"/>
              <w:rPr>
                <w:rFonts w:ascii="Arial" w:eastAsia="Times New Roman" w:hAnsi="Arial" w:cs="Arial"/>
                <w:bCs/>
                <w:color w:val="000000"/>
                <w:sz w:val="20"/>
                <w:szCs w:val="20"/>
                <w:lang w:eastAsia="en-GB"/>
              </w:rPr>
            </w:pPr>
            <w:r w:rsidRPr="00F07431">
              <w:rPr>
                <w:rFonts w:ascii="Arial" w:eastAsia="Times New Roman" w:hAnsi="Arial" w:cs="Arial"/>
                <w:bCs/>
                <w:color w:val="000000"/>
                <w:sz w:val="20"/>
                <w:szCs w:val="20"/>
                <w:lang w:eastAsia="en-GB"/>
              </w:rPr>
              <w:t xml:space="preserve">Evidenced by </w:t>
            </w:r>
            <w:r>
              <w:rPr>
                <w:rFonts w:ascii="Arial" w:eastAsia="Times New Roman" w:hAnsi="Arial" w:cs="Arial"/>
                <w:bCs/>
                <w:color w:val="000000"/>
                <w:sz w:val="20"/>
                <w:szCs w:val="20"/>
                <w:lang w:eastAsia="en-GB"/>
              </w:rPr>
              <w:t>Version Control, page 4 and References, page 20</w:t>
            </w:r>
          </w:p>
        </w:tc>
      </w:tr>
      <w:tr w:rsidR="00CA5A6E" w:rsidRPr="00BD18E9" w14:paraId="2F30A6C1" w14:textId="77777777" w:rsidTr="00135187">
        <w:trPr>
          <w:trHeight w:val="1531"/>
          <w:jc w:val="center"/>
        </w:trPr>
        <w:tc>
          <w:tcPr>
            <w:tcW w:w="1667" w:type="pct"/>
            <w:vMerge/>
            <w:tcBorders>
              <w:left w:val="single" w:sz="4" w:space="0" w:color="000000"/>
              <w:bottom w:val="single" w:sz="4" w:space="0" w:color="000000"/>
              <w:right w:val="single" w:sz="4" w:space="0" w:color="000000"/>
            </w:tcBorders>
          </w:tcPr>
          <w:p w14:paraId="27C7689A" w14:textId="77777777" w:rsidR="00CA5A6E" w:rsidRPr="00F07431" w:rsidRDefault="00CA5A6E" w:rsidP="009B0D10">
            <w:pPr>
              <w:widowControl w:val="0"/>
              <w:autoSpaceDE w:val="0"/>
              <w:autoSpaceDN w:val="0"/>
              <w:adjustRightInd w:val="0"/>
              <w:spacing w:after="0" w:line="240" w:lineRule="auto"/>
              <w:rPr>
                <w:rFonts w:ascii="Arial" w:eastAsia="Times New Roman" w:hAnsi="Arial" w:cs="Arial"/>
                <w:bCs/>
                <w:color w:val="000000"/>
                <w:sz w:val="20"/>
                <w:szCs w:val="20"/>
                <w:lang w:eastAsia="en-GB"/>
              </w:rPr>
            </w:pPr>
          </w:p>
        </w:tc>
        <w:tc>
          <w:tcPr>
            <w:tcW w:w="1121" w:type="pct"/>
            <w:vMerge/>
            <w:tcBorders>
              <w:left w:val="single" w:sz="4" w:space="0" w:color="000000"/>
              <w:right w:val="single" w:sz="4" w:space="0" w:color="000000"/>
            </w:tcBorders>
          </w:tcPr>
          <w:p w14:paraId="2804B017" w14:textId="77777777" w:rsidR="00CA5A6E" w:rsidRPr="00F07431" w:rsidRDefault="00CA5A6E" w:rsidP="00DD07A8">
            <w:pPr>
              <w:widowControl w:val="0"/>
              <w:autoSpaceDE w:val="0"/>
              <w:autoSpaceDN w:val="0"/>
              <w:adjustRightInd w:val="0"/>
              <w:spacing w:after="0" w:line="240" w:lineRule="auto"/>
              <w:rPr>
                <w:rFonts w:ascii="Arial" w:eastAsia="Times New Roman" w:hAnsi="Arial" w:cs="Arial"/>
                <w:bCs/>
                <w:color w:val="000000"/>
                <w:sz w:val="20"/>
                <w:szCs w:val="20"/>
                <w:lang w:eastAsia="en-GB"/>
              </w:rPr>
            </w:pPr>
          </w:p>
        </w:tc>
        <w:tc>
          <w:tcPr>
            <w:tcW w:w="2212" w:type="pct"/>
            <w:tcBorders>
              <w:top w:val="single" w:sz="4" w:space="0" w:color="000000"/>
              <w:left w:val="single" w:sz="4" w:space="0" w:color="000000"/>
              <w:bottom w:val="single" w:sz="4" w:space="0" w:color="000000"/>
              <w:right w:val="single" w:sz="4" w:space="0" w:color="000000"/>
            </w:tcBorders>
            <w:vAlign w:val="center"/>
          </w:tcPr>
          <w:p w14:paraId="56E43B85" w14:textId="77777777" w:rsidR="00CA5A6E" w:rsidRPr="00F07431" w:rsidRDefault="00CA5A6E" w:rsidP="00135187">
            <w:pPr>
              <w:widowControl w:val="0"/>
              <w:autoSpaceDE w:val="0"/>
              <w:autoSpaceDN w:val="0"/>
              <w:adjustRightInd w:val="0"/>
              <w:spacing w:after="0" w:line="240" w:lineRule="auto"/>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S</w:t>
            </w:r>
            <w:r w:rsidRPr="00F07431">
              <w:rPr>
                <w:rFonts w:ascii="Arial" w:eastAsia="Times New Roman" w:hAnsi="Arial" w:cs="Arial"/>
                <w:bCs/>
                <w:color w:val="000000"/>
                <w:sz w:val="20"/>
                <w:szCs w:val="20"/>
                <w:lang w:eastAsia="en-GB"/>
              </w:rPr>
              <w:t xml:space="preserve">hort acting IM medication* is administered to patients in accordance with the Mental Health Act 1983. </w:t>
            </w:r>
          </w:p>
          <w:p w14:paraId="0CCC3D01" w14:textId="77777777" w:rsidR="00CA5A6E" w:rsidRPr="00F07431" w:rsidRDefault="00CA5A6E" w:rsidP="00135187">
            <w:pPr>
              <w:widowControl w:val="0"/>
              <w:autoSpaceDE w:val="0"/>
              <w:autoSpaceDN w:val="0"/>
              <w:adjustRightInd w:val="0"/>
              <w:spacing w:after="0" w:line="240" w:lineRule="auto"/>
              <w:rPr>
                <w:rFonts w:ascii="Arial" w:eastAsia="Times New Roman" w:hAnsi="Arial" w:cs="Arial"/>
                <w:bCs/>
                <w:color w:val="000000"/>
                <w:sz w:val="20"/>
                <w:szCs w:val="20"/>
                <w:lang w:eastAsia="en-GB"/>
              </w:rPr>
            </w:pPr>
          </w:p>
          <w:p w14:paraId="124D011E" w14:textId="77777777" w:rsidR="00CA5A6E" w:rsidRPr="00F07431" w:rsidRDefault="00CA5A6E" w:rsidP="00135187">
            <w:pPr>
              <w:widowControl w:val="0"/>
              <w:autoSpaceDE w:val="0"/>
              <w:autoSpaceDN w:val="0"/>
              <w:adjustRightInd w:val="0"/>
              <w:spacing w:after="0" w:line="240" w:lineRule="auto"/>
              <w:rPr>
                <w:rFonts w:ascii="Arial" w:eastAsia="Times New Roman" w:hAnsi="Arial" w:cs="Arial"/>
                <w:bCs/>
                <w:color w:val="000000"/>
                <w:sz w:val="20"/>
                <w:szCs w:val="20"/>
                <w:lang w:eastAsia="en-GB"/>
              </w:rPr>
            </w:pPr>
            <w:r w:rsidRPr="00F07431">
              <w:rPr>
                <w:rFonts w:ascii="Arial" w:eastAsia="Times New Roman" w:hAnsi="Arial" w:cs="Arial"/>
                <w:bCs/>
                <w:color w:val="000000"/>
                <w:sz w:val="20"/>
                <w:szCs w:val="20"/>
                <w:lang w:eastAsia="en-GB"/>
              </w:rPr>
              <w:t>Evidenced by Section papers, form 62 or T3 documentation in patients notes.</w:t>
            </w:r>
          </w:p>
        </w:tc>
      </w:tr>
      <w:tr w:rsidR="004843C4" w:rsidRPr="00BD18E9" w14:paraId="4A3277DC" w14:textId="77777777" w:rsidTr="00135187">
        <w:trPr>
          <w:trHeight w:val="2041"/>
          <w:jc w:val="center"/>
        </w:trPr>
        <w:tc>
          <w:tcPr>
            <w:tcW w:w="1667" w:type="pct"/>
            <w:tcBorders>
              <w:top w:val="single" w:sz="4" w:space="0" w:color="000000"/>
              <w:left w:val="single" w:sz="4" w:space="0" w:color="000000"/>
              <w:bottom w:val="single" w:sz="4" w:space="0" w:color="000000"/>
              <w:right w:val="single" w:sz="4" w:space="0" w:color="000000"/>
            </w:tcBorders>
            <w:vAlign w:val="center"/>
          </w:tcPr>
          <w:p w14:paraId="7879FF32" w14:textId="77777777" w:rsidR="00CA5A6E" w:rsidRPr="00F07431" w:rsidRDefault="00CA5A6E" w:rsidP="00135187">
            <w:pPr>
              <w:widowControl w:val="0"/>
              <w:autoSpaceDE w:val="0"/>
              <w:autoSpaceDN w:val="0"/>
              <w:adjustRightInd w:val="0"/>
              <w:spacing w:after="0" w:line="240" w:lineRule="auto"/>
              <w:rPr>
                <w:rFonts w:ascii="Arial" w:eastAsia="Times New Roman" w:hAnsi="Arial" w:cs="Arial"/>
                <w:b/>
                <w:bCs/>
                <w:color w:val="000000"/>
                <w:sz w:val="20"/>
                <w:szCs w:val="20"/>
                <w:lang w:eastAsia="en-GB"/>
              </w:rPr>
            </w:pPr>
            <w:r w:rsidRPr="00F07431">
              <w:rPr>
                <w:rFonts w:ascii="Arial" w:eastAsia="Times New Roman" w:hAnsi="Arial" w:cs="Arial"/>
                <w:bCs/>
                <w:color w:val="000000"/>
                <w:sz w:val="20"/>
                <w:szCs w:val="20"/>
                <w:lang w:eastAsia="en-GB"/>
              </w:rPr>
              <w:t xml:space="preserve">Regulation 12 </w:t>
            </w:r>
            <w:r>
              <w:rPr>
                <w:rFonts w:ascii="Arial" w:eastAsia="Times New Roman" w:hAnsi="Arial" w:cs="Arial"/>
                <w:bCs/>
                <w:color w:val="000000"/>
                <w:sz w:val="20"/>
                <w:szCs w:val="20"/>
                <w:lang w:eastAsia="en-GB"/>
              </w:rPr>
              <w:t>-</w:t>
            </w:r>
            <w:r w:rsidRPr="00F07431">
              <w:rPr>
                <w:rFonts w:ascii="Arial" w:eastAsia="Times New Roman" w:hAnsi="Arial" w:cs="Arial"/>
                <w:bCs/>
                <w:color w:val="000000"/>
                <w:sz w:val="20"/>
                <w:szCs w:val="20"/>
                <w:lang w:eastAsia="en-GB"/>
              </w:rPr>
              <w:t xml:space="preserve"> </w:t>
            </w:r>
            <w:r w:rsidRPr="00F07431">
              <w:rPr>
                <w:rFonts w:ascii="Arial" w:eastAsia="Times New Roman" w:hAnsi="Arial" w:cs="Arial"/>
                <w:b/>
                <w:bCs/>
                <w:color w:val="000000"/>
                <w:sz w:val="20"/>
                <w:szCs w:val="20"/>
                <w:lang w:eastAsia="en-GB"/>
              </w:rPr>
              <w:t xml:space="preserve">Safe Care and Treatment </w:t>
            </w:r>
          </w:p>
          <w:p w14:paraId="7B400D22" w14:textId="77777777" w:rsidR="004843C4" w:rsidRPr="00F07431" w:rsidRDefault="00CA5A6E" w:rsidP="00135187">
            <w:pPr>
              <w:widowControl w:val="0"/>
              <w:autoSpaceDE w:val="0"/>
              <w:autoSpaceDN w:val="0"/>
              <w:adjustRightInd w:val="0"/>
              <w:spacing w:after="0" w:line="240" w:lineRule="auto"/>
              <w:rPr>
                <w:rFonts w:ascii="Arial" w:eastAsia="Times New Roman" w:hAnsi="Arial" w:cs="Arial"/>
                <w:bCs/>
                <w:color w:val="000000"/>
                <w:sz w:val="20"/>
                <w:szCs w:val="20"/>
                <w:lang w:eastAsia="en-GB"/>
              </w:rPr>
            </w:pPr>
            <w:r w:rsidRPr="00CA5A6E">
              <w:rPr>
                <w:rFonts w:ascii="Arial" w:eastAsia="Times New Roman" w:hAnsi="Arial" w:cs="Arial"/>
                <w:b/>
                <w:color w:val="000000"/>
                <w:sz w:val="20"/>
                <w:szCs w:val="20"/>
                <w:lang w:eastAsia="en-GB"/>
              </w:rPr>
              <w:t>12(2)(b) </w:t>
            </w:r>
            <w:r w:rsidRPr="00CA5A6E">
              <w:rPr>
                <w:rFonts w:ascii="Arial" w:eastAsia="Times New Roman" w:hAnsi="Arial" w:cs="Arial"/>
                <w:bCs/>
                <w:color w:val="000000"/>
                <w:sz w:val="20"/>
                <w:szCs w:val="20"/>
                <w:lang w:eastAsia="en-GB"/>
              </w:rPr>
              <w:t>doing all that is reasonably practicable to mitigate any such risks; The provider must have arrangements to take appropriate action if there is a clinical or medical emergency</w:t>
            </w:r>
          </w:p>
        </w:tc>
        <w:tc>
          <w:tcPr>
            <w:tcW w:w="1121" w:type="pct"/>
            <w:vMerge/>
            <w:tcBorders>
              <w:left w:val="single" w:sz="4" w:space="0" w:color="000000"/>
              <w:bottom w:val="single" w:sz="4" w:space="0" w:color="000000"/>
              <w:right w:val="single" w:sz="4" w:space="0" w:color="000000"/>
            </w:tcBorders>
          </w:tcPr>
          <w:p w14:paraId="6344C7D0" w14:textId="77777777" w:rsidR="004843C4" w:rsidRPr="00F07431" w:rsidRDefault="004843C4" w:rsidP="009B0D10">
            <w:pPr>
              <w:widowControl w:val="0"/>
              <w:autoSpaceDE w:val="0"/>
              <w:autoSpaceDN w:val="0"/>
              <w:adjustRightInd w:val="0"/>
              <w:spacing w:after="0" w:line="240" w:lineRule="auto"/>
              <w:rPr>
                <w:rFonts w:ascii="Arial" w:eastAsia="Times New Roman" w:hAnsi="Arial" w:cs="Arial"/>
                <w:bCs/>
                <w:color w:val="000000"/>
                <w:sz w:val="20"/>
                <w:szCs w:val="20"/>
                <w:lang w:eastAsia="en-GB"/>
              </w:rPr>
            </w:pPr>
          </w:p>
        </w:tc>
        <w:tc>
          <w:tcPr>
            <w:tcW w:w="2212" w:type="pct"/>
            <w:tcBorders>
              <w:top w:val="single" w:sz="4" w:space="0" w:color="000000"/>
              <w:left w:val="single" w:sz="4" w:space="0" w:color="000000"/>
              <w:bottom w:val="single" w:sz="4" w:space="0" w:color="000000"/>
              <w:right w:val="single" w:sz="4" w:space="0" w:color="000000"/>
            </w:tcBorders>
            <w:vAlign w:val="center"/>
          </w:tcPr>
          <w:p w14:paraId="60B25725" w14:textId="77777777" w:rsidR="004843C4" w:rsidRPr="00F07431" w:rsidRDefault="0047226D" w:rsidP="00135187">
            <w:pPr>
              <w:widowControl w:val="0"/>
              <w:autoSpaceDE w:val="0"/>
              <w:autoSpaceDN w:val="0"/>
              <w:adjustRightInd w:val="0"/>
              <w:spacing w:after="0" w:line="240" w:lineRule="auto"/>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S</w:t>
            </w:r>
            <w:r w:rsidRPr="00F07431">
              <w:rPr>
                <w:rFonts w:ascii="Arial" w:eastAsia="Times New Roman" w:hAnsi="Arial" w:cs="Arial"/>
                <w:bCs/>
                <w:color w:val="000000"/>
                <w:sz w:val="20"/>
                <w:szCs w:val="20"/>
                <w:lang w:eastAsia="en-GB"/>
              </w:rPr>
              <w:t xml:space="preserve">hort acting IM medication* is administered to patients </w:t>
            </w:r>
            <w:r w:rsidR="004843C4" w:rsidRPr="00F07431">
              <w:rPr>
                <w:rFonts w:ascii="Arial" w:eastAsia="Times New Roman" w:hAnsi="Arial" w:cs="Arial"/>
                <w:bCs/>
                <w:color w:val="000000"/>
                <w:sz w:val="20"/>
                <w:szCs w:val="20"/>
                <w:lang w:eastAsia="en-GB"/>
              </w:rPr>
              <w:t xml:space="preserve">in a ward environment that has suitable resuscitation equipment. </w:t>
            </w:r>
          </w:p>
          <w:p w14:paraId="34C60574" w14:textId="77777777" w:rsidR="004843C4" w:rsidRPr="00F07431" w:rsidRDefault="004843C4" w:rsidP="00135187">
            <w:pPr>
              <w:widowControl w:val="0"/>
              <w:autoSpaceDE w:val="0"/>
              <w:autoSpaceDN w:val="0"/>
              <w:adjustRightInd w:val="0"/>
              <w:spacing w:after="0" w:line="240" w:lineRule="auto"/>
              <w:rPr>
                <w:rFonts w:ascii="Arial" w:eastAsia="Times New Roman" w:hAnsi="Arial" w:cs="Arial"/>
                <w:bCs/>
                <w:color w:val="000000"/>
                <w:sz w:val="20"/>
                <w:szCs w:val="20"/>
                <w:lang w:eastAsia="en-GB"/>
              </w:rPr>
            </w:pPr>
          </w:p>
          <w:p w14:paraId="2BCBF2E8" w14:textId="77777777" w:rsidR="004843C4" w:rsidRPr="00F07431" w:rsidRDefault="004843C4" w:rsidP="00135187">
            <w:pPr>
              <w:widowControl w:val="0"/>
              <w:autoSpaceDE w:val="0"/>
              <w:autoSpaceDN w:val="0"/>
              <w:adjustRightInd w:val="0"/>
              <w:spacing w:after="0" w:line="240" w:lineRule="auto"/>
              <w:rPr>
                <w:rFonts w:ascii="Arial" w:eastAsia="Times New Roman" w:hAnsi="Arial" w:cs="Arial"/>
                <w:bCs/>
                <w:color w:val="000000"/>
                <w:sz w:val="20"/>
                <w:szCs w:val="20"/>
                <w:lang w:eastAsia="en-GB"/>
              </w:rPr>
            </w:pPr>
            <w:r w:rsidRPr="00F07431">
              <w:rPr>
                <w:rFonts w:ascii="Arial" w:eastAsia="Times New Roman" w:hAnsi="Arial" w:cs="Arial"/>
                <w:bCs/>
                <w:color w:val="000000"/>
                <w:sz w:val="20"/>
                <w:szCs w:val="20"/>
                <w:lang w:eastAsia="en-GB"/>
              </w:rPr>
              <w:t>Evidenced by checking which ward patient was on at time of administration and cross referencing this with resuscitation equipment checks.</w:t>
            </w:r>
          </w:p>
        </w:tc>
      </w:tr>
    </w:tbl>
    <w:p w14:paraId="0D2D1B00" w14:textId="77777777" w:rsidR="00856C50" w:rsidRDefault="00856C50"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16718DF1" w14:textId="77777777" w:rsidR="005A1D3B" w:rsidRPr="00092154" w:rsidRDefault="005A1D3B" w:rsidP="00092154">
      <w:pPr>
        <w:pStyle w:val="Heading1"/>
        <w:spacing w:before="0" w:after="0"/>
        <w:rPr>
          <w:rFonts w:cs="Arial"/>
          <w:bCs w:val="0"/>
          <w:sz w:val="28"/>
          <w:szCs w:val="28"/>
        </w:rPr>
      </w:pPr>
      <w:bookmarkStart w:id="45" w:name="_Toc30430890"/>
      <w:bookmarkStart w:id="46" w:name="_Toc30499328"/>
      <w:r w:rsidRPr="00092154">
        <w:rPr>
          <w:rFonts w:cs="Arial"/>
          <w:bCs w:val="0"/>
          <w:sz w:val="28"/>
          <w:szCs w:val="28"/>
        </w:rPr>
        <w:lastRenderedPageBreak/>
        <w:t>1</w:t>
      </w:r>
      <w:r w:rsidR="00D4420F" w:rsidRPr="00092154">
        <w:rPr>
          <w:rFonts w:cs="Arial"/>
          <w:bCs w:val="0"/>
          <w:sz w:val="28"/>
          <w:szCs w:val="28"/>
        </w:rPr>
        <w:t>7</w:t>
      </w:r>
      <w:r w:rsidR="00FA3035" w:rsidRPr="00092154">
        <w:rPr>
          <w:rFonts w:cs="Arial"/>
          <w:bCs w:val="0"/>
          <w:sz w:val="28"/>
          <w:szCs w:val="28"/>
        </w:rPr>
        <w:t>.0</w:t>
      </w:r>
      <w:r w:rsidR="001549BC" w:rsidRPr="00092154">
        <w:rPr>
          <w:rFonts w:cs="Arial"/>
          <w:bCs w:val="0"/>
          <w:sz w:val="28"/>
          <w:szCs w:val="28"/>
        </w:rPr>
        <w:tab/>
      </w:r>
      <w:r w:rsidRPr="00092154">
        <w:rPr>
          <w:rFonts w:cs="Arial"/>
          <w:bCs w:val="0"/>
          <w:sz w:val="28"/>
          <w:szCs w:val="28"/>
        </w:rPr>
        <w:t>Distribution and Implementation</w:t>
      </w:r>
      <w:bookmarkEnd w:id="45"/>
      <w:bookmarkEnd w:id="46"/>
      <w:r w:rsidRPr="00092154">
        <w:rPr>
          <w:rFonts w:cs="Arial"/>
          <w:bCs w:val="0"/>
          <w:sz w:val="28"/>
          <w:szCs w:val="28"/>
        </w:rPr>
        <w:t xml:space="preserve"> </w:t>
      </w:r>
    </w:p>
    <w:p w14:paraId="1D5F2035" w14:textId="77777777" w:rsidR="001549BC" w:rsidRPr="005A1D3B" w:rsidRDefault="001549BC" w:rsidP="00FC5B01">
      <w:pPr>
        <w:widowControl w:val="0"/>
        <w:autoSpaceDE w:val="0"/>
        <w:autoSpaceDN w:val="0"/>
        <w:adjustRightInd w:val="0"/>
        <w:spacing w:before="240" w:after="0" w:line="240" w:lineRule="auto"/>
        <w:rPr>
          <w:rFonts w:ascii="Arial" w:eastAsia="Times New Roman" w:hAnsi="Arial" w:cs="Arial"/>
          <w:b/>
          <w:bCs/>
          <w:color w:val="000000"/>
          <w:sz w:val="24"/>
          <w:szCs w:val="24"/>
          <w:lang w:eastAsia="en-GB"/>
        </w:rPr>
      </w:pPr>
    </w:p>
    <w:p w14:paraId="656359EF" w14:textId="77777777" w:rsidR="005A1D3B" w:rsidRPr="005A1D3B" w:rsidRDefault="005A1D3B" w:rsidP="00FC5B01">
      <w:pPr>
        <w:widowControl w:val="0"/>
        <w:autoSpaceDE w:val="0"/>
        <w:autoSpaceDN w:val="0"/>
        <w:adjustRightInd w:val="0"/>
        <w:spacing w:after="0" w:line="240" w:lineRule="auto"/>
        <w:rPr>
          <w:rFonts w:ascii="Arial" w:eastAsia="Times New Roman" w:hAnsi="Arial" w:cs="Arial"/>
          <w:bCs/>
          <w:color w:val="000000"/>
          <w:sz w:val="24"/>
          <w:szCs w:val="24"/>
          <w:lang w:eastAsia="en-GB"/>
        </w:rPr>
      </w:pPr>
      <w:r w:rsidRPr="005A1D3B">
        <w:rPr>
          <w:rFonts w:ascii="Arial" w:eastAsia="Times New Roman" w:hAnsi="Arial" w:cs="Arial"/>
          <w:bCs/>
          <w:color w:val="000000"/>
          <w:sz w:val="24"/>
          <w:szCs w:val="24"/>
          <w:lang w:eastAsia="en-GB"/>
        </w:rPr>
        <w:t xml:space="preserve">This document will be widely circulated within the Trust including all Directors, Senior Managers and Policy Leads and will be made available on the Trust’s Intranet and Internet sites. Relevant changes will be brought to the attention of staff during circulation. </w:t>
      </w:r>
    </w:p>
    <w:p w14:paraId="2F7E0702" w14:textId="77777777" w:rsidR="00FA3035" w:rsidRDefault="005A1D3B" w:rsidP="00FC5B01">
      <w:pPr>
        <w:widowControl w:val="0"/>
        <w:autoSpaceDE w:val="0"/>
        <w:autoSpaceDN w:val="0"/>
        <w:adjustRightInd w:val="0"/>
        <w:spacing w:after="0" w:line="240" w:lineRule="auto"/>
        <w:rPr>
          <w:rFonts w:ascii="Arial" w:eastAsia="Times New Roman" w:hAnsi="Arial" w:cs="Arial"/>
          <w:bCs/>
          <w:color w:val="000000"/>
          <w:sz w:val="24"/>
          <w:szCs w:val="24"/>
          <w:lang w:eastAsia="en-GB"/>
        </w:rPr>
      </w:pPr>
      <w:r w:rsidRPr="005A1D3B">
        <w:rPr>
          <w:rFonts w:ascii="Arial" w:eastAsia="Times New Roman" w:hAnsi="Arial" w:cs="Arial"/>
          <w:bCs/>
          <w:color w:val="000000"/>
          <w:sz w:val="24"/>
          <w:szCs w:val="24"/>
          <w:lang w:eastAsia="en-GB"/>
        </w:rPr>
        <w:t>Comprehensive education and training programmes exist including induction, mandatory training and modules as detailed in the Trust’s education and training brochure. Specialist education will also be targeted at those with responsibility for managing the risk.</w:t>
      </w:r>
    </w:p>
    <w:p w14:paraId="10DFA1C2" w14:textId="77777777" w:rsidR="009F1C1E" w:rsidRDefault="009F1C1E" w:rsidP="00FC5B01">
      <w:pPr>
        <w:widowControl w:val="0"/>
        <w:autoSpaceDE w:val="0"/>
        <w:autoSpaceDN w:val="0"/>
        <w:adjustRightInd w:val="0"/>
        <w:spacing w:after="0" w:line="240" w:lineRule="auto"/>
        <w:rPr>
          <w:rFonts w:ascii="Arial" w:eastAsia="Times New Roman" w:hAnsi="Arial" w:cs="Arial"/>
          <w:bCs/>
          <w:color w:val="000000"/>
          <w:sz w:val="24"/>
          <w:szCs w:val="24"/>
          <w:lang w:eastAsia="en-GB"/>
        </w:rPr>
      </w:pPr>
    </w:p>
    <w:p w14:paraId="6E4D54A2" w14:textId="77777777" w:rsidR="003125D3" w:rsidRDefault="003125D3" w:rsidP="00FC5B01">
      <w:pPr>
        <w:widowControl w:val="0"/>
        <w:autoSpaceDE w:val="0"/>
        <w:autoSpaceDN w:val="0"/>
        <w:adjustRightInd w:val="0"/>
        <w:spacing w:after="0" w:line="240" w:lineRule="auto"/>
        <w:rPr>
          <w:rFonts w:ascii="Arial" w:eastAsia="Times New Roman" w:hAnsi="Arial" w:cs="Arial"/>
          <w:bCs/>
          <w:color w:val="000000"/>
          <w:sz w:val="24"/>
          <w:szCs w:val="24"/>
          <w:lang w:eastAsia="en-GB"/>
        </w:rPr>
      </w:pPr>
    </w:p>
    <w:p w14:paraId="27B4BDCB" w14:textId="77777777" w:rsidR="00BD18E9" w:rsidRPr="00BD18E9" w:rsidRDefault="00D4420F"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1549BC">
        <w:rPr>
          <w:rFonts w:ascii="Arial" w:eastAsia="Times New Roman" w:hAnsi="Arial" w:cs="Arial"/>
          <w:bCs/>
          <w:color w:val="000000"/>
          <w:sz w:val="24"/>
          <w:szCs w:val="24"/>
          <w:lang w:eastAsia="en-GB"/>
        </w:rPr>
        <w:t>18</w:t>
      </w:r>
      <w:r w:rsidR="00942B49" w:rsidRPr="001549BC">
        <w:rPr>
          <w:rFonts w:ascii="Arial" w:eastAsia="Times New Roman" w:hAnsi="Arial" w:cs="Arial"/>
          <w:bCs/>
          <w:color w:val="000000"/>
          <w:sz w:val="24"/>
          <w:szCs w:val="24"/>
          <w:lang w:eastAsia="en-GB"/>
        </w:rPr>
        <w:t>.0</w:t>
      </w:r>
      <w:r w:rsidR="001549BC">
        <w:rPr>
          <w:rFonts w:ascii="Arial" w:eastAsia="Times New Roman" w:hAnsi="Arial" w:cs="Arial"/>
          <w:b/>
          <w:bCs/>
          <w:color w:val="000000"/>
          <w:sz w:val="24"/>
          <w:szCs w:val="24"/>
          <w:lang w:eastAsia="en-GB"/>
        </w:rPr>
        <w:tab/>
      </w:r>
      <w:r w:rsidR="00BD18E9" w:rsidRPr="00BD18E9">
        <w:rPr>
          <w:rFonts w:ascii="Arial" w:eastAsia="Times New Roman" w:hAnsi="Arial" w:cs="Arial"/>
          <w:b/>
          <w:bCs/>
          <w:color w:val="000000"/>
          <w:sz w:val="24"/>
          <w:szCs w:val="24"/>
          <w:lang w:eastAsia="en-GB"/>
        </w:rPr>
        <w:t xml:space="preserve">References and Associated Documentation </w:t>
      </w:r>
    </w:p>
    <w:p w14:paraId="5BE1E0CC" w14:textId="77777777" w:rsidR="00BD18E9" w:rsidRDefault="00BD18E9"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BD18E9">
        <w:rPr>
          <w:rFonts w:ascii="Arial" w:eastAsia="Times New Roman" w:hAnsi="Arial" w:cs="Arial"/>
          <w:color w:val="000000"/>
          <w:sz w:val="24"/>
          <w:szCs w:val="24"/>
          <w:lang w:eastAsia="en-GB"/>
        </w:rPr>
        <w:t xml:space="preserve">This policy was drafted with reference to the following: </w:t>
      </w:r>
    </w:p>
    <w:p w14:paraId="0379D9F7" w14:textId="77777777" w:rsidR="001549BC" w:rsidRPr="00BD18E9" w:rsidRDefault="001549BC"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4AB82C3" w14:textId="77777777" w:rsidR="00BD18E9" w:rsidRDefault="008A6E98"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British National Formulary (BNF)</w:t>
      </w:r>
    </w:p>
    <w:p w14:paraId="72C46F38" w14:textId="77777777" w:rsidR="001549BC" w:rsidRDefault="001549BC"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4EBA543" w14:textId="77777777" w:rsidR="008A6E98" w:rsidRDefault="008A6E98" w:rsidP="00FC5B01">
      <w:pPr>
        <w:widowControl w:val="0"/>
        <w:autoSpaceDE w:val="0"/>
        <w:autoSpaceDN w:val="0"/>
        <w:adjustRightInd w:val="0"/>
        <w:spacing w:after="0" w:line="240" w:lineRule="auto"/>
        <w:rPr>
          <w:rStyle w:val="Hyperlink"/>
          <w:rFonts w:ascii="Arial" w:eastAsia="Times New Roman" w:hAnsi="Arial" w:cs="Arial"/>
          <w:sz w:val="24"/>
          <w:szCs w:val="24"/>
          <w:lang w:eastAsia="en-GB"/>
        </w:rPr>
      </w:pPr>
      <w:r>
        <w:rPr>
          <w:rFonts w:ascii="Arial" w:eastAsia="Times New Roman" w:hAnsi="Arial" w:cs="Arial"/>
          <w:color w:val="000000"/>
          <w:sz w:val="24"/>
          <w:szCs w:val="24"/>
          <w:lang w:eastAsia="en-GB"/>
        </w:rPr>
        <w:t>Summary of Product Characteristics (SPC) of all me</w:t>
      </w:r>
      <w:r w:rsidR="00A82650">
        <w:rPr>
          <w:rFonts w:ascii="Arial" w:eastAsia="Times New Roman" w:hAnsi="Arial" w:cs="Arial"/>
          <w:color w:val="000000"/>
          <w:sz w:val="24"/>
          <w:szCs w:val="24"/>
          <w:lang w:eastAsia="en-GB"/>
        </w:rPr>
        <w:t xml:space="preserve">dicines included. Available at: </w:t>
      </w:r>
      <w:hyperlink r:id="rId13" w:history="1">
        <w:r>
          <w:rPr>
            <w:rStyle w:val="Hyperlink"/>
            <w:rFonts w:ascii="Arial" w:eastAsia="Times New Roman" w:hAnsi="Arial" w:cs="Arial"/>
            <w:sz w:val="24"/>
            <w:szCs w:val="24"/>
            <w:lang w:eastAsia="en-GB"/>
          </w:rPr>
          <w:t>medicines.org.uk</w:t>
        </w:r>
      </w:hyperlink>
    </w:p>
    <w:p w14:paraId="0F2FE72A" w14:textId="77777777" w:rsidR="007E3C50" w:rsidRPr="007E3C50" w:rsidRDefault="007E3C50"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3BC3F86C" w14:textId="77777777" w:rsidR="00F07431" w:rsidRDefault="00F07431" w:rsidP="007E3C50">
      <w:pPr>
        <w:spacing w:after="0" w:line="240" w:lineRule="auto"/>
        <w:rPr>
          <w:rStyle w:val="Hyperlink"/>
          <w:rFonts w:ascii="Arial" w:hAnsi="Arial" w:cs="Arial"/>
          <w:sz w:val="24"/>
          <w:szCs w:val="24"/>
        </w:rPr>
      </w:pPr>
      <w:hyperlink r:id="rId14" w:history="1">
        <w:r w:rsidRPr="007E3C50">
          <w:rPr>
            <w:rStyle w:val="Hyperlink"/>
            <w:rFonts w:ascii="Arial" w:hAnsi="Arial" w:cs="Arial"/>
            <w:sz w:val="24"/>
            <w:szCs w:val="24"/>
          </w:rPr>
          <w:t>NICE NG10 - Violence and aggression: short-term management in mental health, health and community settings</w:t>
        </w:r>
        <w:r w:rsidR="00A82650" w:rsidRPr="007E3C50">
          <w:rPr>
            <w:rStyle w:val="Hyperlink"/>
            <w:rFonts w:ascii="Arial" w:hAnsi="Arial" w:cs="Arial"/>
            <w:sz w:val="24"/>
            <w:szCs w:val="24"/>
          </w:rPr>
          <w:t>.</w:t>
        </w:r>
        <w:r w:rsidRPr="007E3C50">
          <w:rPr>
            <w:rStyle w:val="Hyperlink"/>
            <w:rFonts w:ascii="Arial" w:hAnsi="Arial" w:cs="Arial"/>
            <w:sz w:val="24"/>
            <w:szCs w:val="24"/>
          </w:rPr>
          <w:t xml:space="preserve"> Published: 28 May 2015</w:t>
        </w:r>
      </w:hyperlink>
    </w:p>
    <w:p w14:paraId="681E099E" w14:textId="77777777" w:rsidR="007E3C50" w:rsidRPr="007E3C50" w:rsidRDefault="007E3C50" w:rsidP="007E3C50">
      <w:pPr>
        <w:spacing w:after="0" w:line="240" w:lineRule="auto"/>
        <w:rPr>
          <w:rFonts w:ascii="Arial" w:hAnsi="Arial" w:cs="Arial"/>
          <w:color w:val="000000"/>
          <w:sz w:val="24"/>
          <w:szCs w:val="24"/>
        </w:rPr>
      </w:pPr>
    </w:p>
    <w:p w14:paraId="6363F00D" w14:textId="77777777" w:rsidR="00F07431" w:rsidRPr="007E3C50" w:rsidRDefault="00F07431" w:rsidP="007E3C50">
      <w:pPr>
        <w:spacing w:after="0" w:line="240" w:lineRule="auto"/>
        <w:rPr>
          <w:rStyle w:val="Hyperlink"/>
          <w:rFonts w:ascii="Arial" w:hAnsi="Arial" w:cs="Arial"/>
          <w:sz w:val="24"/>
          <w:szCs w:val="24"/>
        </w:rPr>
      </w:pPr>
      <w:hyperlink r:id="rId15" w:history="1">
        <w:r w:rsidRPr="007E3C50">
          <w:rPr>
            <w:rStyle w:val="Hyperlink"/>
            <w:rFonts w:ascii="Arial" w:hAnsi="Arial" w:cs="Arial"/>
            <w:sz w:val="24"/>
            <w:szCs w:val="24"/>
          </w:rPr>
          <w:t>NICE Quality Standard QS154 - Violent and aggressive behaviours in people with mental health problems</w:t>
        </w:r>
        <w:r w:rsidR="00A82650" w:rsidRPr="007E3C50">
          <w:rPr>
            <w:rStyle w:val="Hyperlink"/>
            <w:rFonts w:ascii="Arial" w:hAnsi="Arial" w:cs="Arial"/>
            <w:sz w:val="24"/>
            <w:szCs w:val="24"/>
          </w:rPr>
          <w:t>. Published 29 June 2017</w:t>
        </w:r>
      </w:hyperlink>
    </w:p>
    <w:p w14:paraId="0BFD1405" w14:textId="77777777" w:rsidR="00D94D4C" w:rsidRPr="007E3C50" w:rsidRDefault="00D94D4C" w:rsidP="00FC5B01">
      <w:pPr>
        <w:widowControl w:val="0"/>
        <w:autoSpaceDE w:val="0"/>
        <w:autoSpaceDN w:val="0"/>
        <w:adjustRightInd w:val="0"/>
        <w:spacing w:after="0" w:line="240" w:lineRule="auto"/>
        <w:rPr>
          <w:rFonts w:ascii="Arial" w:eastAsia="Times New Roman" w:hAnsi="Arial" w:cs="Arial"/>
          <w:color w:val="0000FF"/>
          <w:sz w:val="24"/>
          <w:szCs w:val="24"/>
          <w:u w:val="single"/>
          <w:lang w:eastAsia="en-GB"/>
        </w:rPr>
      </w:pPr>
    </w:p>
    <w:p w14:paraId="0F103950" w14:textId="77777777" w:rsidR="009819A9" w:rsidRPr="009819A9" w:rsidRDefault="009819A9" w:rsidP="009819A9">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9819A9">
        <w:rPr>
          <w:rFonts w:ascii="Arial" w:eastAsia="Times New Roman" w:hAnsi="Arial" w:cs="Arial"/>
          <w:color w:val="000000"/>
          <w:sz w:val="24"/>
          <w:szCs w:val="24"/>
          <w:lang w:eastAsia="en-GB"/>
        </w:rPr>
        <w:t>Leicestershire Partnership Trust, Violence Prevention and Reduction Policy</w:t>
      </w:r>
    </w:p>
    <w:p w14:paraId="1974A1B7" w14:textId="77777777" w:rsidR="009B70F7" w:rsidRDefault="009B70F7" w:rsidP="00FC5B01">
      <w:pPr>
        <w:widowControl w:val="0"/>
        <w:autoSpaceDE w:val="0"/>
        <w:autoSpaceDN w:val="0"/>
        <w:adjustRightInd w:val="0"/>
        <w:spacing w:after="0" w:line="240" w:lineRule="auto"/>
        <w:rPr>
          <w:rFonts w:ascii="Arial" w:eastAsia="Times New Roman" w:hAnsi="Arial" w:cs="Arial"/>
          <w:color w:val="0000FF"/>
          <w:sz w:val="24"/>
          <w:szCs w:val="24"/>
          <w:u w:val="single"/>
          <w:lang w:eastAsia="en-GB"/>
        </w:rPr>
      </w:pPr>
    </w:p>
    <w:p w14:paraId="2823C2C2" w14:textId="77777777" w:rsidR="00CE6B64" w:rsidRPr="00CE6B64" w:rsidRDefault="00CE6B64" w:rsidP="00CE6B64">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EF35408" w14:textId="77777777" w:rsidR="002C4752" w:rsidRDefault="002C4752" w:rsidP="00FC5B01">
      <w:pPr>
        <w:widowControl w:val="0"/>
        <w:autoSpaceDE w:val="0"/>
        <w:autoSpaceDN w:val="0"/>
        <w:adjustRightInd w:val="0"/>
        <w:spacing w:after="0" w:line="240" w:lineRule="auto"/>
        <w:rPr>
          <w:rFonts w:ascii="Arial" w:eastAsia="Times New Roman" w:hAnsi="Arial" w:cs="Arial"/>
          <w:b/>
          <w:color w:val="000000"/>
          <w:sz w:val="24"/>
          <w:szCs w:val="24"/>
          <w:lang w:eastAsia="en-GB"/>
        </w:rPr>
      </w:pPr>
    </w:p>
    <w:p w14:paraId="57EBA2A7" w14:textId="77777777" w:rsidR="008D1476" w:rsidRDefault="008D1476" w:rsidP="00FC5B01">
      <w:pPr>
        <w:widowControl w:val="0"/>
        <w:autoSpaceDE w:val="0"/>
        <w:autoSpaceDN w:val="0"/>
        <w:adjustRightInd w:val="0"/>
        <w:spacing w:after="0" w:line="240" w:lineRule="auto"/>
        <w:rPr>
          <w:rFonts w:ascii="Arial" w:eastAsia="Times New Roman" w:hAnsi="Arial" w:cs="Arial"/>
          <w:b/>
          <w:color w:val="000000"/>
          <w:sz w:val="24"/>
          <w:szCs w:val="24"/>
          <w:lang w:eastAsia="en-GB"/>
        </w:rPr>
      </w:pPr>
    </w:p>
    <w:p w14:paraId="05CBC24E" w14:textId="77777777" w:rsidR="008D1476" w:rsidRDefault="008D1476" w:rsidP="00FC5B01">
      <w:pPr>
        <w:widowControl w:val="0"/>
        <w:autoSpaceDE w:val="0"/>
        <w:autoSpaceDN w:val="0"/>
        <w:adjustRightInd w:val="0"/>
        <w:spacing w:after="0" w:line="240" w:lineRule="auto"/>
        <w:rPr>
          <w:rFonts w:ascii="Arial" w:eastAsia="Times New Roman" w:hAnsi="Arial" w:cs="Arial"/>
          <w:b/>
          <w:color w:val="000000"/>
          <w:sz w:val="24"/>
          <w:szCs w:val="24"/>
          <w:lang w:eastAsia="en-GB"/>
        </w:rPr>
      </w:pPr>
    </w:p>
    <w:p w14:paraId="74E9D172" w14:textId="77777777" w:rsidR="008D1476" w:rsidRDefault="008D1476" w:rsidP="00FC5B01">
      <w:pPr>
        <w:widowControl w:val="0"/>
        <w:autoSpaceDE w:val="0"/>
        <w:autoSpaceDN w:val="0"/>
        <w:adjustRightInd w:val="0"/>
        <w:spacing w:after="0" w:line="240" w:lineRule="auto"/>
        <w:rPr>
          <w:rFonts w:ascii="Arial" w:eastAsia="Times New Roman" w:hAnsi="Arial" w:cs="Arial"/>
          <w:b/>
          <w:color w:val="000000"/>
          <w:sz w:val="24"/>
          <w:szCs w:val="24"/>
          <w:lang w:eastAsia="en-GB"/>
        </w:rPr>
      </w:pPr>
    </w:p>
    <w:p w14:paraId="4914FB93" w14:textId="77777777" w:rsidR="008D1476" w:rsidRDefault="008D1476" w:rsidP="00FC5B01">
      <w:pPr>
        <w:widowControl w:val="0"/>
        <w:autoSpaceDE w:val="0"/>
        <w:autoSpaceDN w:val="0"/>
        <w:adjustRightInd w:val="0"/>
        <w:spacing w:after="0" w:line="240" w:lineRule="auto"/>
        <w:rPr>
          <w:rFonts w:ascii="Arial" w:eastAsia="Times New Roman" w:hAnsi="Arial" w:cs="Arial"/>
          <w:b/>
          <w:color w:val="000000"/>
          <w:sz w:val="24"/>
          <w:szCs w:val="24"/>
          <w:lang w:eastAsia="en-GB"/>
        </w:rPr>
      </w:pPr>
    </w:p>
    <w:p w14:paraId="4504054D" w14:textId="77777777" w:rsidR="001549BC" w:rsidRDefault="001549BC" w:rsidP="00FC5B01">
      <w:pPr>
        <w:widowControl w:val="0"/>
        <w:autoSpaceDE w:val="0"/>
        <w:autoSpaceDN w:val="0"/>
        <w:adjustRightInd w:val="0"/>
        <w:spacing w:after="0" w:line="240" w:lineRule="auto"/>
        <w:rPr>
          <w:rFonts w:ascii="Arial" w:eastAsia="Times New Roman" w:hAnsi="Arial" w:cs="Arial"/>
          <w:b/>
          <w:color w:val="000000"/>
          <w:sz w:val="24"/>
          <w:szCs w:val="24"/>
          <w:lang w:eastAsia="en-GB"/>
        </w:rPr>
        <w:sectPr w:rsidR="001549BC" w:rsidSect="00412A85">
          <w:type w:val="continuous"/>
          <w:pgSz w:w="11906" w:h="16838" w:code="9"/>
          <w:pgMar w:top="709" w:right="1134" w:bottom="709" w:left="1134" w:header="284" w:footer="284" w:gutter="0"/>
          <w:cols w:space="708"/>
          <w:docGrid w:linePitch="360"/>
        </w:sectPr>
      </w:pPr>
    </w:p>
    <w:p w14:paraId="464C3F14" w14:textId="77777777" w:rsidR="008D1476" w:rsidRDefault="008D1476" w:rsidP="00FC5B01">
      <w:pPr>
        <w:widowControl w:val="0"/>
        <w:autoSpaceDE w:val="0"/>
        <w:autoSpaceDN w:val="0"/>
        <w:adjustRightInd w:val="0"/>
        <w:spacing w:after="0" w:line="240" w:lineRule="auto"/>
        <w:rPr>
          <w:rFonts w:ascii="Arial" w:eastAsia="Times New Roman" w:hAnsi="Arial" w:cs="Arial"/>
          <w:b/>
          <w:color w:val="000000"/>
          <w:sz w:val="24"/>
          <w:szCs w:val="24"/>
          <w:lang w:eastAsia="en-GB"/>
        </w:rPr>
      </w:pPr>
    </w:p>
    <w:p w14:paraId="761CAF84" w14:textId="77777777" w:rsidR="008D1476" w:rsidRDefault="008D1476" w:rsidP="00FC5B01">
      <w:pPr>
        <w:widowControl w:val="0"/>
        <w:autoSpaceDE w:val="0"/>
        <w:autoSpaceDN w:val="0"/>
        <w:adjustRightInd w:val="0"/>
        <w:spacing w:after="0" w:line="240" w:lineRule="auto"/>
        <w:rPr>
          <w:rFonts w:ascii="Arial" w:eastAsia="Times New Roman" w:hAnsi="Arial" w:cs="Arial"/>
          <w:b/>
          <w:color w:val="000000"/>
          <w:sz w:val="24"/>
          <w:szCs w:val="24"/>
          <w:lang w:eastAsia="en-GB"/>
        </w:rPr>
      </w:pPr>
    </w:p>
    <w:p w14:paraId="45863F35" w14:textId="77777777" w:rsidR="00550A88" w:rsidRDefault="00550A88" w:rsidP="00FC5B01">
      <w:pPr>
        <w:widowControl w:val="0"/>
        <w:autoSpaceDE w:val="0"/>
        <w:autoSpaceDN w:val="0"/>
        <w:adjustRightInd w:val="0"/>
        <w:spacing w:after="0" w:line="240" w:lineRule="auto"/>
        <w:rPr>
          <w:rFonts w:ascii="Arial" w:eastAsia="Times New Roman" w:hAnsi="Arial" w:cs="Arial"/>
          <w:b/>
          <w:color w:val="000000"/>
          <w:sz w:val="24"/>
          <w:szCs w:val="24"/>
          <w:lang w:eastAsia="en-GB"/>
        </w:rPr>
      </w:pPr>
    </w:p>
    <w:p w14:paraId="4A33AF97" w14:textId="77777777" w:rsidR="00214FD6" w:rsidRDefault="00214FD6" w:rsidP="00FC5B01">
      <w:pPr>
        <w:widowControl w:val="0"/>
        <w:autoSpaceDE w:val="0"/>
        <w:autoSpaceDN w:val="0"/>
        <w:adjustRightInd w:val="0"/>
        <w:spacing w:after="0" w:line="240" w:lineRule="auto"/>
        <w:rPr>
          <w:rFonts w:ascii="Arial" w:eastAsia="Times New Roman" w:hAnsi="Arial" w:cs="Arial"/>
          <w:b/>
          <w:color w:val="000000"/>
          <w:sz w:val="24"/>
          <w:szCs w:val="24"/>
          <w:lang w:eastAsia="en-GB"/>
        </w:rPr>
      </w:pPr>
    </w:p>
    <w:p w14:paraId="3BE41DCE" w14:textId="77777777" w:rsidR="00214FD6" w:rsidRDefault="00214FD6" w:rsidP="00FC5B01">
      <w:pPr>
        <w:widowControl w:val="0"/>
        <w:autoSpaceDE w:val="0"/>
        <w:autoSpaceDN w:val="0"/>
        <w:adjustRightInd w:val="0"/>
        <w:spacing w:after="0" w:line="240" w:lineRule="auto"/>
        <w:rPr>
          <w:rFonts w:ascii="Arial" w:eastAsia="Times New Roman" w:hAnsi="Arial" w:cs="Arial"/>
          <w:b/>
          <w:color w:val="000000"/>
          <w:sz w:val="24"/>
          <w:szCs w:val="24"/>
          <w:lang w:eastAsia="en-GB"/>
        </w:rPr>
      </w:pPr>
    </w:p>
    <w:p w14:paraId="39583B88" w14:textId="77777777" w:rsidR="00214FD6" w:rsidRDefault="00214FD6" w:rsidP="00FC5B01">
      <w:pPr>
        <w:widowControl w:val="0"/>
        <w:autoSpaceDE w:val="0"/>
        <w:autoSpaceDN w:val="0"/>
        <w:adjustRightInd w:val="0"/>
        <w:spacing w:after="0" w:line="240" w:lineRule="auto"/>
        <w:rPr>
          <w:rFonts w:ascii="Arial" w:eastAsia="Times New Roman" w:hAnsi="Arial" w:cs="Arial"/>
          <w:b/>
          <w:color w:val="000000"/>
          <w:sz w:val="24"/>
          <w:szCs w:val="24"/>
          <w:lang w:eastAsia="en-GB"/>
        </w:rPr>
      </w:pPr>
    </w:p>
    <w:p w14:paraId="08F0A621" w14:textId="77777777" w:rsidR="00214FD6" w:rsidRDefault="00214FD6" w:rsidP="00FC5B01">
      <w:pPr>
        <w:widowControl w:val="0"/>
        <w:autoSpaceDE w:val="0"/>
        <w:autoSpaceDN w:val="0"/>
        <w:adjustRightInd w:val="0"/>
        <w:spacing w:after="0" w:line="240" w:lineRule="auto"/>
        <w:rPr>
          <w:rFonts w:ascii="Arial" w:eastAsia="Times New Roman" w:hAnsi="Arial" w:cs="Arial"/>
          <w:b/>
          <w:color w:val="000000"/>
          <w:sz w:val="24"/>
          <w:szCs w:val="24"/>
          <w:lang w:eastAsia="en-GB"/>
        </w:rPr>
      </w:pPr>
    </w:p>
    <w:p w14:paraId="1321EBAD" w14:textId="77777777" w:rsidR="00214FD6" w:rsidRDefault="00214FD6" w:rsidP="00FC5B01">
      <w:pPr>
        <w:widowControl w:val="0"/>
        <w:autoSpaceDE w:val="0"/>
        <w:autoSpaceDN w:val="0"/>
        <w:adjustRightInd w:val="0"/>
        <w:spacing w:after="0" w:line="240" w:lineRule="auto"/>
        <w:rPr>
          <w:rFonts w:ascii="Arial" w:eastAsia="Times New Roman" w:hAnsi="Arial" w:cs="Arial"/>
          <w:b/>
          <w:color w:val="000000"/>
          <w:sz w:val="24"/>
          <w:szCs w:val="24"/>
          <w:lang w:eastAsia="en-GB"/>
        </w:rPr>
      </w:pPr>
    </w:p>
    <w:p w14:paraId="175AFB5B" w14:textId="77777777" w:rsidR="00214FD6" w:rsidRDefault="00214FD6" w:rsidP="00FC5B01">
      <w:pPr>
        <w:widowControl w:val="0"/>
        <w:autoSpaceDE w:val="0"/>
        <w:autoSpaceDN w:val="0"/>
        <w:adjustRightInd w:val="0"/>
        <w:spacing w:after="0" w:line="240" w:lineRule="auto"/>
        <w:rPr>
          <w:rFonts w:ascii="Arial" w:eastAsia="Times New Roman" w:hAnsi="Arial" w:cs="Arial"/>
          <w:b/>
          <w:color w:val="000000"/>
          <w:sz w:val="24"/>
          <w:szCs w:val="24"/>
          <w:lang w:eastAsia="en-GB"/>
        </w:rPr>
      </w:pPr>
    </w:p>
    <w:p w14:paraId="18698BAE" w14:textId="2C211E3F" w:rsidR="00214FD6" w:rsidRDefault="00214FD6" w:rsidP="00FC5B01">
      <w:pPr>
        <w:widowControl w:val="0"/>
        <w:autoSpaceDE w:val="0"/>
        <w:autoSpaceDN w:val="0"/>
        <w:adjustRightInd w:val="0"/>
        <w:spacing w:after="0" w:line="240" w:lineRule="auto"/>
        <w:rPr>
          <w:rFonts w:ascii="Arial" w:eastAsia="Times New Roman" w:hAnsi="Arial" w:cs="Arial"/>
          <w:b/>
          <w:color w:val="000000"/>
          <w:sz w:val="24"/>
          <w:szCs w:val="24"/>
          <w:lang w:eastAsia="en-GB"/>
        </w:rPr>
      </w:pPr>
    </w:p>
    <w:p w14:paraId="0D921023" w14:textId="3781B980" w:rsidR="009819A9" w:rsidRDefault="009819A9" w:rsidP="00FC5B01">
      <w:pPr>
        <w:widowControl w:val="0"/>
        <w:autoSpaceDE w:val="0"/>
        <w:autoSpaceDN w:val="0"/>
        <w:adjustRightInd w:val="0"/>
        <w:spacing w:after="0" w:line="240" w:lineRule="auto"/>
        <w:rPr>
          <w:rFonts w:ascii="Arial" w:eastAsia="Times New Roman" w:hAnsi="Arial" w:cs="Arial"/>
          <w:b/>
          <w:color w:val="000000"/>
          <w:sz w:val="24"/>
          <w:szCs w:val="24"/>
          <w:lang w:eastAsia="en-GB"/>
        </w:rPr>
      </w:pPr>
    </w:p>
    <w:p w14:paraId="06B6327A" w14:textId="77777777" w:rsidR="009819A9" w:rsidRDefault="009819A9" w:rsidP="00FC5B01">
      <w:pPr>
        <w:widowControl w:val="0"/>
        <w:autoSpaceDE w:val="0"/>
        <w:autoSpaceDN w:val="0"/>
        <w:adjustRightInd w:val="0"/>
        <w:spacing w:after="0" w:line="240" w:lineRule="auto"/>
        <w:rPr>
          <w:rFonts w:ascii="Arial" w:eastAsia="Times New Roman" w:hAnsi="Arial" w:cs="Arial"/>
          <w:b/>
          <w:color w:val="000000"/>
          <w:sz w:val="24"/>
          <w:szCs w:val="24"/>
          <w:lang w:eastAsia="en-GB"/>
        </w:rPr>
      </w:pPr>
    </w:p>
    <w:p w14:paraId="24205FD7" w14:textId="77777777" w:rsidR="00214FD6" w:rsidRDefault="00214FD6" w:rsidP="00FC5B01">
      <w:pPr>
        <w:widowControl w:val="0"/>
        <w:autoSpaceDE w:val="0"/>
        <w:autoSpaceDN w:val="0"/>
        <w:adjustRightInd w:val="0"/>
        <w:spacing w:after="0" w:line="240" w:lineRule="auto"/>
        <w:rPr>
          <w:rFonts w:ascii="Arial" w:eastAsia="Times New Roman" w:hAnsi="Arial" w:cs="Arial"/>
          <w:b/>
          <w:color w:val="000000"/>
          <w:sz w:val="24"/>
          <w:szCs w:val="24"/>
          <w:lang w:eastAsia="en-GB"/>
        </w:rPr>
      </w:pPr>
    </w:p>
    <w:p w14:paraId="0909757A" w14:textId="77777777" w:rsidR="00214FD6" w:rsidRDefault="00214FD6" w:rsidP="00FC5B01">
      <w:pPr>
        <w:widowControl w:val="0"/>
        <w:autoSpaceDE w:val="0"/>
        <w:autoSpaceDN w:val="0"/>
        <w:adjustRightInd w:val="0"/>
        <w:spacing w:after="0" w:line="240" w:lineRule="auto"/>
        <w:rPr>
          <w:rFonts w:ascii="Arial" w:eastAsia="Times New Roman" w:hAnsi="Arial" w:cs="Arial"/>
          <w:b/>
          <w:color w:val="000000"/>
          <w:sz w:val="24"/>
          <w:szCs w:val="24"/>
          <w:lang w:eastAsia="en-GB"/>
        </w:rPr>
      </w:pPr>
    </w:p>
    <w:p w14:paraId="4AEC8FE7" w14:textId="77777777" w:rsidR="00CE6B64" w:rsidRDefault="00CE6B64" w:rsidP="00CE6B64">
      <w:pPr>
        <w:pStyle w:val="Heading1"/>
        <w:spacing w:before="0" w:after="0"/>
        <w:rPr>
          <w:rFonts w:cs="Arial"/>
          <w:bCs w:val="0"/>
          <w:sz w:val="28"/>
          <w:szCs w:val="28"/>
          <w:lang w:val="en-GB"/>
        </w:rPr>
      </w:pPr>
      <w:bookmarkStart w:id="47" w:name="_Toc30430891"/>
      <w:bookmarkStart w:id="48" w:name="_Toc30499329"/>
    </w:p>
    <w:p w14:paraId="70596ECD" w14:textId="77777777" w:rsidR="00092154" w:rsidRDefault="00550A88" w:rsidP="00550A88">
      <w:pPr>
        <w:pStyle w:val="Heading1"/>
        <w:spacing w:before="0" w:after="0"/>
        <w:ind w:left="851"/>
        <w:rPr>
          <w:rFonts w:cs="Arial"/>
          <w:bCs w:val="0"/>
          <w:sz w:val="28"/>
          <w:szCs w:val="28"/>
          <w:lang w:val="en-GB"/>
        </w:rPr>
      </w:pPr>
      <w:r w:rsidRPr="00092154">
        <w:rPr>
          <w:rFonts w:cs="Arial"/>
          <w:bCs w:val="0"/>
          <w:sz w:val="28"/>
          <w:szCs w:val="28"/>
        </w:rPr>
        <w:t>APPEND</w:t>
      </w:r>
      <w:r>
        <w:rPr>
          <w:rFonts w:cs="Arial"/>
          <w:bCs w:val="0"/>
          <w:sz w:val="28"/>
          <w:szCs w:val="28"/>
          <w:lang w:val="en-GB"/>
        </w:rPr>
        <w:t>ICES</w:t>
      </w:r>
      <w:bookmarkEnd w:id="47"/>
      <w:bookmarkEnd w:id="48"/>
      <w:r w:rsidR="00092154" w:rsidRPr="00092154">
        <w:rPr>
          <w:rFonts w:cs="Arial"/>
          <w:bCs w:val="0"/>
          <w:sz w:val="28"/>
          <w:szCs w:val="28"/>
        </w:rPr>
        <w:t xml:space="preserve"> </w:t>
      </w:r>
    </w:p>
    <w:p w14:paraId="31FC9F2A" w14:textId="77777777" w:rsidR="008D1476" w:rsidRDefault="008D1476" w:rsidP="00FC5B01">
      <w:pPr>
        <w:widowControl w:val="0"/>
        <w:autoSpaceDE w:val="0"/>
        <w:autoSpaceDN w:val="0"/>
        <w:adjustRightInd w:val="0"/>
        <w:spacing w:after="0" w:line="240" w:lineRule="auto"/>
        <w:rPr>
          <w:rFonts w:ascii="Arial" w:eastAsia="Times New Roman" w:hAnsi="Arial" w:cs="Arial"/>
          <w:b/>
          <w:color w:val="000000"/>
          <w:sz w:val="24"/>
          <w:szCs w:val="24"/>
          <w:lang w:eastAsia="en-GB"/>
        </w:rPr>
      </w:pPr>
    </w:p>
    <w:p w14:paraId="4372EF4A" w14:textId="77777777" w:rsidR="008D1476" w:rsidRDefault="008D1476" w:rsidP="00FC5B01">
      <w:pPr>
        <w:widowControl w:val="0"/>
        <w:autoSpaceDE w:val="0"/>
        <w:autoSpaceDN w:val="0"/>
        <w:adjustRightInd w:val="0"/>
        <w:spacing w:after="0" w:line="240" w:lineRule="auto"/>
        <w:rPr>
          <w:rFonts w:ascii="Arial" w:eastAsia="Times New Roman" w:hAnsi="Arial" w:cs="Arial"/>
          <w:b/>
          <w:color w:val="000000"/>
          <w:sz w:val="24"/>
          <w:szCs w:val="24"/>
          <w:lang w:eastAsia="en-GB"/>
        </w:rPr>
      </w:pPr>
    </w:p>
    <w:p w14:paraId="2B52CC57" w14:textId="77777777" w:rsidR="008D1476" w:rsidRDefault="008D1476" w:rsidP="00FC5B01">
      <w:pPr>
        <w:widowControl w:val="0"/>
        <w:autoSpaceDE w:val="0"/>
        <w:autoSpaceDN w:val="0"/>
        <w:adjustRightInd w:val="0"/>
        <w:spacing w:after="0" w:line="240" w:lineRule="auto"/>
        <w:rPr>
          <w:rFonts w:ascii="Arial" w:eastAsia="Times New Roman" w:hAnsi="Arial" w:cs="Arial"/>
          <w:b/>
          <w:color w:val="000000"/>
          <w:sz w:val="24"/>
          <w:szCs w:val="24"/>
          <w:lang w:eastAsia="en-GB"/>
        </w:rPr>
      </w:pPr>
    </w:p>
    <w:p w14:paraId="2275F302" w14:textId="77777777" w:rsidR="00092154" w:rsidRDefault="0084245E" w:rsidP="00550A88">
      <w:pPr>
        <w:pStyle w:val="Heading1"/>
        <w:spacing w:before="0" w:after="0"/>
        <w:ind w:left="851"/>
        <w:rPr>
          <w:rFonts w:cs="Arial"/>
          <w:bCs w:val="0"/>
          <w:sz w:val="28"/>
          <w:szCs w:val="28"/>
          <w:lang w:val="en-GB"/>
        </w:rPr>
      </w:pPr>
      <w:bookmarkStart w:id="49" w:name="_Toc30430892"/>
      <w:bookmarkStart w:id="50" w:name="_Toc30499330"/>
      <w:r w:rsidRPr="00092154">
        <w:rPr>
          <w:rFonts w:cs="Arial"/>
          <w:bCs w:val="0"/>
          <w:sz w:val="28"/>
          <w:szCs w:val="28"/>
        </w:rPr>
        <w:t>Appendix 1</w:t>
      </w:r>
      <w:r w:rsidR="00092154">
        <w:rPr>
          <w:rFonts w:cs="Arial"/>
          <w:bCs w:val="0"/>
          <w:sz w:val="28"/>
          <w:szCs w:val="28"/>
        </w:rPr>
        <w:t>:</w:t>
      </w:r>
      <w:r w:rsidR="00092154">
        <w:rPr>
          <w:rFonts w:cs="Arial"/>
          <w:bCs w:val="0"/>
          <w:sz w:val="28"/>
          <w:szCs w:val="28"/>
          <w:lang w:val="en-GB"/>
        </w:rPr>
        <w:tab/>
      </w:r>
      <w:r w:rsidR="001549BC" w:rsidRPr="00092154">
        <w:rPr>
          <w:rFonts w:cs="Arial"/>
          <w:bCs w:val="0"/>
          <w:sz w:val="28"/>
          <w:szCs w:val="28"/>
        </w:rPr>
        <w:t>Recording Sheet for IM Rapid Tranquillisation</w:t>
      </w:r>
      <w:bookmarkEnd w:id="49"/>
      <w:bookmarkEnd w:id="50"/>
      <w:r w:rsidR="008614CC" w:rsidRPr="00092154">
        <w:rPr>
          <w:rFonts w:cs="Arial"/>
          <w:bCs w:val="0"/>
          <w:sz w:val="28"/>
          <w:szCs w:val="28"/>
        </w:rPr>
        <w:t xml:space="preserve"> </w:t>
      </w:r>
    </w:p>
    <w:p w14:paraId="273AF70A" w14:textId="77777777" w:rsidR="009819A9" w:rsidRDefault="009819A9" w:rsidP="001549BC">
      <w:pPr>
        <w:autoSpaceDE w:val="0"/>
        <w:autoSpaceDN w:val="0"/>
        <w:adjustRightInd w:val="0"/>
        <w:spacing w:after="0" w:line="240" w:lineRule="auto"/>
        <w:ind w:right="-472"/>
        <w:rPr>
          <w:rFonts w:ascii="Arial" w:eastAsia="Times New Roman" w:hAnsi="Arial" w:cs="Arial"/>
          <w:bCs/>
          <w:sz w:val="28"/>
          <w:szCs w:val="28"/>
          <w:lang w:eastAsia="en-GB"/>
        </w:rPr>
      </w:pPr>
    </w:p>
    <w:p w14:paraId="50769D88" w14:textId="16BB3708" w:rsidR="0084245E" w:rsidRPr="0084245E" w:rsidRDefault="00182F90" w:rsidP="001549BC">
      <w:pPr>
        <w:autoSpaceDE w:val="0"/>
        <w:autoSpaceDN w:val="0"/>
        <w:adjustRightInd w:val="0"/>
        <w:spacing w:after="0" w:line="240" w:lineRule="auto"/>
        <w:ind w:right="-472"/>
        <w:rPr>
          <w:rFonts w:eastAsia="Times New Roman"/>
          <w:b/>
          <w:color w:val="404040"/>
          <w:sz w:val="36"/>
          <w:szCs w:val="36"/>
        </w:rPr>
      </w:pPr>
      <w:r>
        <w:rPr>
          <w:noProof/>
          <w:lang w:eastAsia="en-GB"/>
        </w:rPr>
        <w:lastRenderedPageBreak/>
        <w:drawing>
          <wp:anchor distT="0" distB="0" distL="114300" distR="114300" simplePos="0" relativeHeight="251688960" behindDoc="1" locked="0" layoutInCell="1" allowOverlap="1" wp14:anchorId="542AD8FA" wp14:editId="0AD2BE53">
            <wp:simplePos x="0" y="0"/>
            <wp:positionH relativeFrom="column">
              <wp:posOffset>5270500</wp:posOffset>
            </wp:positionH>
            <wp:positionV relativeFrom="paragraph">
              <wp:posOffset>-4445</wp:posOffset>
            </wp:positionV>
            <wp:extent cx="1600200" cy="457200"/>
            <wp:effectExtent l="0" t="0" r="0" b="0"/>
            <wp:wrapNone/>
            <wp:docPr id="111" name="Picture 4" descr="H:\MY WORK\GARPHICS\LOGO &amp; BADGES\LP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MY WORK\GARPHICS\LOGO &amp; BADGES\LPT logo.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36576" distB="36576" distL="36576" distR="36576" simplePos="0" relativeHeight="251689984" behindDoc="0" locked="0" layoutInCell="1" allowOverlap="1" wp14:anchorId="51DC1EEA" wp14:editId="049AC9A8">
                <wp:simplePos x="0" y="0"/>
                <wp:positionH relativeFrom="column">
                  <wp:posOffset>2637790</wp:posOffset>
                </wp:positionH>
                <wp:positionV relativeFrom="paragraph">
                  <wp:posOffset>-2540</wp:posOffset>
                </wp:positionV>
                <wp:extent cx="2286000" cy="1220470"/>
                <wp:effectExtent l="0" t="0" r="19050" b="17780"/>
                <wp:wrapNone/>
                <wp:docPr id="15"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20470"/>
                        </a:xfrm>
                        <a:prstGeom prst="roundRect">
                          <a:avLst>
                            <a:gd name="adj" fmla="val 16667"/>
                          </a:avLst>
                        </a:prstGeom>
                        <a:noFill/>
                        <a:ln w="9525" algn="in">
                          <a:solidFill>
                            <a:sysClr val="windowText" lastClr="000000">
                              <a:lumMod val="50000"/>
                              <a:lumOff val="50000"/>
                            </a:sysClr>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F83866C" w14:textId="77777777" w:rsidR="00A2199D" w:rsidRPr="0084245E" w:rsidRDefault="00A2199D" w:rsidP="0084245E">
                            <w:pPr>
                              <w:widowControl w:val="0"/>
                              <w:jc w:val="center"/>
                              <w:rPr>
                                <w:b/>
                                <w:color w:val="404040"/>
                                <w:sz w:val="20"/>
                              </w:rPr>
                            </w:pPr>
                            <w:r w:rsidRPr="0084245E">
                              <w:rPr>
                                <w:b/>
                                <w:color w:val="404040"/>
                                <w:sz w:val="20"/>
                              </w:rPr>
                              <w:t>Patient Label</w:t>
                            </w:r>
                          </w:p>
                          <w:p w14:paraId="13C8A518" w14:textId="77777777" w:rsidR="00A2199D" w:rsidRPr="0084245E" w:rsidRDefault="00A2199D" w:rsidP="0084245E">
                            <w:pPr>
                              <w:widowControl w:val="0"/>
                              <w:jc w:val="center"/>
                              <w:rPr>
                                <w:color w:val="404040"/>
                                <w:sz w:val="20"/>
                              </w:rPr>
                            </w:pPr>
                            <w:r w:rsidRPr="0084245E">
                              <w:rPr>
                                <w:color w:val="404040"/>
                                <w:sz w:val="20"/>
                              </w:rPr>
                              <w:t>[Write full name until label can be sought]</w:t>
                            </w:r>
                          </w:p>
                          <w:p w14:paraId="1372449E" w14:textId="77777777" w:rsidR="00A2199D" w:rsidRDefault="00A2199D" w:rsidP="0084245E">
                            <w:pPr>
                              <w:widowControl w:val="0"/>
                            </w:pPr>
                            <w: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DC1EEA" id="Rounded Rectangle 3" o:spid="_x0000_s1028" style="position:absolute;margin-left:207.7pt;margin-top:-.2pt;width:180pt;height:96.1pt;z-index:251689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" filled="f" strokecolor="#7f7f7f" insetpen="t">
                <v:shadow color="#eeece1"/>
                <v:textbox inset="2.88pt,2.88pt,2.88pt,2.88pt">
                  <w:txbxContent>
                    <w:p w14:paraId="1F83866C" w14:textId="77777777" w:rsidR="00A2199D" w:rsidRPr="0084245E" w:rsidRDefault="00A2199D" w:rsidP="0084245E">
                      <w:pPr>
                        <w:widowControl w:val="0"/>
                        <w:jc w:val="center"/>
                        <w:rPr>
                          <w:b/>
                          <w:color w:val="404040"/>
                          <w:sz w:val="20"/>
                        </w:rPr>
                      </w:pPr>
                      <w:r w:rsidRPr="0084245E">
                        <w:rPr>
                          <w:b/>
                          <w:color w:val="404040"/>
                          <w:sz w:val="20"/>
                        </w:rPr>
                        <w:t>Patient Label</w:t>
                      </w:r>
                    </w:p>
                    <w:p w14:paraId="13C8A518" w14:textId="77777777" w:rsidR="00A2199D" w:rsidRPr="0084245E" w:rsidRDefault="00A2199D" w:rsidP="0084245E">
                      <w:pPr>
                        <w:widowControl w:val="0"/>
                        <w:jc w:val="center"/>
                        <w:rPr>
                          <w:color w:val="404040"/>
                          <w:sz w:val="20"/>
                        </w:rPr>
                      </w:pPr>
                      <w:r w:rsidRPr="0084245E">
                        <w:rPr>
                          <w:color w:val="404040"/>
                          <w:sz w:val="20"/>
                        </w:rPr>
                        <w:t>[Write full name until label can be sought]</w:t>
                      </w:r>
                    </w:p>
                    <w:p w14:paraId="1372449E" w14:textId="77777777" w:rsidR="00A2199D" w:rsidRDefault="00A2199D" w:rsidP="0084245E">
                      <w:pPr>
                        <w:widowControl w:val="0"/>
                      </w:pPr>
                      <w:r>
                        <w:t> </w:t>
                      </w:r>
                    </w:p>
                  </w:txbxContent>
                </v:textbox>
              </v:roundrect>
            </w:pict>
          </mc:Fallback>
        </mc:AlternateContent>
      </w:r>
      <w:r w:rsidR="0084245E" w:rsidRPr="0084245E">
        <w:rPr>
          <w:rFonts w:eastAsia="Times New Roman"/>
          <w:color w:val="404040"/>
          <w:sz w:val="36"/>
          <w:szCs w:val="36"/>
        </w:rPr>
        <w:t>Recording Sheet</w:t>
      </w:r>
      <w:r w:rsidR="0084245E" w:rsidRPr="0084245E">
        <w:rPr>
          <w:rFonts w:eastAsia="Times New Roman"/>
          <w:b/>
          <w:color w:val="404040"/>
          <w:sz w:val="36"/>
          <w:szCs w:val="36"/>
        </w:rPr>
        <w:t xml:space="preserve"> </w:t>
      </w:r>
      <w:r w:rsidR="0084245E" w:rsidRPr="0084245E">
        <w:rPr>
          <w:rFonts w:eastAsia="Times New Roman"/>
          <w:color w:val="404040"/>
          <w:sz w:val="36"/>
          <w:szCs w:val="36"/>
        </w:rPr>
        <w:t>for</w:t>
      </w:r>
      <w:r w:rsidR="0084245E" w:rsidRPr="0084245E">
        <w:rPr>
          <w:rFonts w:eastAsia="Times New Roman"/>
          <w:b/>
          <w:color w:val="404040"/>
          <w:sz w:val="36"/>
          <w:szCs w:val="36"/>
        </w:rPr>
        <w:t xml:space="preserve"> </w:t>
      </w:r>
    </w:p>
    <w:p w14:paraId="7186472A" w14:textId="77777777" w:rsidR="0084245E" w:rsidRPr="0084245E" w:rsidRDefault="0084245E" w:rsidP="00FC5B01">
      <w:pPr>
        <w:spacing w:after="0" w:line="240" w:lineRule="auto"/>
        <w:rPr>
          <w:rFonts w:eastAsia="Times New Roman"/>
          <w:b/>
          <w:color w:val="404040"/>
          <w:sz w:val="36"/>
          <w:szCs w:val="36"/>
        </w:rPr>
      </w:pPr>
      <w:r w:rsidRPr="0084245E">
        <w:rPr>
          <w:rFonts w:eastAsia="Times New Roman"/>
          <w:b/>
          <w:color w:val="404040"/>
          <w:sz w:val="36"/>
          <w:szCs w:val="36"/>
        </w:rPr>
        <w:t xml:space="preserve">IM Rapid </w:t>
      </w:r>
      <w:r w:rsidR="00412A85">
        <w:rPr>
          <w:rFonts w:eastAsia="Times New Roman"/>
          <w:b/>
          <w:color w:val="404040"/>
          <w:sz w:val="36"/>
          <w:szCs w:val="36"/>
        </w:rPr>
        <w:t>Tranquillisation</w:t>
      </w:r>
    </w:p>
    <w:p w14:paraId="47651184" w14:textId="77777777" w:rsidR="0084245E" w:rsidRPr="0084245E" w:rsidRDefault="0084245E" w:rsidP="00FC5B01">
      <w:pPr>
        <w:spacing w:after="0" w:line="240" w:lineRule="auto"/>
        <w:rPr>
          <w:rFonts w:eastAsia="Times New Roman"/>
          <w:color w:val="404040"/>
        </w:rPr>
      </w:pPr>
      <w:r w:rsidRPr="0084245E">
        <w:rPr>
          <w:rFonts w:eastAsia="Times New Roman"/>
          <w:color w:val="404040"/>
        </w:rPr>
        <w:t>All parts must be completed</w:t>
      </w:r>
    </w:p>
    <w:p w14:paraId="0B5DC727" w14:textId="77777777" w:rsidR="0084245E" w:rsidRPr="0084245E" w:rsidRDefault="0084245E" w:rsidP="00FC5B01">
      <w:pPr>
        <w:spacing w:after="0" w:line="240" w:lineRule="auto"/>
        <w:rPr>
          <w:rFonts w:eastAsia="Times New Roman"/>
          <w:sz w:val="4"/>
          <w:szCs w:val="4"/>
        </w:rPr>
      </w:pPr>
    </w:p>
    <w:p w14:paraId="27ADE09C" w14:textId="77777777" w:rsidR="0084245E" w:rsidRPr="0084245E" w:rsidRDefault="0084245E" w:rsidP="00FC5B01">
      <w:pPr>
        <w:spacing w:after="0" w:line="240" w:lineRule="auto"/>
        <w:rPr>
          <w:rFonts w:eastAsia="Times New Roman"/>
          <w:sz w:val="4"/>
          <w:szCs w:val="4"/>
        </w:rPr>
      </w:pPr>
    </w:p>
    <w:p w14:paraId="548E9869" w14:textId="77777777" w:rsidR="0084245E" w:rsidRPr="0084245E" w:rsidRDefault="0084245E" w:rsidP="00FC5B01">
      <w:pPr>
        <w:spacing w:after="0" w:line="240" w:lineRule="auto"/>
        <w:rPr>
          <w:rFonts w:eastAsia="Times New Roman"/>
          <w:sz w:val="4"/>
          <w:szCs w:val="4"/>
        </w:rPr>
      </w:pPr>
    </w:p>
    <w:p w14:paraId="7D79E8E1" w14:textId="77777777" w:rsidR="0084245E" w:rsidRPr="0084245E" w:rsidRDefault="0084245E" w:rsidP="00FC5B01">
      <w:pPr>
        <w:spacing w:after="0" w:line="240" w:lineRule="auto"/>
        <w:rPr>
          <w:rFonts w:eastAsia="Times New Roman"/>
          <w:sz w:val="4"/>
          <w:szCs w:val="4"/>
        </w:rPr>
      </w:pPr>
    </w:p>
    <w:p w14:paraId="48E7FFCA" w14:textId="77777777" w:rsidR="0084245E" w:rsidRPr="0084245E" w:rsidRDefault="0084245E" w:rsidP="00FC5B01">
      <w:pPr>
        <w:spacing w:after="0" w:line="240" w:lineRule="auto"/>
        <w:rPr>
          <w:rFonts w:eastAsia="Times New Roman"/>
          <w:sz w:val="4"/>
          <w:szCs w:val="4"/>
        </w:rPr>
      </w:pPr>
    </w:p>
    <w:p w14:paraId="074CD28F" w14:textId="77777777" w:rsidR="0084245E" w:rsidRPr="0084245E" w:rsidRDefault="0084245E" w:rsidP="00FC5B01">
      <w:pPr>
        <w:spacing w:after="0" w:line="240" w:lineRule="auto"/>
        <w:rPr>
          <w:rFonts w:eastAsia="Times New Roman"/>
          <w:sz w:val="4"/>
          <w:szCs w:val="4"/>
        </w:rPr>
      </w:pPr>
    </w:p>
    <w:p w14:paraId="29367A30" w14:textId="77777777" w:rsidR="0084245E" w:rsidRPr="0084245E" w:rsidRDefault="0084245E" w:rsidP="00FC5B01">
      <w:pPr>
        <w:spacing w:after="0" w:line="240" w:lineRule="auto"/>
        <w:rPr>
          <w:rFonts w:eastAsia="Times New Roman"/>
          <w:sz w:val="4"/>
          <w:szCs w:val="4"/>
        </w:rPr>
      </w:pPr>
    </w:p>
    <w:p w14:paraId="29FA4CCB" w14:textId="77777777" w:rsidR="0084245E" w:rsidRPr="0084245E" w:rsidRDefault="0084245E" w:rsidP="00FC5B01">
      <w:pPr>
        <w:spacing w:after="0" w:line="240" w:lineRule="auto"/>
        <w:rPr>
          <w:rFonts w:eastAsia="Times New Roman"/>
          <w:sz w:val="4"/>
          <w:szCs w:val="4"/>
        </w:rPr>
      </w:pPr>
    </w:p>
    <w:p w14:paraId="0260DAEC" w14:textId="77777777" w:rsidR="0084245E" w:rsidRPr="0084245E" w:rsidRDefault="0084245E" w:rsidP="00FC5B01">
      <w:pPr>
        <w:spacing w:after="0" w:line="240" w:lineRule="auto"/>
        <w:rPr>
          <w:rFonts w:eastAsia="Times New Roman"/>
          <w:sz w:val="4"/>
          <w:szCs w:val="4"/>
        </w:rPr>
      </w:pPr>
    </w:p>
    <w:p w14:paraId="58BB34AC" w14:textId="77777777" w:rsidR="0084245E" w:rsidRPr="0084245E" w:rsidRDefault="0084245E" w:rsidP="00FC5B01">
      <w:pPr>
        <w:spacing w:after="0" w:line="240" w:lineRule="auto"/>
        <w:rPr>
          <w:rFonts w:eastAsia="Times New Roman"/>
          <w:sz w:val="4"/>
          <w:szCs w:val="4"/>
        </w:rPr>
      </w:pPr>
    </w:p>
    <w:p w14:paraId="20E09962" w14:textId="77777777" w:rsidR="0084245E" w:rsidRPr="0084245E" w:rsidRDefault="0084245E" w:rsidP="00FC5B01">
      <w:pPr>
        <w:spacing w:after="0" w:line="240" w:lineRule="auto"/>
        <w:rPr>
          <w:rFonts w:eastAsia="Times New Roman"/>
          <w:sz w:val="4"/>
          <w:szCs w:val="4"/>
        </w:rPr>
      </w:pPr>
    </w:p>
    <w:p w14:paraId="6369087C" w14:textId="77777777" w:rsidR="0084245E" w:rsidRPr="0084245E" w:rsidRDefault="0084245E" w:rsidP="00FC5B01">
      <w:pPr>
        <w:spacing w:after="0" w:line="240" w:lineRule="auto"/>
        <w:rPr>
          <w:rFonts w:eastAsia="Times New Roman"/>
          <w:sz w:val="4"/>
          <w:szCs w:val="4"/>
        </w:rPr>
      </w:pPr>
    </w:p>
    <w:p w14:paraId="4F776C9D" w14:textId="77777777" w:rsidR="0084245E" w:rsidRPr="0084245E" w:rsidRDefault="0084245E" w:rsidP="00FC5B01">
      <w:pPr>
        <w:spacing w:after="0" w:line="240" w:lineRule="auto"/>
        <w:rPr>
          <w:rFonts w:eastAsia="Times New Roman"/>
          <w:sz w:val="4"/>
          <w:szCs w:val="4"/>
        </w:rPr>
      </w:pPr>
    </w:p>
    <w:p w14:paraId="338EAEA2" w14:textId="77777777" w:rsidR="0084245E" w:rsidRPr="0084245E" w:rsidRDefault="0084245E" w:rsidP="00FC5B01">
      <w:pPr>
        <w:spacing w:after="0" w:line="240" w:lineRule="auto"/>
        <w:rPr>
          <w:rFonts w:eastAsia="Times New Roman"/>
          <w:sz w:val="4"/>
          <w:szCs w:val="4"/>
        </w:rPr>
      </w:pPr>
    </w:p>
    <w:p w14:paraId="03CE5067" w14:textId="77777777" w:rsidR="0084245E" w:rsidRPr="0084245E" w:rsidRDefault="0084245E" w:rsidP="00FC5B01">
      <w:pPr>
        <w:spacing w:after="0" w:line="240" w:lineRule="auto"/>
        <w:rPr>
          <w:rFonts w:eastAsia="Times New Roman"/>
          <w:sz w:val="4"/>
          <w:szCs w:val="4"/>
        </w:rPr>
      </w:pPr>
    </w:p>
    <w:p w14:paraId="1CEF20D7" w14:textId="77777777" w:rsidR="0084245E" w:rsidRPr="0084245E" w:rsidRDefault="0084245E" w:rsidP="00FC5B01">
      <w:pPr>
        <w:spacing w:after="0" w:line="240" w:lineRule="auto"/>
        <w:rPr>
          <w:rFonts w:eastAsia="Times New Roman"/>
          <w:sz w:val="4"/>
          <w:szCs w:val="4"/>
        </w:rPr>
      </w:pPr>
    </w:p>
    <w:p w14:paraId="1CCB8C09" w14:textId="77777777" w:rsidR="0084245E" w:rsidRPr="0084245E" w:rsidRDefault="0084245E" w:rsidP="00FC5B01">
      <w:pPr>
        <w:spacing w:after="0" w:line="240" w:lineRule="auto"/>
        <w:rPr>
          <w:rFonts w:eastAsia="Times New Roman"/>
          <w:sz w:val="4"/>
          <w:szCs w:val="4"/>
        </w:rPr>
      </w:pPr>
    </w:p>
    <w:p w14:paraId="47C7E406" w14:textId="77777777" w:rsidR="0084245E" w:rsidRPr="0084245E" w:rsidRDefault="0084245E" w:rsidP="00FC5B01">
      <w:pPr>
        <w:spacing w:after="0" w:line="240" w:lineRule="auto"/>
        <w:rPr>
          <w:rFonts w:eastAsia="Times New Roman"/>
          <w:sz w:val="4"/>
          <w:szCs w:val="4"/>
        </w:rPr>
      </w:pPr>
    </w:p>
    <w:p w14:paraId="5A83A134" w14:textId="77777777" w:rsidR="0084245E" w:rsidRPr="0084245E" w:rsidRDefault="0084245E" w:rsidP="00FC5B01">
      <w:pPr>
        <w:spacing w:after="0" w:line="240" w:lineRule="auto"/>
        <w:rPr>
          <w:rFonts w:eastAsia="Times New Roman"/>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3970"/>
        <w:gridCol w:w="1287"/>
        <w:gridCol w:w="2003"/>
        <w:gridCol w:w="982"/>
      </w:tblGrid>
      <w:tr w:rsidR="00102FFE" w:rsidRPr="002F6A40" w14:paraId="7093A92A" w14:textId="77777777" w:rsidTr="00117FC2">
        <w:trPr>
          <w:trHeight w:val="369"/>
        </w:trPr>
        <w:tc>
          <w:tcPr>
            <w:tcW w:w="1240" w:type="pct"/>
            <w:tcBorders>
              <w:bottom w:val="single" w:sz="4" w:space="0" w:color="FFFFFF"/>
            </w:tcBorders>
            <w:shd w:val="clear" w:color="auto" w:fill="404040"/>
            <w:vAlign w:val="center"/>
          </w:tcPr>
          <w:p w14:paraId="06CC3EBB" w14:textId="77777777" w:rsidR="0084245E" w:rsidRPr="002F6A40" w:rsidRDefault="0084245E" w:rsidP="002F6A40">
            <w:pPr>
              <w:spacing w:after="0" w:line="240" w:lineRule="auto"/>
              <w:rPr>
                <w:rFonts w:eastAsia="Times New Roman"/>
                <w:b/>
                <w:color w:val="FFFFFF"/>
                <w:sz w:val="24"/>
                <w:szCs w:val="24"/>
              </w:rPr>
            </w:pPr>
            <w:r w:rsidRPr="002F6A40">
              <w:rPr>
                <w:rFonts w:eastAsia="Times New Roman"/>
                <w:b/>
                <w:color w:val="FFFFFF"/>
                <w:sz w:val="24"/>
                <w:szCs w:val="24"/>
              </w:rPr>
              <w:t>Ward</w:t>
            </w:r>
          </w:p>
        </w:tc>
        <w:tc>
          <w:tcPr>
            <w:tcW w:w="1811" w:type="pct"/>
            <w:vAlign w:val="center"/>
          </w:tcPr>
          <w:p w14:paraId="648F428E" w14:textId="77777777" w:rsidR="0084245E" w:rsidRPr="002F6A40" w:rsidRDefault="0084245E" w:rsidP="002F6A40">
            <w:pPr>
              <w:spacing w:after="0" w:line="240" w:lineRule="auto"/>
              <w:rPr>
                <w:rFonts w:eastAsia="Times New Roman"/>
                <w:sz w:val="24"/>
                <w:szCs w:val="24"/>
              </w:rPr>
            </w:pPr>
          </w:p>
        </w:tc>
        <w:tc>
          <w:tcPr>
            <w:tcW w:w="1501" w:type="pct"/>
            <w:gridSpan w:val="2"/>
            <w:tcBorders>
              <w:bottom w:val="single" w:sz="4" w:space="0" w:color="FFFFFF"/>
            </w:tcBorders>
            <w:shd w:val="clear" w:color="auto" w:fill="404040"/>
            <w:vAlign w:val="center"/>
          </w:tcPr>
          <w:p w14:paraId="66F92B62" w14:textId="77777777" w:rsidR="0084245E" w:rsidRPr="002F6A40" w:rsidRDefault="0084245E" w:rsidP="002F6A40">
            <w:pPr>
              <w:spacing w:after="0" w:line="240" w:lineRule="auto"/>
              <w:rPr>
                <w:rFonts w:eastAsia="Times New Roman"/>
                <w:b/>
                <w:color w:val="FFFFFF"/>
                <w:sz w:val="24"/>
                <w:szCs w:val="24"/>
              </w:rPr>
            </w:pPr>
            <w:r w:rsidRPr="002F6A40">
              <w:rPr>
                <w:rFonts w:eastAsia="Times New Roman"/>
                <w:b/>
                <w:color w:val="FFFFFF"/>
                <w:sz w:val="24"/>
                <w:szCs w:val="24"/>
              </w:rPr>
              <w:t>MHA status</w:t>
            </w:r>
          </w:p>
        </w:tc>
        <w:tc>
          <w:tcPr>
            <w:tcW w:w="448" w:type="pct"/>
            <w:vAlign w:val="center"/>
          </w:tcPr>
          <w:p w14:paraId="00023ABA" w14:textId="77777777" w:rsidR="0084245E" w:rsidRPr="002F6A40" w:rsidRDefault="0084245E" w:rsidP="002F6A40">
            <w:pPr>
              <w:spacing w:after="0" w:line="240" w:lineRule="auto"/>
              <w:rPr>
                <w:rFonts w:eastAsia="Times New Roman"/>
                <w:sz w:val="24"/>
                <w:szCs w:val="24"/>
              </w:rPr>
            </w:pPr>
          </w:p>
        </w:tc>
      </w:tr>
      <w:tr w:rsidR="00102FFE" w:rsidRPr="002F6A40" w14:paraId="1BCD5060" w14:textId="77777777" w:rsidTr="00117FC2">
        <w:trPr>
          <w:trHeight w:val="369"/>
        </w:trPr>
        <w:tc>
          <w:tcPr>
            <w:tcW w:w="1240" w:type="pct"/>
            <w:tcBorders>
              <w:top w:val="single" w:sz="4" w:space="0" w:color="FFFFFF"/>
              <w:bottom w:val="single" w:sz="4" w:space="0" w:color="FFFFFF"/>
            </w:tcBorders>
            <w:shd w:val="clear" w:color="auto" w:fill="404040"/>
            <w:vAlign w:val="center"/>
          </w:tcPr>
          <w:p w14:paraId="6BCDA7EB" w14:textId="77777777" w:rsidR="0084245E" w:rsidRPr="002F6A40" w:rsidRDefault="0084245E" w:rsidP="002F6A40">
            <w:pPr>
              <w:spacing w:after="0" w:line="240" w:lineRule="auto"/>
              <w:rPr>
                <w:rFonts w:eastAsia="Times New Roman"/>
                <w:b/>
                <w:color w:val="FFFFFF"/>
                <w:sz w:val="24"/>
                <w:szCs w:val="24"/>
              </w:rPr>
            </w:pPr>
            <w:r w:rsidRPr="002F6A40">
              <w:rPr>
                <w:rFonts w:eastAsia="Times New Roman"/>
                <w:b/>
                <w:color w:val="FFFFFF"/>
                <w:sz w:val="24"/>
                <w:szCs w:val="24"/>
              </w:rPr>
              <w:t>Date</w:t>
            </w:r>
          </w:p>
        </w:tc>
        <w:tc>
          <w:tcPr>
            <w:tcW w:w="1811" w:type="pct"/>
            <w:vAlign w:val="center"/>
          </w:tcPr>
          <w:p w14:paraId="4BAFCD25" w14:textId="77777777" w:rsidR="0084245E" w:rsidRPr="002F6A40" w:rsidRDefault="0084245E" w:rsidP="002F6A40">
            <w:pPr>
              <w:spacing w:after="0" w:line="240" w:lineRule="auto"/>
              <w:rPr>
                <w:rFonts w:eastAsia="Times New Roman"/>
                <w:sz w:val="24"/>
                <w:szCs w:val="24"/>
              </w:rPr>
            </w:pPr>
          </w:p>
        </w:tc>
        <w:tc>
          <w:tcPr>
            <w:tcW w:w="1501" w:type="pct"/>
            <w:gridSpan w:val="2"/>
            <w:tcBorders>
              <w:top w:val="single" w:sz="4" w:space="0" w:color="FFFFFF"/>
              <w:bottom w:val="single" w:sz="4" w:space="0" w:color="FFFFFF"/>
            </w:tcBorders>
            <w:shd w:val="clear" w:color="auto" w:fill="404040"/>
            <w:vAlign w:val="center"/>
          </w:tcPr>
          <w:p w14:paraId="325DD823" w14:textId="77777777" w:rsidR="0084245E" w:rsidRPr="002F6A40" w:rsidRDefault="0084245E" w:rsidP="002F6A40">
            <w:pPr>
              <w:spacing w:after="0" w:line="240" w:lineRule="auto"/>
              <w:rPr>
                <w:rFonts w:eastAsia="Times New Roman"/>
                <w:b/>
                <w:color w:val="FFFFFF"/>
                <w:sz w:val="24"/>
                <w:szCs w:val="24"/>
              </w:rPr>
            </w:pPr>
            <w:r w:rsidRPr="002F6A40">
              <w:rPr>
                <w:rFonts w:eastAsia="Times New Roman"/>
                <w:b/>
                <w:color w:val="FFFFFF"/>
                <w:sz w:val="24"/>
                <w:szCs w:val="24"/>
              </w:rPr>
              <w:t>Time of injection</w:t>
            </w:r>
          </w:p>
        </w:tc>
        <w:tc>
          <w:tcPr>
            <w:tcW w:w="448" w:type="pct"/>
            <w:vAlign w:val="center"/>
          </w:tcPr>
          <w:p w14:paraId="55398C6F" w14:textId="77777777" w:rsidR="0084245E" w:rsidRPr="002F6A40" w:rsidRDefault="0084245E" w:rsidP="002F6A40">
            <w:pPr>
              <w:spacing w:after="0" w:line="240" w:lineRule="auto"/>
              <w:rPr>
                <w:rFonts w:eastAsia="Times New Roman"/>
                <w:sz w:val="24"/>
                <w:szCs w:val="24"/>
              </w:rPr>
            </w:pPr>
          </w:p>
        </w:tc>
      </w:tr>
      <w:tr w:rsidR="00102FFE" w:rsidRPr="002F6A40" w14:paraId="14363D9F" w14:textId="77777777" w:rsidTr="00117FC2">
        <w:trPr>
          <w:trHeight w:val="397"/>
        </w:trPr>
        <w:tc>
          <w:tcPr>
            <w:tcW w:w="1240" w:type="pct"/>
            <w:tcBorders>
              <w:top w:val="single" w:sz="4" w:space="0" w:color="FFFFFF"/>
              <w:bottom w:val="single" w:sz="4" w:space="0" w:color="FFFFFF"/>
            </w:tcBorders>
            <w:shd w:val="clear" w:color="auto" w:fill="404040"/>
            <w:vAlign w:val="center"/>
          </w:tcPr>
          <w:p w14:paraId="2E912262" w14:textId="77777777" w:rsidR="0084245E" w:rsidRPr="002F6A40" w:rsidRDefault="0084245E" w:rsidP="002F6A40">
            <w:pPr>
              <w:spacing w:after="0" w:line="240" w:lineRule="auto"/>
              <w:rPr>
                <w:rFonts w:eastAsia="Times New Roman"/>
                <w:b/>
                <w:color w:val="FFFFFF"/>
                <w:sz w:val="24"/>
                <w:szCs w:val="24"/>
              </w:rPr>
            </w:pPr>
            <w:r w:rsidRPr="002F6A40">
              <w:rPr>
                <w:rFonts w:eastAsia="Times New Roman"/>
                <w:b/>
                <w:color w:val="FFFFFF"/>
                <w:sz w:val="24"/>
                <w:szCs w:val="24"/>
              </w:rPr>
              <w:t>Capacity to consent?</w:t>
            </w:r>
          </w:p>
        </w:tc>
        <w:tc>
          <w:tcPr>
            <w:tcW w:w="1811" w:type="pct"/>
            <w:vAlign w:val="center"/>
          </w:tcPr>
          <w:p w14:paraId="10E0C33A" w14:textId="77777777" w:rsidR="0084245E" w:rsidRPr="002F6A40" w:rsidRDefault="0084245E" w:rsidP="002F6A40">
            <w:pPr>
              <w:spacing w:after="0" w:line="240" w:lineRule="auto"/>
              <w:rPr>
                <w:rFonts w:eastAsia="Times New Roman"/>
                <w:sz w:val="24"/>
                <w:szCs w:val="24"/>
              </w:rPr>
            </w:pPr>
          </w:p>
        </w:tc>
        <w:tc>
          <w:tcPr>
            <w:tcW w:w="1501" w:type="pct"/>
            <w:gridSpan w:val="2"/>
            <w:tcBorders>
              <w:top w:val="single" w:sz="4" w:space="0" w:color="FFFFFF"/>
            </w:tcBorders>
            <w:shd w:val="clear" w:color="auto" w:fill="404040"/>
            <w:vAlign w:val="center"/>
          </w:tcPr>
          <w:p w14:paraId="19AE2F56" w14:textId="77777777" w:rsidR="0084245E" w:rsidRPr="002F6A40" w:rsidRDefault="0084245E" w:rsidP="002F6A40">
            <w:pPr>
              <w:spacing w:after="0" w:line="240" w:lineRule="auto"/>
              <w:rPr>
                <w:rFonts w:eastAsia="Times New Roman"/>
                <w:b/>
                <w:color w:val="FFFFFF"/>
                <w:sz w:val="24"/>
                <w:szCs w:val="24"/>
              </w:rPr>
            </w:pPr>
            <w:r w:rsidRPr="002F6A40">
              <w:rPr>
                <w:rFonts w:eastAsia="Times New Roman"/>
                <w:b/>
                <w:color w:val="FFFFFF"/>
                <w:sz w:val="24"/>
                <w:szCs w:val="24"/>
              </w:rPr>
              <w:t>Consent to treatment in place?</w:t>
            </w:r>
          </w:p>
        </w:tc>
        <w:tc>
          <w:tcPr>
            <w:tcW w:w="448" w:type="pct"/>
            <w:vAlign w:val="center"/>
          </w:tcPr>
          <w:p w14:paraId="4A5AB09C" w14:textId="77777777" w:rsidR="0084245E" w:rsidRPr="002F6A40" w:rsidRDefault="0084245E" w:rsidP="002F6A40">
            <w:pPr>
              <w:spacing w:after="0" w:line="240" w:lineRule="auto"/>
              <w:rPr>
                <w:rFonts w:eastAsia="Times New Roman"/>
                <w:sz w:val="24"/>
                <w:szCs w:val="24"/>
              </w:rPr>
            </w:pPr>
          </w:p>
        </w:tc>
      </w:tr>
      <w:tr w:rsidR="0084245E" w:rsidRPr="002F6A40" w14:paraId="036F4BDE" w14:textId="77777777" w:rsidTr="00117FC2">
        <w:trPr>
          <w:trHeight w:val="369"/>
        </w:trPr>
        <w:tc>
          <w:tcPr>
            <w:tcW w:w="1240" w:type="pct"/>
            <w:vMerge w:val="restart"/>
            <w:tcBorders>
              <w:top w:val="single" w:sz="4" w:space="0" w:color="FFFFFF"/>
            </w:tcBorders>
            <w:shd w:val="clear" w:color="auto" w:fill="404040"/>
            <w:vAlign w:val="center"/>
          </w:tcPr>
          <w:p w14:paraId="7FE6B448" w14:textId="77777777" w:rsidR="0084245E" w:rsidRPr="002F6A40" w:rsidRDefault="0084245E" w:rsidP="002F6A40">
            <w:pPr>
              <w:spacing w:after="0" w:line="240" w:lineRule="auto"/>
              <w:rPr>
                <w:rFonts w:eastAsia="Times New Roman"/>
                <w:color w:val="FFFFFF"/>
                <w:sz w:val="24"/>
                <w:szCs w:val="24"/>
              </w:rPr>
            </w:pPr>
            <w:r w:rsidRPr="002F6A40">
              <w:rPr>
                <w:rFonts w:eastAsia="Times New Roman"/>
                <w:b/>
                <w:color w:val="FFFFFF"/>
                <w:sz w:val="24"/>
                <w:szCs w:val="24"/>
              </w:rPr>
              <w:t>Staff administering injection:</w:t>
            </w:r>
            <w:r w:rsidRPr="002F6A40">
              <w:rPr>
                <w:rFonts w:eastAsia="Times New Roman"/>
                <w:color w:val="FFFFFF"/>
                <w:sz w:val="24"/>
                <w:szCs w:val="24"/>
              </w:rPr>
              <w:t xml:space="preserve">  [Print names]</w:t>
            </w:r>
          </w:p>
        </w:tc>
        <w:tc>
          <w:tcPr>
            <w:tcW w:w="3760" w:type="pct"/>
            <w:gridSpan w:val="4"/>
            <w:vAlign w:val="center"/>
          </w:tcPr>
          <w:p w14:paraId="509F1ED9" w14:textId="77777777" w:rsidR="0084245E" w:rsidRPr="002F6A40" w:rsidRDefault="0084245E" w:rsidP="002F6A40">
            <w:pPr>
              <w:spacing w:after="0" w:line="240" w:lineRule="auto"/>
              <w:rPr>
                <w:rFonts w:eastAsia="Times New Roman"/>
                <w:sz w:val="24"/>
                <w:szCs w:val="24"/>
              </w:rPr>
            </w:pPr>
          </w:p>
        </w:tc>
      </w:tr>
      <w:tr w:rsidR="0084245E" w:rsidRPr="002F6A40" w14:paraId="3B62066D" w14:textId="77777777" w:rsidTr="00117FC2">
        <w:trPr>
          <w:trHeight w:val="369"/>
        </w:trPr>
        <w:tc>
          <w:tcPr>
            <w:tcW w:w="1240" w:type="pct"/>
            <w:vMerge/>
            <w:tcBorders>
              <w:bottom w:val="single" w:sz="4" w:space="0" w:color="FFFFFF"/>
            </w:tcBorders>
            <w:shd w:val="clear" w:color="auto" w:fill="404040"/>
            <w:vAlign w:val="center"/>
          </w:tcPr>
          <w:p w14:paraId="5FBE3FBD" w14:textId="77777777" w:rsidR="0084245E" w:rsidRPr="002F6A40" w:rsidRDefault="0084245E" w:rsidP="002F6A40">
            <w:pPr>
              <w:spacing w:after="0" w:line="240" w:lineRule="auto"/>
              <w:rPr>
                <w:rFonts w:eastAsia="Times New Roman"/>
                <w:color w:val="FFFFFF"/>
                <w:sz w:val="24"/>
                <w:szCs w:val="24"/>
              </w:rPr>
            </w:pPr>
          </w:p>
        </w:tc>
        <w:tc>
          <w:tcPr>
            <w:tcW w:w="3760" w:type="pct"/>
            <w:gridSpan w:val="4"/>
            <w:vAlign w:val="center"/>
          </w:tcPr>
          <w:p w14:paraId="20A0296D" w14:textId="77777777" w:rsidR="0084245E" w:rsidRPr="002F6A40" w:rsidRDefault="0084245E" w:rsidP="002F6A40">
            <w:pPr>
              <w:spacing w:after="0" w:line="240" w:lineRule="auto"/>
              <w:rPr>
                <w:rFonts w:eastAsia="Times New Roman"/>
                <w:sz w:val="24"/>
                <w:szCs w:val="24"/>
              </w:rPr>
            </w:pPr>
          </w:p>
        </w:tc>
      </w:tr>
      <w:tr w:rsidR="00102FFE" w:rsidRPr="002F6A40" w14:paraId="1F09AA4E" w14:textId="77777777" w:rsidTr="00117FC2">
        <w:trPr>
          <w:trHeight w:val="369"/>
        </w:trPr>
        <w:tc>
          <w:tcPr>
            <w:tcW w:w="1240" w:type="pct"/>
            <w:vMerge w:val="restart"/>
            <w:tcBorders>
              <w:top w:val="single" w:sz="4" w:space="0" w:color="FFFFFF"/>
            </w:tcBorders>
            <w:shd w:val="clear" w:color="auto" w:fill="404040"/>
            <w:vAlign w:val="center"/>
          </w:tcPr>
          <w:p w14:paraId="3A9D568B" w14:textId="77777777" w:rsidR="0084245E" w:rsidRPr="002F6A40" w:rsidRDefault="0084245E" w:rsidP="002F6A40">
            <w:pPr>
              <w:spacing w:after="0" w:line="240" w:lineRule="auto"/>
              <w:rPr>
                <w:rFonts w:eastAsia="Times New Roman"/>
                <w:b/>
                <w:color w:val="FFFFFF"/>
                <w:sz w:val="24"/>
                <w:szCs w:val="24"/>
              </w:rPr>
            </w:pPr>
            <w:r w:rsidRPr="002F6A40">
              <w:rPr>
                <w:rFonts w:eastAsia="Times New Roman"/>
                <w:b/>
                <w:color w:val="FFFFFF"/>
                <w:sz w:val="24"/>
                <w:szCs w:val="24"/>
              </w:rPr>
              <w:t xml:space="preserve">Medication </w:t>
            </w:r>
          </w:p>
          <w:p w14:paraId="410DEF42" w14:textId="77777777" w:rsidR="0084245E" w:rsidRPr="002F6A40" w:rsidRDefault="0084245E" w:rsidP="002F6A40">
            <w:pPr>
              <w:spacing w:after="0" w:line="240" w:lineRule="auto"/>
              <w:rPr>
                <w:rFonts w:eastAsia="Times New Roman"/>
                <w:color w:val="FFFFFF"/>
              </w:rPr>
            </w:pPr>
            <w:r w:rsidRPr="002F6A40">
              <w:rPr>
                <w:rFonts w:eastAsia="Times New Roman"/>
                <w:b/>
                <w:color w:val="FFFFFF"/>
                <w:sz w:val="24"/>
                <w:szCs w:val="24"/>
              </w:rPr>
              <w:t>administered</w:t>
            </w:r>
          </w:p>
        </w:tc>
        <w:tc>
          <w:tcPr>
            <w:tcW w:w="1811" w:type="pct"/>
            <w:vAlign w:val="center"/>
          </w:tcPr>
          <w:p w14:paraId="4EA08BDF" w14:textId="77777777" w:rsidR="0084245E" w:rsidRPr="002F6A40" w:rsidRDefault="0084245E" w:rsidP="002F6A40">
            <w:pPr>
              <w:spacing w:after="0" w:line="240" w:lineRule="auto"/>
              <w:rPr>
                <w:rFonts w:eastAsia="Times New Roman"/>
              </w:rPr>
            </w:pPr>
          </w:p>
        </w:tc>
        <w:tc>
          <w:tcPr>
            <w:tcW w:w="587" w:type="pct"/>
            <w:vMerge w:val="restart"/>
            <w:shd w:val="clear" w:color="auto" w:fill="404040"/>
            <w:vAlign w:val="center"/>
          </w:tcPr>
          <w:p w14:paraId="0022BC23" w14:textId="77777777" w:rsidR="0084245E" w:rsidRPr="002F6A40" w:rsidRDefault="0084245E" w:rsidP="002F6A40">
            <w:pPr>
              <w:spacing w:after="0" w:line="240" w:lineRule="auto"/>
              <w:rPr>
                <w:rFonts w:eastAsia="Times New Roman"/>
                <w:color w:val="FFFFFF"/>
              </w:rPr>
            </w:pPr>
            <w:r w:rsidRPr="002F6A40">
              <w:rPr>
                <w:rFonts w:eastAsia="Times New Roman"/>
                <w:b/>
                <w:color w:val="FFFFFF"/>
                <w:sz w:val="24"/>
                <w:szCs w:val="24"/>
              </w:rPr>
              <w:t>Dose</w:t>
            </w:r>
          </w:p>
        </w:tc>
        <w:tc>
          <w:tcPr>
            <w:tcW w:w="1362" w:type="pct"/>
            <w:gridSpan w:val="2"/>
            <w:vAlign w:val="center"/>
          </w:tcPr>
          <w:p w14:paraId="4F984130" w14:textId="77777777" w:rsidR="0084245E" w:rsidRPr="002F6A40" w:rsidRDefault="0084245E" w:rsidP="002F6A40">
            <w:pPr>
              <w:spacing w:after="0" w:line="240" w:lineRule="auto"/>
              <w:rPr>
                <w:rFonts w:eastAsia="Times New Roman"/>
              </w:rPr>
            </w:pPr>
          </w:p>
        </w:tc>
      </w:tr>
      <w:tr w:rsidR="00102FFE" w:rsidRPr="002F6A40" w14:paraId="338D780F" w14:textId="77777777" w:rsidTr="00117FC2">
        <w:trPr>
          <w:trHeight w:val="369"/>
        </w:trPr>
        <w:tc>
          <w:tcPr>
            <w:tcW w:w="1240" w:type="pct"/>
            <w:vMerge/>
            <w:shd w:val="clear" w:color="auto" w:fill="404040"/>
            <w:vAlign w:val="center"/>
          </w:tcPr>
          <w:p w14:paraId="50D7285C" w14:textId="77777777" w:rsidR="0084245E" w:rsidRPr="002F6A40" w:rsidRDefault="0084245E" w:rsidP="002F6A40">
            <w:pPr>
              <w:spacing w:after="0" w:line="240" w:lineRule="auto"/>
              <w:rPr>
                <w:rFonts w:eastAsia="Times New Roman"/>
                <w:b/>
                <w:sz w:val="24"/>
                <w:szCs w:val="24"/>
              </w:rPr>
            </w:pPr>
          </w:p>
        </w:tc>
        <w:tc>
          <w:tcPr>
            <w:tcW w:w="1811" w:type="pct"/>
            <w:vAlign w:val="center"/>
          </w:tcPr>
          <w:p w14:paraId="693429D6" w14:textId="77777777" w:rsidR="0084245E" w:rsidRPr="002F6A40" w:rsidRDefault="0084245E" w:rsidP="002F6A40">
            <w:pPr>
              <w:spacing w:after="0" w:line="240" w:lineRule="auto"/>
              <w:rPr>
                <w:rFonts w:eastAsia="Times New Roman"/>
              </w:rPr>
            </w:pPr>
          </w:p>
        </w:tc>
        <w:tc>
          <w:tcPr>
            <w:tcW w:w="587" w:type="pct"/>
            <w:vMerge/>
            <w:shd w:val="clear" w:color="auto" w:fill="404040"/>
            <w:vAlign w:val="center"/>
          </w:tcPr>
          <w:p w14:paraId="1135DD79" w14:textId="77777777" w:rsidR="0084245E" w:rsidRPr="002F6A40" w:rsidRDefault="0084245E" w:rsidP="002F6A40">
            <w:pPr>
              <w:spacing w:after="0" w:line="240" w:lineRule="auto"/>
              <w:rPr>
                <w:rFonts w:eastAsia="Times New Roman"/>
              </w:rPr>
            </w:pPr>
          </w:p>
        </w:tc>
        <w:tc>
          <w:tcPr>
            <w:tcW w:w="1362" w:type="pct"/>
            <w:gridSpan w:val="2"/>
            <w:vAlign w:val="center"/>
          </w:tcPr>
          <w:p w14:paraId="5A7E1F8E" w14:textId="77777777" w:rsidR="0084245E" w:rsidRPr="002F6A40" w:rsidRDefault="0084245E" w:rsidP="002F6A40">
            <w:pPr>
              <w:spacing w:after="0" w:line="240" w:lineRule="auto"/>
              <w:rPr>
                <w:rFonts w:eastAsia="Times New Roman"/>
              </w:rPr>
            </w:pPr>
          </w:p>
        </w:tc>
      </w:tr>
    </w:tbl>
    <w:p w14:paraId="55439963" w14:textId="77777777" w:rsidR="0084245E" w:rsidRPr="0084245E" w:rsidRDefault="0084245E" w:rsidP="00FC5B01">
      <w:pPr>
        <w:spacing w:after="0" w:line="240" w:lineRule="auto"/>
        <w:rPr>
          <w:rFonts w:eastAsia="Times New Roman"/>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1234"/>
        <w:gridCol w:w="1508"/>
        <w:gridCol w:w="4526"/>
        <w:gridCol w:w="980"/>
      </w:tblGrid>
      <w:tr w:rsidR="0084245E" w:rsidRPr="002F6A40" w14:paraId="5EE7915D" w14:textId="77777777" w:rsidTr="00117FC2">
        <w:trPr>
          <w:trHeight w:val="20"/>
        </w:trPr>
        <w:tc>
          <w:tcPr>
            <w:tcW w:w="4553" w:type="pct"/>
            <w:gridSpan w:val="4"/>
            <w:tcBorders>
              <w:right w:val="single" w:sz="4" w:space="0" w:color="FFFFFF"/>
            </w:tcBorders>
            <w:shd w:val="clear" w:color="auto" w:fill="404040"/>
            <w:vAlign w:val="center"/>
          </w:tcPr>
          <w:p w14:paraId="1D603ED0" w14:textId="77777777" w:rsidR="0084245E" w:rsidRPr="002F6A40" w:rsidRDefault="0084245E" w:rsidP="002F6A40">
            <w:pPr>
              <w:widowControl w:val="0"/>
              <w:spacing w:after="0" w:line="240" w:lineRule="auto"/>
              <w:jc w:val="center"/>
              <w:rPr>
                <w:rFonts w:eastAsia="Times New Roman"/>
                <w:b/>
                <w:color w:val="FFFFFF"/>
                <w:sz w:val="24"/>
                <w:szCs w:val="20"/>
              </w:rPr>
            </w:pPr>
            <w:r w:rsidRPr="002F6A40">
              <w:rPr>
                <w:rFonts w:eastAsia="Times New Roman"/>
                <w:b/>
                <w:color w:val="FFFFFF"/>
                <w:sz w:val="24"/>
                <w:szCs w:val="20"/>
              </w:rPr>
              <w:t>A Nurse will ensure that the following duties are carried out</w:t>
            </w:r>
          </w:p>
        </w:tc>
        <w:tc>
          <w:tcPr>
            <w:tcW w:w="447" w:type="pct"/>
            <w:tcBorders>
              <w:left w:val="single" w:sz="4" w:space="0" w:color="FFFFFF"/>
            </w:tcBorders>
            <w:shd w:val="clear" w:color="auto" w:fill="404040"/>
            <w:vAlign w:val="center"/>
          </w:tcPr>
          <w:p w14:paraId="10566EDB" w14:textId="77777777" w:rsidR="0084245E" w:rsidRPr="002F6A40" w:rsidRDefault="0084245E" w:rsidP="002F6A40">
            <w:pPr>
              <w:spacing w:after="0" w:line="240" w:lineRule="auto"/>
              <w:jc w:val="center"/>
              <w:rPr>
                <w:rFonts w:eastAsia="Times New Roman"/>
                <w:b/>
                <w:color w:val="FFFFFF"/>
                <w:sz w:val="18"/>
                <w:szCs w:val="18"/>
              </w:rPr>
            </w:pPr>
            <w:r w:rsidRPr="002F6A40">
              <w:rPr>
                <w:rFonts w:eastAsia="Times New Roman"/>
                <w:b/>
                <w:color w:val="FFFFFF"/>
                <w:sz w:val="18"/>
                <w:szCs w:val="18"/>
              </w:rPr>
              <w:t>Time done</w:t>
            </w:r>
          </w:p>
        </w:tc>
      </w:tr>
      <w:tr w:rsidR="0084245E" w:rsidRPr="002F6A40" w14:paraId="34120747" w14:textId="77777777" w:rsidTr="00117FC2">
        <w:trPr>
          <w:trHeight w:val="369"/>
        </w:trPr>
        <w:tc>
          <w:tcPr>
            <w:tcW w:w="4553" w:type="pct"/>
            <w:gridSpan w:val="4"/>
            <w:vAlign w:val="center"/>
          </w:tcPr>
          <w:p w14:paraId="74C07366" w14:textId="77777777" w:rsidR="0084245E" w:rsidRPr="002F6A40" w:rsidRDefault="0084245E" w:rsidP="002F6A40">
            <w:pPr>
              <w:spacing w:after="0" w:line="240" w:lineRule="auto"/>
              <w:rPr>
                <w:rFonts w:eastAsia="Times New Roman"/>
                <w:color w:val="404040"/>
                <w:sz w:val="24"/>
                <w:szCs w:val="20"/>
              </w:rPr>
            </w:pPr>
            <w:r w:rsidRPr="002F6A40">
              <w:rPr>
                <w:rFonts w:eastAsia="Times New Roman"/>
                <w:color w:val="404040"/>
                <w:sz w:val="24"/>
                <w:szCs w:val="20"/>
              </w:rPr>
              <w:t>Allocate staff for observations duties</w:t>
            </w:r>
          </w:p>
        </w:tc>
        <w:tc>
          <w:tcPr>
            <w:tcW w:w="447" w:type="pct"/>
            <w:vAlign w:val="center"/>
          </w:tcPr>
          <w:p w14:paraId="16180F5C" w14:textId="77777777" w:rsidR="0084245E" w:rsidRPr="002F6A40" w:rsidRDefault="0084245E" w:rsidP="002F6A40">
            <w:pPr>
              <w:spacing w:after="0" w:line="240" w:lineRule="auto"/>
              <w:rPr>
                <w:rFonts w:eastAsia="Times New Roman"/>
              </w:rPr>
            </w:pPr>
          </w:p>
        </w:tc>
      </w:tr>
      <w:tr w:rsidR="0084245E" w:rsidRPr="002F6A40" w14:paraId="65865A5A" w14:textId="77777777" w:rsidTr="00117FC2">
        <w:trPr>
          <w:trHeight w:val="369"/>
        </w:trPr>
        <w:tc>
          <w:tcPr>
            <w:tcW w:w="4553" w:type="pct"/>
            <w:gridSpan w:val="4"/>
            <w:vAlign w:val="center"/>
          </w:tcPr>
          <w:p w14:paraId="32ADF3E1" w14:textId="77777777" w:rsidR="0084245E" w:rsidRPr="002F6A40" w:rsidRDefault="0084245E" w:rsidP="002F6A40">
            <w:pPr>
              <w:spacing w:after="0" w:line="240" w:lineRule="auto"/>
              <w:rPr>
                <w:rFonts w:eastAsia="Times New Roman"/>
                <w:color w:val="404040"/>
                <w:sz w:val="24"/>
                <w:szCs w:val="20"/>
              </w:rPr>
            </w:pPr>
            <w:r w:rsidRPr="002F6A40">
              <w:rPr>
                <w:rFonts w:eastAsia="Times New Roman"/>
                <w:color w:val="404040"/>
                <w:sz w:val="24"/>
                <w:szCs w:val="20"/>
              </w:rPr>
              <w:t>Contact Ward/Duty Doctor to review patient</w:t>
            </w:r>
          </w:p>
        </w:tc>
        <w:tc>
          <w:tcPr>
            <w:tcW w:w="447" w:type="pct"/>
            <w:vAlign w:val="center"/>
          </w:tcPr>
          <w:p w14:paraId="5671C458" w14:textId="77777777" w:rsidR="0084245E" w:rsidRPr="002F6A40" w:rsidRDefault="0084245E" w:rsidP="002F6A40">
            <w:pPr>
              <w:spacing w:after="0" w:line="240" w:lineRule="auto"/>
              <w:rPr>
                <w:rFonts w:eastAsia="Times New Roman"/>
              </w:rPr>
            </w:pPr>
          </w:p>
        </w:tc>
      </w:tr>
      <w:tr w:rsidR="0084245E" w:rsidRPr="002F6A40" w14:paraId="6C915518" w14:textId="77777777" w:rsidTr="00117FC2">
        <w:trPr>
          <w:trHeight w:val="794"/>
        </w:trPr>
        <w:tc>
          <w:tcPr>
            <w:tcW w:w="4553" w:type="pct"/>
            <w:gridSpan w:val="4"/>
            <w:vAlign w:val="center"/>
          </w:tcPr>
          <w:p w14:paraId="6E452E98" w14:textId="77777777" w:rsidR="0084245E" w:rsidRPr="002F6A40" w:rsidRDefault="0084245E" w:rsidP="002F6A40">
            <w:pPr>
              <w:spacing w:after="0" w:line="240" w:lineRule="auto"/>
              <w:rPr>
                <w:rFonts w:eastAsia="Times New Roman"/>
                <w:color w:val="404040"/>
                <w:sz w:val="24"/>
                <w:szCs w:val="20"/>
              </w:rPr>
            </w:pPr>
            <w:r w:rsidRPr="002F6A40">
              <w:rPr>
                <w:rFonts w:eastAsia="Times New Roman"/>
                <w:color w:val="404040"/>
                <w:sz w:val="24"/>
                <w:szCs w:val="20"/>
              </w:rPr>
              <w:t xml:space="preserve">Inform Doctor on arrival of if there are any concerns re: </w:t>
            </w:r>
          </w:p>
          <w:p w14:paraId="6F197FBE" w14:textId="77777777" w:rsidR="0084245E" w:rsidRPr="002F6A40" w:rsidRDefault="0084245E" w:rsidP="002F6A40">
            <w:pPr>
              <w:spacing w:after="0" w:line="240" w:lineRule="auto"/>
              <w:rPr>
                <w:rFonts w:eastAsia="Times New Roman"/>
                <w:color w:val="595959"/>
                <w:sz w:val="24"/>
                <w:szCs w:val="20"/>
              </w:rPr>
            </w:pPr>
            <w:r w:rsidRPr="002F6A40">
              <w:rPr>
                <w:rFonts w:eastAsia="Times New Roman"/>
                <w:color w:val="404040"/>
                <w:sz w:val="24"/>
                <w:szCs w:val="20"/>
              </w:rPr>
              <w:sym w:font="Symbol" w:char="F0B7"/>
            </w:r>
            <w:r w:rsidRPr="002F6A40">
              <w:rPr>
                <w:rFonts w:eastAsia="Times New Roman"/>
                <w:color w:val="404040"/>
                <w:sz w:val="24"/>
                <w:szCs w:val="20"/>
              </w:rPr>
              <w:t xml:space="preserve"> Medical conditions</w:t>
            </w:r>
            <w:r w:rsidRPr="002F6A40">
              <w:rPr>
                <w:rFonts w:eastAsia="Times New Roman"/>
                <w:color w:val="404040"/>
                <w:sz w:val="24"/>
                <w:szCs w:val="20"/>
              </w:rPr>
              <w:tab/>
            </w:r>
            <w:r w:rsidRPr="002F6A40">
              <w:rPr>
                <w:rFonts w:eastAsia="Times New Roman"/>
                <w:color w:val="404040"/>
                <w:sz w:val="24"/>
                <w:szCs w:val="20"/>
              </w:rPr>
              <w:tab/>
            </w:r>
            <w:r w:rsidRPr="002F6A40">
              <w:rPr>
                <w:rFonts w:eastAsia="Times New Roman"/>
                <w:color w:val="404040"/>
                <w:sz w:val="24"/>
                <w:szCs w:val="20"/>
              </w:rPr>
              <w:sym w:font="Symbol" w:char="F0B7"/>
            </w:r>
            <w:r w:rsidRPr="002F6A40">
              <w:rPr>
                <w:rFonts w:eastAsia="Times New Roman"/>
                <w:color w:val="404040"/>
                <w:sz w:val="24"/>
                <w:szCs w:val="20"/>
              </w:rPr>
              <w:t xml:space="preserve"> Prolonged restraint</w:t>
            </w:r>
            <w:r w:rsidRPr="002F6A40">
              <w:rPr>
                <w:rFonts w:eastAsia="Times New Roman"/>
                <w:color w:val="404040"/>
                <w:sz w:val="24"/>
                <w:szCs w:val="20"/>
              </w:rPr>
              <w:tab/>
            </w:r>
            <w:r w:rsidRPr="002F6A40">
              <w:rPr>
                <w:rFonts w:eastAsia="Times New Roman"/>
                <w:color w:val="404040"/>
                <w:sz w:val="24"/>
                <w:szCs w:val="20"/>
              </w:rPr>
              <w:tab/>
            </w:r>
            <w:r w:rsidRPr="002F6A40">
              <w:rPr>
                <w:rFonts w:eastAsia="Times New Roman"/>
                <w:color w:val="404040"/>
                <w:sz w:val="24"/>
                <w:szCs w:val="20"/>
              </w:rPr>
              <w:sym w:font="Symbol" w:char="F0B7"/>
            </w:r>
            <w:r w:rsidRPr="002F6A40">
              <w:rPr>
                <w:rFonts w:eastAsia="Times New Roman"/>
                <w:color w:val="404040"/>
                <w:sz w:val="24"/>
                <w:szCs w:val="20"/>
              </w:rPr>
              <w:t xml:space="preserve"> Patient has used illicit drugs/alcohol </w:t>
            </w:r>
          </w:p>
        </w:tc>
        <w:tc>
          <w:tcPr>
            <w:tcW w:w="447" w:type="pct"/>
            <w:vAlign w:val="center"/>
          </w:tcPr>
          <w:p w14:paraId="4046860C" w14:textId="77777777" w:rsidR="0084245E" w:rsidRPr="002F6A40" w:rsidRDefault="0084245E" w:rsidP="002F6A40">
            <w:pPr>
              <w:spacing w:after="0" w:line="240" w:lineRule="auto"/>
              <w:rPr>
                <w:rFonts w:eastAsia="Times New Roman"/>
              </w:rPr>
            </w:pPr>
          </w:p>
        </w:tc>
      </w:tr>
      <w:tr w:rsidR="0084245E" w:rsidRPr="002F6A40" w14:paraId="6326DD5E" w14:textId="77777777" w:rsidTr="00117FC2">
        <w:trPr>
          <w:trHeight w:val="1304"/>
        </w:trPr>
        <w:tc>
          <w:tcPr>
            <w:tcW w:w="1237" w:type="pct"/>
            <w:shd w:val="clear" w:color="auto" w:fill="404040"/>
            <w:vAlign w:val="center"/>
          </w:tcPr>
          <w:p w14:paraId="1E7A78A6" w14:textId="77777777" w:rsidR="0084245E" w:rsidRPr="002F6A40" w:rsidRDefault="0084245E" w:rsidP="002F6A40">
            <w:pPr>
              <w:spacing w:after="0" w:line="240" w:lineRule="auto"/>
              <w:rPr>
                <w:rFonts w:eastAsia="Times New Roman"/>
                <w:color w:val="595959"/>
                <w:sz w:val="24"/>
                <w:szCs w:val="20"/>
              </w:rPr>
            </w:pPr>
            <w:r w:rsidRPr="002F6A40">
              <w:rPr>
                <w:rFonts w:eastAsia="Times New Roman"/>
                <w:color w:val="FFFFFF"/>
                <w:sz w:val="24"/>
                <w:szCs w:val="20"/>
              </w:rPr>
              <w:t xml:space="preserve">Document in </w:t>
            </w:r>
            <w:r w:rsidRPr="002F6A40">
              <w:rPr>
                <w:rFonts w:eastAsia="Times New Roman"/>
                <w:b/>
                <w:color w:val="FFFFFF"/>
                <w:sz w:val="24"/>
                <w:szCs w:val="20"/>
              </w:rPr>
              <w:t>electronic patient record</w:t>
            </w:r>
            <w:r w:rsidRPr="002F6A40">
              <w:rPr>
                <w:rFonts w:eastAsia="Times New Roman"/>
                <w:color w:val="FFFFFF"/>
                <w:sz w:val="24"/>
                <w:szCs w:val="20"/>
              </w:rPr>
              <w:t xml:space="preserve"> that:</w:t>
            </w:r>
          </w:p>
        </w:tc>
        <w:tc>
          <w:tcPr>
            <w:tcW w:w="3316" w:type="pct"/>
            <w:gridSpan w:val="3"/>
            <w:vAlign w:val="center"/>
          </w:tcPr>
          <w:p w14:paraId="5B7346C1" w14:textId="77777777" w:rsidR="0084245E" w:rsidRPr="002F6A40" w:rsidRDefault="0084245E" w:rsidP="002F6A40">
            <w:pPr>
              <w:numPr>
                <w:ilvl w:val="0"/>
                <w:numId w:val="39"/>
              </w:numPr>
              <w:spacing w:after="0" w:line="240" w:lineRule="auto"/>
              <w:contextualSpacing/>
              <w:rPr>
                <w:rFonts w:eastAsia="Times New Roman"/>
                <w:color w:val="404040"/>
                <w:sz w:val="24"/>
                <w:szCs w:val="20"/>
              </w:rPr>
            </w:pPr>
            <w:r w:rsidRPr="002F6A40">
              <w:rPr>
                <w:rFonts w:eastAsia="Times New Roman"/>
                <w:color w:val="404040"/>
                <w:sz w:val="24"/>
                <w:szCs w:val="20"/>
              </w:rPr>
              <w:t>Patient has been given RT</w:t>
            </w:r>
          </w:p>
          <w:p w14:paraId="706E3AC5" w14:textId="77777777" w:rsidR="0084245E" w:rsidRPr="002F6A40" w:rsidRDefault="0084245E" w:rsidP="002F6A40">
            <w:pPr>
              <w:numPr>
                <w:ilvl w:val="0"/>
                <w:numId w:val="39"/>
              </w:numPr>
              <w:spacing w:after="0" w:line="240" w:lineRule="auto"/>
              <w:contextualSpacing/>
              <w:rPr>
                <w:rFonts w:eastAsia="Times New Roman"/>
                <w:color w:val="404040"/>
                <w:sz w:val="24"/>
                <w:szCs w:val="20"/>
              </w:rPr>
            </w:pPr>
            <w:r w:rsidRPr="002F6A40">
              <w:rPr>
                <w:rFonts w:eastAsia="Times New Roman"/>
                <w:color w:val="404040"/>
                <w:sz w:val="24"/>
                <w:szCs w:val="20"/>
              </w:rPr>
              <w:t>Their response to the medication</w:t>
            </w:r>
          </w:p>
          <w:p w14:paraId="4FD17D8B" w14:textId="77777777" w:rsidR="0084245E" w:rsidRPr="002F6A40" w:rsidRDefault="0084245E" w:rsidP="002F6A40">
            <w:pPr>
              <w:numPr>
                <w:ilvl w:val="0"/>
                <w:numId w:val="39"/>
              </w:numPr>
              <w:spacing w:after="0" w:line="240" w:lineRule="auto"/>
              <w:contextualSpacing/>
              <w:rPr>
                <w:rFonts w:eastAsia="Times New Roman"/>
                <w:color w:val="404040"/>
                <w:sz w:val="24"/>
                <w:szCs w:val="20"/>
              </w:rPr>
            </w:pPr>
            <w:r w:rsidRPr="002F6A40">
              <w:rPr>
                <w:rFonts w:eastAsia="Times New Roman"/>
                <w:color w:val="404040"/>
                <w:sz w:val="24"/>
                <w:szCs w:val="20"/>
              </w:rPr>
              <w:t>Their capacity related to this</w:t>
            </w:r>
          </w:p>
          <w:p w14:paraId="32CA1F94" w14:textId="77777777" w:rsidR="0084245E" w:rsidRPr="002F6A40" w:rsidRDefault="0084245E" w:rsidP="002F6A40">
            <w:pPr>
              <w:numPr>
                <w:ilvl w:val="0"/>
                <w:numId w:val="39"/>
              </w:numPr>
              <w:spacing w:after="0" w:line="240" w:lineRule="auto"/>
              <w:contextualSpacing/>
              <w:rPr>
                <w:rFonts w:eastAsia="Times New Roman"/>
                <w:color w:val="595959"/>
                <w:sz w:val="24"/>
                <w:szCs w:val="20"/>
              </w:rPr>
            </w:pPr>
            <w:r w:rsidRPr="002F6A40">
              <w:rPr>
                <w:rFonts w:eastAsia="Times New Roman"/>
                <w:color w:val="404040"/>
                <w:sz w:val="24"/>
                <w:szCs w:val="20"/>
              </w:rPr>
              <w:t>Any concerns from observations taken after RT</w:t>
            </w:r>
          </w:p>
        </w:tc>
        <w:tc>
          <w:tcPr>
            <w:tcW w:w="447" w:type="pct"/>
            <w:vAlign w:val="center"/>
          </w:tcPr>
          <w:p w14:paraId="0F2A41B1" w14:textId="77777777" w:rsidR="0084245E" w:rsidRPr="002F6A40" w:rsidRDefault="0084245E" w:rsidP="002F6A40">
            <w:pPr>
              <w:spacing w:after="0" w:line="240" w:lineRule="auto"/>
              <w:rPr>
                <w:rFonts w:eastAsia="Times New Roman"/>
              </w:rPr>
            </w:pPr>
          </w:p>
        </w:tc>
      </w:tr>
      <w:tr w:rsidR="0084245E" w:rsidRPr="002F6A40" w14:paraId="19FB7755" w14:textId="77777777" w:rsidTr="00117FC2">
        <w:trPr>
          <w:trHeight w:val="369"/>
        </w:trPr>
        <w:tc>
          <w:tcPr>
            <w:tcW w:w="4553" w:type="pct"/>
            <w:gridSpan w:val="4"/>
            <w:vAlign w:val="center"/>
          </w:tcPr>
          <w:p w14:paraId="65075695" w14:textId="77777777" w:rsidR="0084245E" w:rsidRPr="002F6A40" w:rsidRDefault="0084245E" w:rsidP="002F6A40">
            <w:pPr>
              <w:spacing w:after="0" w:line="240" w:lineRule="auto"/>
              <w:rPr>
                <w:rFonts w:eastAsia="Times New Roman"/>
                <w:color w:val="404040"/>
                <w:sz w:val="24"/>
                <w:szCs w:val="20"/>
              </w:rPr>
            </w:pPr>
            <w:r w:rsidRPr="002F6A40">
              <w:rPr>
                <w:rFonts w:eastAsia="Times New Roman"/>
                <w:color w:val="404040"/>
                <w:sz w:val="24"/>
                <w:szCs w:val="20"/>
              </w:rPr>
              <w:t xml:space="preserve">If RT already identified as an intervention in patient’s </w:t>
            </w:r>
            <w:r w:rsidRPr="002F6A40">
              <w:rPr>
                <w:rFonts w:eastAsia="Times New Roman"/>
                <w:b/>
                <w:color w:val="404040"/>
                <w:sz w:val="24"/>
                <w:szCs w:val="20"/>
              </w:rPr>
              <w:t>Care Plan</w:t>
            </w:r>
            <w:r w:rsidRPr="002F6A40">
              <w:rPr>
                <w:rFonts w:eastAsia="Times New Roman"/>
                <w:color w:val="404040"/>
                <w:sz w:val="24"/>
                <w:szCs w:val="20"/>
              </w:rPr>
              <w:t>, evaluate the care plan with its use</w:t>
            </w:r>
          </w:p>
        </w:tc>
        <w:tc>
          <w:tcPr>
            <w:tcW w:w="447" w:type="pct"/>
            <w:vAlign w:val="center"/>
          </w:tcPr>
          <w:p w14:paraId="6591807F" w14:textId="77777777" w:rsidR="0084245E" w:rsidRPr="002F6A40" w:rsidRDefault="0084245E" w:rsidP="002F6A40">
            <w:pPr>
              <w:spacing w:after="0" w:line="240" w:lineRule="auto"/>
              <w:rPr>
                <w:rFonts w:eastAsia="Times New Roman"/>
              </w:rPr>
            </w:pPr>
          </w:p>
        </w:tc>
      </w:tr>
      <w:tr w:rsidR="0084245E" w:rsidRPr="002F6A40" w14:paraId="61A4BF45" w14:textId="77777777" w:rsidTr="00117FC2">
        <w:trPr>
          <w:trHeight w:val="680"/>
        </w:trPr>
        <w:tc>
          <w:tcPr>
            <w:tcW w:w="4553" w:type="pct"/>
            <w:gridSpan w:val="4"/>
            <w:vAlign w:val="center"/>
          </w:tcPr>
          <w:p w14:paraId="5F1DC0A2" w14:textId="77777777" w:rsidR="0084245E" w:rsidRPr="002F6A40" w:rsidRDefault="0084245E" w:rsidP="002F6A40">
            <w:pPr>
              <w:spacing w:after="0" w:line="240" w:lineRule="auto"/>
              <w:rPr>
                <w:rFonts w:eastAsia="Times New Roman"/>
                <w:color w:val="404040"/>
                <w:sz w:val="24"/>
                <w:szCs w:val="20"/>
              </w:rPr>
            </w:pPr>
            <w:r w:rsidRPr="002F6A40">
              <w:rPr>
                <w:rFonts w:eastAsia="Times New Roman"/>
                <w:color w:val="404040"/>
                <w:sz w:val="24"/>
                <w:szCs w:val="20"/>
              </w:rPr>
              <w:t xml:space="preserve">Update the patient’s </w:t>
            </w:r>
            <w:r w:rsidRPr="002F6A40">
              <w:rPr>
                <w:rFonts w:eastAsia="Times New Roman"/>
                <w:b/>
                <w:color w:val="404040"/>
                <w:sz w:val="24"/>
                <w:szCs w:val="20"/>
              </w:rPr>
              <w:t>Care Plan/Risk Assessment</w:t>
            </w:r>
            <w:r w:rsidRPr="002F6A40">
              <w:rPr>
                <w:rFonts w:eastAsia="Times New Roman"/>
                <w:color w:val="404040"/>
                <w:sz w:val="24"/>
                <w:szCs w:val="20"/>
              </w:rPr>
              <w:t xml:space="preserve"> with the use of RT as an intervention if not already identified as one</w:t>
            </w:r>
          </w:p>
        </w:tc>
        <w:tc>
          <w:tcPr>
            <w:tcW w:w="447" w:type="pct"/>
            <w:vAlign w:val="center"/>
          </w:tcPr>
          <w:p w14:paraId="1373EF01" w14:textId="77777777" w:rsidR="0084245E" w:rsidRPr="002F6A40" w:rsidRDefault="0084245E" w:rsidP="002F6A40">
            <w:pPr>
              <w:spacing w:after="0" w:line="240" w:lineRule="auto"/>
              <w:rPr>
                <w:rFonts w:eastAsia="Times New Roman"/>
              </w:rPr>
            </w:pPr>
          </w:p>
        </w:tc>
      </w:tr>
      <w:tr w:rsidR="0084245E" w:rsidRPr="002F6A40" w14:paraId="19F6A5AF" w14:textId="77777777" w:rsidTr="00117FC2">
        <w:trPr>
          <w:trHeight w:val="369"/>
        </w:trPr>
        <w:tc>
          <w:tcPr>
            <w:tcW w:w="4553" w:type="pct"/>
            <w:gridSpan w:val="4"/>
            <w:vAlign w:val="center"/>
          </w:tcPr>
          <w:p w14:paraId="084AA5F8" w14:textId="77777777" w:rsidR="0084245E" w:rsidRPr="002F6A40" w:rsidRDefault="0084245E" w:rsidP="002F6A40">
            <w:pPr>
              <w:spacing w:after="0" w:line="240" w:lineRule="auto"/>
              <w:rPr>
                <w:rFonts w:eastAsia="Times New Roman"/>
                <w:color w:val="404040"/>
                <w:sz w:val="24"/>
                <w:szCs w:val="20"/>
              </w:rPr>
            </w:pPr>
            <w:r w:rsidRPr="002F6A40">
              <w:rPr>
                <w:rFonts w:eastAsia="Times New Roman"/>
                <w:color w:val="404040"/>
                <w:sz w:val="24"/>
                <w:szCs w:val="20"/>
              </w:rPr>
              <w:t xml:space="preserve">Diarise </w:t>
            </w:r>
            <w:r w:rsidRPr="002F6A40">
              <w:rPr>
                <w:rFonts w:eastAsia="Times New Roman"/>
                <w:b/>
                <w:color w:val="404040"/>
                <w:sz w:val="24"/>
                <w:szCs w:val="20"/>
              </w:rPr>
              <w:t>post RT incident review</w:t>
            </w:r>
            <w:r w:rsidRPr="002F6A40">
              <w:rPr>
                <w:rFonts w:eastAsia="Times New Roman"/>
                <w:color w:val="404040"/>
                <w:sz w:val="24"/>
                <w:szCs w:val="20"/>
              </w:rPr>
              <w:t xml:space="preserve"> for the following day</w:t>
            </w:r>
          </w:p>
        </w:tc>
        <w:tc>
          <w:tcPr>
            <w:tcW w:w="447" w:type="pct"/>
            <w:vAlign w:val="center"/>
          </w:tcPr>
          <w:p w14:paraId="32CDBDC9" w14:textId="77777777" w:rsidR="0084245E" w:rsidRPr="002F6A40" w:rsidRDefault="0084245E" w:rsidP="002F6A40">
            <w:pPr>
              <w:spacing w:after="0" w:line="240" w:lineRule="auto"/>
              <w:rPr>
                <w:rFonts w:eastAsia="Times New Roman"/>
              </w:rPr>
            </w:pPr>
          </w:p>
        </w:tc>
      </w:tr>
      <w:tr w:rsidR="0084245E" w:rsidRPr="002F6A40" w14:paraId="66FA3F3C" w14:textId="77777777" w:rsidTr="00117FC2">
        <w:trPr>
          <w:trHeight w:val="369"/>
        </w:trPr>
        <w:tc>
          <w:tcPr>
            <w:tcW w:w="4553" w:type="pct"/>
            <w:gridSpan w:val="4"/>
            <w:vAlign w:val="center"/>
          </w:tcPr>
          <w:p w14:paraId="263EE000" w14:textId="77777777" w:rsidR="0084245E" w:rsidRPr="002F6A40" w:rsidRDefault="0084245E" w:rsidP="002F6A40">
            <w:pPr>
              <w:spacing w:after="0" w:line="240" w:lineRule="auto"/>
              <w:rPr>
                <w:rFonts w:eastAsia="Times New Roman"/>
                <w:color w:val="404040"/>
                <w:sz w:val="24"/>
                <w:szCs w:val="20"/>
              </w:rPr>
            </w:pPr>
            <w:r w:rsidRPr="002F6A40">
              <w:rPr>
                <w:rFonts w:eastAsia="Times New Roman"/>
                <w:color w:val="404040"/>
                <w:sz w:val="24"/>
                <w:szCs w:val="20"/>
              </w:rPr>
              <w:t xml:space="preserve">Complete an Electronic Incident Reporting Form - </w:t>
            </w:r>
            <w:r w:rsidRPr="002F6A40">
              <w:rPr>
                <w:rFonts w:eastAsia="Times New Roman"/>
                <w:b/>
                <w:color w:val="404040"/>
                <w:sz w:val="24"/>
                <w:szCs w:val="20"/>
              </w:rPr>
              <w:t>eIRF</w:t>
            </w:r>
          </w:p>
        </w:tc>
        <w:tc>
          <w:tcPr>
            <w:tcW w:w="447" w:type="pct"/>
            <w:vAlign w:val="center"/>
          </w:tcPr>
          <w:p w14:paraId="55242708" w14:textId="77777777" w:rsidR="0084245E" w:rsidRPr="002F6A40" w:rsidRDefault="0084245E" w:rsidP="002F6A40">
            <w:pPr>
              <w:spacing w:after="0" w:line="240" w:lineRule="auto"/>
              <w:rPr>
                <w:rFonts w:eastAsia="Times New Roman"/>
              </w:rPr>
            </w:pPr>
          </w:p>
        </w:tc>
      </w:tr>
      <w:tr w:rsidR="002C36E4" w:rsidRPr="002F6A40" w14:paraId="5174B1E7" w14:textId="77777777" w:rsidTr="00117FC2">
        <w:trPr>
          <w:trHeight w:val="369"/>
        </w:trPr>
        <w:tc>
          <w:tcPr>
            <w:tcW w:w="5000" w:type="pct"/>
            <w:gridSpan w:val="5"/>
            <w:shd w:val="clear" w:color="auto" w:fill="404040"/>
            <w:vAlign w:val="center"/>
          </w:tcPr>
          <w:p w14:paraId="2958DF21" w14:textId="77777777" w:rsidR="0084245E" w:rsidRPr="002F6A40" w:rsidRDefault="0084245E" w:rsidP="002F6A40">
            <w:pPr>
              <w:spacing w:after="0" w:line="240" w:lineRule="auto"/>
              <w:jc w:val="center"/>
              <w:rPr>
                <w:rFonts w:eastAsia="Times New Roman"/>
              </w:rPr>
            </w:pPr>
            <w:r w:rsidRPr="002F6A40">
              <w:rPr>
                <w:rFonts w:eastAsia="Times New Roman"/>
                <w:b/>
                <w:color w:val="FFFFFF"/>
                <w:sz w:val="24"/>
                <w:szCs w:val="20"/>
              </w:rPr>
              <w:t>Allocated Staff</w:t>
            </w:r>
            <w:r w:rsidRPr="002F6A40">
              <w:rPr>
                <w:rFonts w:eastAsia="Times New Roman"/>
                <w:color w:val="FFFFFF"/>
                <w:sz w:val="24"/>
                <w:szCs w:val="20"/>
              </w:rPr>
              <w:t xml:space="preserve"> to document: </w:t>
            </w:r>
          </w:p>
        </w:tc>
      </w:tr>
      <w:tr w:rsidR="0084245E" w:rsidRPr="002F6A40" w14:paraId="4C4A3D62" w14:textId="77777777" w:rsidTr="00117FC2">
        <w:trPr>
          <w:trHeight w:val="700"/>
        </w:trPr>
        <w:tc>
          <w:tcPr>
            <w:tcW w:w="2488" w:type="pct"/>
            <w:gridSpan w:val="3"/>
            <w:vAlign w:val="center"/>
          </w:tcPr>
          <w:p w14:paraId="04D9DE9C" w14:textId="77777777" w:rsidR="0084245E" w:rsidRPr="002F6A40" w:rsidRDefault="0084245E" w:rsidP="002F6A40">
            <w:pPr>
              <w:autoSpaceDE w:val="0"/>
              <w:autoSpaceDN w:val="0"/>
              <w:adjustRightInd w:val="0"/>
              <w:spacing w:after="0" w:line="240" w:lineRule="auto"/>
              <w:rPr>
                <w:rFonts w:eastAsia="Times New Roman"/>
                <w:color w:val="404040"/>
                <w:sz w:val="24"/>
                <w:szCs w:val="20"/>
              </w:rPr>
            </w:pPr>
            <w:r w:rsidRPr="002F6A40">
              <w:rPr>
                <w:rFonts w:eastAsia="Times New Roman"/>
                <w:color w:val="404040"/>
                <w:sz w:val="24"/>
                <w:szCs w:val="20"/>
              </w:rPr>
              <w:t xml:space="preserve">All required physical observations </w:t>
            </w:r>
          </w:p>
          <w:p w14:paraId="353DCB88" w14:textId="02C7C49C" w:rsidR="0084245E" w:rsidRPr="002F6A40" w:rsidRDefault="0084245E" w:rsidP="002F6A40">
            <w:pPr>
              <w:autoSpaceDE w:val="0"/>
              <w:autoSpaceDN w:val="0"/>
              <w:adjustRightInd w:val="0"/>
              <w:spacing w:after="0" w:line="240" w:lineRule="auto"/>
              <w:rPr>
                <w:rFonts w:eastAsia="Times New Roman"/>
                <w:color w:val="404040"/>
                <w:sz w:val="24"/>
                <w:szCs w:val="20"/>
              </w:rPr>
            </w:pPr>
            <w:r w:rsidRPr="002F6A40">
              <w:rPr>
                <w:rFonts w:eastAsia="Times New Roman"/>
                <w:color w:val="404040"/>
                <w:sz w:val="24"/>
                <w:szCs w:val="20"/>
              </w:rPr>
              <w:t xml:space="preserve">by completing </w:t>
            </w:r>
            <w:r w:rsidRPr="002F6A40">
              <w:rPr>
                <w:rFonts w:eastAsia="Times New Roman"/>
                <w:b/>
                <w:color w:val="404040"/>
                <w:sz w:val="24"/>
                <w:szCs w:val="20"/>
              </w:rPr>
              <w:t>NEWS2</w:t>
            </w:r>
            <w:r w:rsidRPr="002F6A40">
              <w:rPr>
                <w:rFonts w:eastAsia="Times New Roman"/>
                <w:color w:val="404040"/>
                <w:sz w:val="24"/>
                <w:szCs w:val="20"/>
              </w:rPr>
              <w:t xml:space="preserve"> form on </w:t>
            </w:r>
            <w:r w:rsidR="00350B99">
              <w:rPr>
                <w:rFonts w:eastAsia="Times New Roman"/>
                <w:b/>
                <w:color w:val="404040"/>
                <w:sz w:val="24"/>
                <w:szCs w:val="20"/>
              </w:rPr>
              <w:t>SystemOne</w:t>
            </w:r>
          </w:p>
        </w:tc>
        <w:tc>
          <w:tcPr>
            <w:tcW w:w="2512" w:type="pct"/>
            <w:gridSpan w:val="2"/>
            <w:vAlign w:val="center"/>
          </w:tcPr>
          <w:p w14:paraId="1EB5F77A" w14:textId="77777777" w:rsidR="0084245E" w:rsidRPr="002F6A40" w:rsidRDefault="0084245E" w:rsidP="002F6A40">
            <w:pPr>
              <w:autoSpaceDE w:val="0"/>
              <w:autoSpaceDN w:val="0"/>
              <w:adjustRightInd w:val="0"/>
              <w:spacing w:after="0" w:line="240" w:lineRule="auto"/>
              <w:rPr>
                <w:rFonts w:eastAsia="Times New Roman"/>
                <w:color w:val="404040"/>
                <w:sz w:val="24"/>
                <w:szCs w:val="20"/>
              </w:rPr>
            </w:pPr>
            <w:r w:rsidRPr="002F6A40">
              <w:rPr>
                <w:rFonts w:eastAsia="Times New Roman"/>
                <w:color w:val="404040"/>
                <w:sz w:val="24"/>
                <w:szCs w:val="20"/>
              </w:rPr>
              <w:t>Side-effects &amp;</w:t>
            </w:r>
            <w:r w:rsidRPr="002F6A40">
              <w:rPr>
                <w:rFonts w:eastAsia="Times New Roman"/>
                <w:color w:val="404040"/>
                <w:sz w:val="24"/>
                <w:szCs w:val="20"/>
              </w:rPr>
              <w:tab/>
              <w:t xml:space="preserve">Level of hydration </w:t>
            </w:r>
          </w:p>
          <w:p w14:paraId="45E3B958" w14:textId="77777777" w:rsidR="0084245E" w:rsidRPr="002F6A40" w:rsidRDefault="0084245E" w:rsidP="002F6A40">
            <w:pPr>
              <w:autoSpaceDE w:val="0"/>
              <w:autoSpaceDN w:val="0"/>
              <w:adjustRightInd w:val="0"/>
              <w:spacing w:after="0" w:line="240" w:lineRule="auto"/>
              <w:rPr>
                <w:rFonts w:eastAsia="Times New Roman"/>
                <w:color w:val="404040"/>
                <w:sz w:val="24"/>
                <w:szCs w:val="20"/>
              </w:rPr>
            </w:pPr>
            <w:r w:rsidRPr="002F6A40">
              <w:rPr>
                <w:rFonts w:eastAsia="Times New Roman"/>
                <w:color w:val="404040"/>
                <w:sz w:val="24"/>
                <w:szCs w:val="20"/>
              </w:rPr>
              <w:t xml:space="preserve">in patient’s </w:t>
            </w:r>
            <w:r w:rsidRPr="002F6A40">
              <w:rPr>
                <w:rFonts w:eastAsia="Times New Roman"/>
                <w:b/>
                <w:color w:val="404040"/>
                <w:sz w:val="24"/>
                <w:szCs w:val="20"/>
              </w:rPr>
              <w:t>electronic patient record</w:t>
            </w:r>
          </w:p>
        </w:tc>
      </w:tr>
      <w:tr w:rsidR="0084245E" w:rsidRPr="002F6A40" w14:paraId="44B5D47B" w14:textId="77777777" w:rsidTr="00117FC2">
        <w:trPr>
          <w:trHeight w:val="369"/>
        </w:trPr>
        <w:tc>
          <w:tcPr>
            <w:tcW w:w="5000" w:type="pct"/>
            <w:gridSpan w:val="5"/>
            <w:tcBorders>
              <w:bottom w:val="single" w:sz="4" w:space="0" w:color="FFFFFF"/>
            </w:tcBorders>
            <w:shd w:val="clear" w:color="auto" w:fill="404040"/>
            <w:vAlign w:val="center"/>
          </w:tcPr>
          <w:p w14:paraId="5721BF54" w14:textId="77777777" w:rsidR="0084245E" w:rsidRPr="002F6A40" w:rsidRDefault="0084245E" w:rsidP="002F6A40">
            <w:pPr>
              <w:autoSpaceDE w:val="0"/>
              <w:autoSpaceDN w:val="0"/>
              <w:adjustRightInd w:val="0"/>
              <w:spacing w:after="0" w:line="240" w:lineRule="auto"/>
              <w:jc w:val="center"/>
              <w:rPr>
                <w:rFonts w:eastAsia="Times New Roman"/>
                <w:color w:val="FFFFFF"/>
                <w:sz w:val="24"/>
                <w:szCs w:val="20"/>
              </w:rPr>
            </w:pPr>
            <w:r w:rsidRPr="002F6A40">
              <w:rPr>
                <w:rFonts w:eastAsia="Times New Roman"/>
                <w:color w:val="FFFFFF"/>
                <w:sz w:val="24"/>
                <w:szCs w:val="20"/>
              </w:rPr>
              <w:t xml:space="preserve">To be done at least </w:t>
            </w:r>
            <w:r w:rsidRPr="002F6A40">
              <w:rPr>
                <w:rFonts w:eastAsia="Times New Roman"/>
                <w:b/>
                <w:color w:val="FFFFFF"/>
                <w:sz w:val="24"/>
                <w:szCs w:val="20"/>
              </w:rPr>
              <w:t>hourly</w:t>
            </w:r>
            <w:r w:rsidRPr="002F6A40">
              <w:rPr>
                <w:rFonts w:eastAsia="Times New Roman"/>
                <w:color w:val="FFFFFF"/>
                <w:sz w:val="24"/>
                <w:szCs w:val="20"/>
              </w:rPr>
              <w:t>, until there are no further concerns about patient’s physical health status</w:t>
            </w:r>
          </w:p>
        </w:tc>
      </w:tr>
      <w:tr w:rsidR="0084245E" w:rsidRPr="002F6A40" w14:paraId="73A6E2AE" w14:textId="77777777" w:rsidTr="00117FC2">
        <w:trPr>
          <w:trHeight w:val="369"/>
        </w:trPr>
        <w:tc>
          <w:tcPr>
            <w:tcW w:w="5000" w:type="pct"/>
            <w:gridSpan w:val="5"/>
            <w:tcBorders>
              <w:top w:val="single" w:sz="4" w:space="0" w:color="FFFFFF"/>
            </w:tcBorders>
            <w:shd w:val="clear" w:color="auto" w:fill="404040"/>
            <w:vAlign w:val="bottom"/>
          </w:tcPr>
          <w:p w14:paraId="0EA539CB" w14:textId="77777777" w:rsidR="0084245E" w:rsidRPr="002F6A40" w:rsidRDefault="0084245E" w:rsidP="002F6A40">
            <w:pPr>
              <w:autoSpaceDE w:val="0"/>
              <w:autoSpaceDN w:val="0"/>
              <w:adjustRightInd w:val="0"/>
              <w:spacing w:after="0" w:line="240" w:lineRule="auto"/>
              <w:jc w:val="center"/>
              <w:rPr>
                <w:rFonts w:eastAsia="Times New Roman"/>
                <w:color w:val="FFFFFF"/>
                <w:sz w:val="24"/>
                <w:szCs w:val="20"/>
              </w:rPr>
            </w:pPr>
            <w:r w:rsidRPr="002F6A40">
              <w:rPr>
                <w:rFonts w:eastAsia="Times New Roman"/>
                <w:color w:val="FFFFFF"/>
                <w:sz w:val="24"/>
                <w:szCs w:val="20"/>
              </w:rPr>
              <w:t xml:space="preserve">Or every </w:t>
            </w:r>
            <w:r w:rsidRPr="002F6A40">
              <w:rPr>
                <w:rFonts w:eastAsia="Times New Roman"/>
                <w:b/>
                <w:color w:val="FFFFFF"/>
                <w:sz w:val="24"/>
                <w:szCs w:val="20"/>
              </w:rPr>
              <w:t>15 minutes</w:t>
            </w:r>
            <w:r w:rsidRPr="002F6A40">
              <w:rPr>
                <w:rFonts w:eastAsia="Times New Roman"/>
                <w:color w:val="FFFFFF"/>
                <w:sz w:val="24"/>
                <w:szCs w:val="20"/>
              </w:rPr>
              <w:t xml:space="preserve"> if the </w:t>
            </w:r>
            <w:r w:rsidRPr="002F6A40">
              <w:rPr>
                <w:rFonts w:eastAsia="Times New Roman"/>
                <w:b/>
                <w:color w:val="FFFFFF"/>
                <w:sz w:val="24"/>
                <w:szCs w:val="20"/>
              </w:rPr>
              <w:t>BNF maximum dose</w:t>
            </w:r>
            <w:r w:rsidRPr="002F6A40">
              <w:rPr>
                <w:rFonts w:eastAsia="Times New Roman"/>
                <w:color w:val="FFFFFF"/>
                <w:sz w:val="24"/>
                <w:szCs w:val="20"/>
              </w:rPr>
              <w:t xml:space="preserve"> has </w:t>
            </w:r>
            <w:r w:rsidRPr="002F6A40">
              <w:rPr>
                <w:rFonts w:eastAsia="Times New Roman"/>
                <w:b/>
                <w:color w:val="FFFFFF"/>
                <w:sz w:val="24"/>
                <w:szCs w:val="20"/>
              </w:rPr>
              <w:t>been exceeded</w:t>
            </w:r>
            <w:r w:rsidRPr="002F6A40">
              <w:rPr>
                <w:rFonts w:eastAsia="Times New Roman"/>
                <w:color w:val="FFFFFF"/>
                <w:sz w:val="24"/>
                <w:szCs w:val="20"/>
              </w:rPr>
              <w:t>, or if the patient:</w:t>
            </w:r>
          </w:p>
        </w:tc>
      </w:tr>
      <w:tr w:rsidR="0084245E" w:rsidRPr="002F6A40" w14:paraId="42CB0AEC" w14:textId="77777777" w:rsidTr="00117FC2">
        <w:trPr>
          <w:trHeight w:val="680"/>
        </w:trPr>
        <w:tc>
          <w:tcPr>
            <w:tcW w:w="1800" w:type="pct"/>
            <w:gridSpan w:val="2"/>
            <w:vAlign w:val="center"/>
          </w:tcPr>
          <w:p w14:paraId="6453276B" w14:textId="77777777" w:rsidR="0084245E" w:rsidRPr="002F6A40" w:rsidRDefault="0084245E" w:rsidP="002F6A40">
            <w:pPr>
              <w:numPr>
                <w:ilvl w:val="0"/>
                <w:numId w:val="40"/>
              </w:numPr>
              <w:autoSpaceDE w:val="0"/>
              <w:autoSpaceDN w:val="0"/>
              <w:adjustRightInd w:val="0"/>
              <w:spacing w:after="0" w:line="240" w:lineRule="auto"/>
              <w:rPr>
                <w:rFonts w:eastAsia="Times New Roman"/>
                <w:color w:val="404040"/>
                <w:sz w:val="24"/>
                <w:szCs w:val="20"/>
              </w:rPr>
            </w:pPr>
            <w:r w:rsidRPr="002F6A40">
              <w:rPr>
                <w:rFonts w:eastAsia="Times New Roman"/>
                <w:color w:val="404040"/>
                <w:sz w:val="24"/>
                <w:szCs w:val="20"/>
              </w:rPr>
              <w:t xml:space="preserve">appears to be asleep or sedated </w:t>
            </w:r>
          </w:p>
          <w:p w14:paraId="651C1799" w14:textId="77777777" w:rsidR="0084245E" w:rsidRPr="002F6A40" w:rsidRDefault="0084245E" w:rsidP="002F6A40">
            <w:pPr>
              <w:numPr>
                <w:ilvl w:val="0"/>
                <w:numId w:val="40"/>
              </w:numPr>
              <w:autoSpaceDE w:val="0"/>
              <w:autoSpaceDN w:val="0"/>
              <w:adjustRightInd w:val="0"/>
              <w:spacing w:after="0" w:line="240" w:lineRule="auto"/>
              <w:rPr>
                <w:rFonts w:eastAsia="Times New Roman"/>
                <w:color w:val="404040"/>
                <w:sz w:val="24"/>
                <w:szCs w:val="20"/>
              </w:rPr>
            </w:pPr>
            <w:r w:rsidRPr="002F6A40">
              <w:rPr>
                <w:rFonts w:eastAsia="Times New Roman"/>
                <w:color w:val="404040"/>
                <w:sz w:val="24"/>
                <w:szCs w:val="20"/>
              </w:rPr>
              <w:t xml:space="preserve">has taken illicit drugs or alcohol </w:t>
            </w:r>
          </w:p>
        </w:tc>
        <w:tc>
          <w:tcPr>
            <w:tcW w:w="3200" w:type="pct"/>
            <w:gridSpan w:val="3"/>
            <w:vAlign w:val="center"/>
          </w:tcPr>
          <w:p w14:paraId="01C23FB9" w14:textId="77777777" w:rsidR="0084245E" w:rsidRPr="002F6A40" w:rsidRDefault="0084245E" w:rsidP="002F6A40">
            <w:pPr>
              <w:numPr>
                <w:ilvl w:val="0"/>
                <w:numId w:val="40"/>
              </w:numPr>
              <w:autoSpaceDE w:val="0"/>
              <w:autoSpaceDN w:val="0"/>
              <w:adjustRightInd w:val="0"/>
              <w:spacing w:after="0" w:line="240" w:lineRule="auto"/>
              <w:rPr>
                <w:rFonts w:eastAsia="Times New Roman"/>
                <w:color w:val="404040"/>
                <w:sz w:val="24"/>
                <w:szCs w:val="20"/>
              </w:rPr>
            </w:pPr>
            <w:r w:rsidRPr="002F6A40">
              <w:rPr>
                <w:rFonts w:eastAsia="Times New Roman"/>
                <w:color w:val="404040"/>
                <w:sz w:val="24"/>
                <w:szCs w:val="20"/>
              </w:rPr>
              <w:t xml:space="preserve">has a pre-existing physical health problem </w:t>
            </w:r>
          </w:p>
          <w:p w14:paraId="14134858" w14:textId="77777777" w:rsidR="0084245E" w:rsidRPr="002F6A40" w:rsidRDefault="0084245E" w:rsidP="002F6A40">
            <w:pPr>
              <w:numPr>
                <w:ilvl w:val="0"/>
                <w:numId w:val="40"/>
              </w:numPr>
              <w:autoSpaceDE w:val="0"/>
              <w:autoSpaceDN w:val="0"/>
              <w:adjustRightInd w:val="0"/>
              <w:spacing w:after="0" w:line="240" w:lineRule="auto"/>
              <w:rPr>
                <w:rFonts w:eastAsia="Times New Roman"/>
                <w:color w:val="404040"/>
                <w:sz w:val="24"/>
                <w:szCs w:val="20"/>
              </w:rPr>
            </w:pPr>
            <w:r w:rsidRPr="002F6A40">
              <w:rPr>
                <w:rFonts w:eastAsia="Times New Roman"/>
                <w:color w:val="404040"/>
                <w:sz w:val="24"/>
                <w:szCs w:val="20"/>
              </w:rPr>
              <w:t>has experienced any harm as a result of any restrictive intervention</w:t>
            </w:r>
          </w:p>
        </w:tc>
      </w:tr>
    </w:tbl>
    <w:p w14:paraId="026EDE00" w14:textId="77777777" w:rsidR="0084245E" w:rsidRPr="0084245E" w:rsidRDefault="0084245E" w:rsidP="00FC5B01">
      <w:pPr>
        <w:spacing w:after="0" w:line="240" w:lineRule="auto"/>
        <w:rPr>
          <w:rFonts w:eastAsia="Times New Roman"/>
          <w:b/>
          <w:sz w:val="4"/>
          <w:szCs w:val="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00"/>
        <w:gridCol w:w="2742"/>
        <w:gridCol w:w="3178"/>
        <w:gridCol w:w="2740"/>
      </w:tblGrid>
      <w:tr w:rsidR="002C36E4" w:rsidRPr="002F6A40" w14:paraId="33664FD8" w14:textId="77777777" w:rsidTr="002F6A40">
        <w:trPr>
          <w:trHeight w:val="680"/>
        </w:trPr>
        <w:tc>
          <w:tcPr>
            <w:tcW w:w="5000" w:type="pct"/>
            <w:gridSpan w:val="4"/>
            <w:vAlign w:val="center"/>
          </w:tcPr>
          <w:p w14:paraId="72474671" w14:textId="77777777" w:rsidR="0084245E" w:rsidRPr="002F6A40" w:rsidRDefault="0084245E" w:rsidP="002F6A40">
            <w:pPr>
              <w:spacing w:after="0" w:line="240" w:lineRule="auto"/>
              <w:rPr>
                <w:rFonts w:eastAsia="Times New Roman"/>
              </w:rPr>
            </w:pPr>
            <w:r w:rsidRPr="002F6A40">
              <w:rPr>
                <w:rFonts w:eastAsia="Times New Roman"/>
                <w:color w:val="404040"/>
                <w:sz w:val="24"/>
                <w:szCs w:val="20"/>
              </w:rPr>
              <w:t xml:space="preserve">If a patient </w:t>
            </w:r>
            <w:r w:rsidRPr="002F6A40">
              <w:rPr>
                <w:rFonts w:eastAsia="Times New Roman"/>
                <w:b/>
                <w:color w:val="404040"/>
                <w:sz w:val="24"/>
                <w:szCs w:val="20"/>
              </w:rPr>
              <w:t xml:space="preserve">refuses </w:t>
            </w:r>
            <w:r w:rsidRPr="002F6A40">
              <w:rPr>
                <w:rFonts w:eastAsia="Times New Roman"/>
                <w:color w:val="404040"/>
                <w:sz w:val="24"/>
                <w:szCs w:val="20"/>
              </w:rPr>
              <w:t>to have their</w:t>
            </w:r>
            <w:r w:rsidRPr="002F6A40">
              <w:rPr>
                <w:rFonts w:eastAsia="Times New Roman"/>
                <w:b/>
                <w:color w:val="404040"/>
                <w:sz w:val="24"/>
                <w:szCs w:val="20"/>
              </w:rPr>
              <w:t xml:space="preserve"> vital signs </w:t>
            </w:r>
            <w:r w:rsidRPr="002F6A40">
              <w:rPr>
                <w:rFonts w:eastAsia="Times New Roman"/>
                <w:color w:val="404040"/>
                <w:sz w:val="24"/>
                <w:szCs w:val="20"/>
              </w:rPr>
              <w:t xml:space="preserve">measured: </w:t>
            </w:r>
            <w:r w:rsidRPr="002F6A40">
              <w:rPr>
                <w:rFonts w:eastAsia="Times New Roman"/>
                <w:b/>
                <w:color w:val="404040"/>
                <w:sz w:val="24"/>
                <w:szCs w:val="20"/>
              </w:rPr>
              <w:t>Allocated Staff</w:t>
            </w:r>
            <w:r w:rsidRPr="002F6A40">
              <w:rPr>
                <w:rFonts w:eastAsia="Times New Roman"/>
                <w:color w:val="404040"/>
                <w:sz w:val="24"/>
                <w:szCs w:val="20"/>
              </w:rPr>
              <w:t xml:space="preserve"> to document in </w:t>
            </w:r>
            <w:r w:rsidRPr="002F6A40">
              <w:rPr>
                <w:rFonts w:eastAsia="Times New Roman"/>
                <w:b/>
                <w:color w:val="404040"/>
                <w:sz w:val="24"/>
                <w:szCs w:val="20"/>
              </w:rPr>
              <w:t>electronic patient record</w:t>
            </w:r>
            <w:r w:rsidRPr="002F6A40">
              <w:rPr>
                <w:rFonts w:eastAsia="Times New Roman"/>
                <w:color w:val="404040"/>
                <w:sz w:val="24"/>
                <w:szCs w:val="20"/>
              </w:rPr>
              <w:t xml:space="preserve"> every</w:t>
            </w:r>
            <w:r w:rsidRPr="002F6A40">
              <w:rPr>
                <w:rFonts w:eastAsia="Times New Roman"/>
                <w:b/>
                <w:color w:val="404040"/>
                <w:sz w:val="24"/>
                <w:szCs w:val="20"/>
              </w:rPr>
              <w:t xml:space="preserve"> 15 minutes</w:t>
            </w:r>
            <w:r w:rsidRPr="002F6A40">
              <w:rPr>
                <w:rFonts w:eastAsia="Times New Roman"/>
                <w:color w:val="404040"/>
                <w:sz w:val="24"/>
                <w:szCs w:val="20"/>
              </w:rPr>
              <w:t xml:space="preserve"> as a minimum:</w:t>
            </w:r>
            <w:r w:rsidRPr="002F6A40">
              <w:rPr>
                <w:rFonts w:eastAsia="Times New Roman"/>
                <w:color w:val="404040"/>
                <w:sz w:val="24"/>
                <w:szCs w:val="20"/>
              </w:rPr>
              <w:tab/>
            </w:r>
            <w:r w:rsidRPr="002F6A40">
              <w:rPr>
                <w:rFonts w:eastAsia="Times New Roman"/>
                <w:color w:val="404040"/>
                <w:sz w:val="24"/>
                <w:szCs w:val="20"/>
              </w:rPr>
              <w:sym w:font="Symbol" w:char="F0B7"/>
            </w:r>
            <w:r w:rsidRPr="002F6A40">
              <w:rPr>
                <w:rFonts w:eastAsia="Times New Roman"/>
                <w:color w:val="404040"/>
                <w:sz w:val="24"/>
                <w:szCs w:val="20"/>
              </w:rPr>
              <w:t xml:space="preserve"> </w:t>
            </w:r>
            <w:r w:rsidRPr="002F6A40">
              <w:rPr>
                <w:rFonts w:eastAsia="Times New Roman"/>
                <w:b/>
                <w:color w:val="404040"/>
                <w:sz w:val="24"/>
                <w:szCs w:val="20"/>
              </w:rPr>
              <w:t>AVPU</w:t>
            </w:r>
            <w:r w:rsidRPr="002F6A40">
              <w:rPr>
                <w:rFonts w:eastAsia="Times New Roman"/>
                <w:color w:val="404040"/>
                <w:sz w:val="24"/>
                <w:szCs w:val="20"/>
              </w:rPr>
              <w:tab/>
              <w:t>and</w:t>
            </w:r>
            <w:r w:rsidRPr="002F6A40">
              <w:rPr>
                <w:rFonts w:eastAsia="Times New Roman"/>
                <w:color w:val="404040"/>
                <w:sz w:val="24"/>
                <w:szCs w:val="20"/>
              </w:rPr>
              <w:tab/>
            </w:r>
            <w:r w:rsidRPr="002F6A40">
              <w:rPr>
                <w:rFonts w:eastAsia="Times New Roman"/>
                <w:color w:val="404040"/>
                <w:sz w:val="24"/>
                <w:szCs w:val="20"/>
              </w:rPr>
              <w:sym w:font="Symbol" w:char="F0B7"/>
            </w:r>
            <w:r w:rsidRPr="002F6A40">
              <w:rPr>
                <w:rFonts w:eastAsia="Times New Roman"/>
                <w:color w:val="404040"/>
                <w:sz w:val="24"/>
                <w:szCs w:val="20"/>
              </w:rPr>
              <w:t xml:space="preserve"> </w:t>
            </w:r>
            <w:r w:rsidRPr="002F6A40">
              <w:rPr>
                <w:rFonts w:eastAsia="Times New Roman"/>
                <w:b/>
                <w:color w:val="404040"/>
                <w:sz w:val="24"/>
                <w:szCs w:val="20"/>
              </w:rPr>
              <w:t>Respiratory rate</w:t>
            </w:r>
          </w:p>
        </w:tc>
      </w:tr>
      <w:tr w:rsidR="00102FFE" w:rsidRPr="002F6A40" w14:paraId="39592F5C" w14:textId="77777777" w:rsidTr="002F6A40">
        <w:trPr>
          <w:trHeight w:val="170"/>
        </w:trPr>
        <w:tc>
          <w:tcPr>
            <w:tcW w:w="1049" w:type="pct"/>
            <w:tcBorders>
              <w:right w:val="single" w:sz="4" w:space="0" w:color="FFFFFF"/>
            </w:tcBorders>
            <w:shd w:val="clear" w:color="auto" w:fill="404040"/>
            <w:vAlign w:val="center"/>
          </w:tcPr>
          <w:p w14:paraId="7711E682" w14:textId="77777777" w:rsidR="0084245E" w:rsidRPr="002F6A40" w:rsidRDefault="0084245E" w:rsidP="002F6A40">
            <w:pPr>
              <w:spacing w:after="0" w:line="240" w:lineRule="auto"/>
              <w:jc w:val="center"/>
              <w:rPr>
                <w:rFonts w:eastAsia="Times New Roman"/>
                <w:color w:val="FFFFFF"/>
                <w:sz w:val="18"/>
                <w:szCs w:val="18"/>
              </w:rPr>
            </w:pPr>
            <w:r w:rsidRPr="002F6A40">
              <w:rPr>
                <w:rFonts w:eastAsia="Times New Roman"/>
                <w:b/>
                <w:color w:val="FFFFFF"/>
                <w:sz w:val="18"/>
                <w:szCs w:val="18"/>
              </w:rPr>
              <w:t>A</w:t>
            </w:r>
            <w:r w:rsidRPr="002F6A40">
              <w:rPr>
                <w:rFonts w:eastAsia="Times New Roman"/>
                <w:color w:val="FFFFFF"/>
                <w:sz w:val="18"/>
                <w:szCs w:val="18"/>
              </w:rPr>
              <w:t xml:space="preserve"> = Alert/Awake</w:t>
            </w:r>
          </w:p>
        </w:tc>
        <w:tc>
          <w:tcPr>
            <w:tcW w:w="1251" w:type="pct"/>
            <w:tcBorders>
              <w:left w:val="single" w:sz="4" w:space="0" w:color="FFFFFF"/>
              <w:right w:val="single" w:sz="4" w:space="0" w:color="FFFFFF"/>
            </w:tcBorders>
            <w:shd w:val="clear" w:color="auto" w:fill="404040"/>
            <w:vAlign w:val="center"/>
          </w:tcPr>
          <w:p w14:paraId="04C50FA7" w14:textId="77777777" w:rsidR="0084245E" w:rsidRPr="002F6A40" w:rsidRDefault="0084245E" w:rsidP="002F6A40">
            <w:pPr>
              <w:spacing w:after="0" w:line="240" w:lineRule="auto"/>
              <w:jc w:val="center"/>
              <w:rPr>
                <w:rFonts w:eastAsia="Times New Roman"/>
                <w:color w:val="FFFFFF"/>
                <w:sz w:val="18"/>
                <w:szCs w:val="18"/>
              </w:rPr>
            </w:pPr>
            <w:r w:rsidRPr="002F6A40">
              <w:rPr>
                <w:rFonts w:eastAsia="Times New Roman"/>
                <w:b/>
                <w:color w:val="FFFFFF"/>
                <w:sz w:val="18"/>
                <w:szCs w:val="18"/>
              </w:rPr>
              <w:t xml:space="preserve">V </w:t>
            </w:r>
            <w:r w:rsidRPr="002F6A40">
              <w:rPr>
                <w:rFonts w:eastAsia="Times New Roman"/>
                <w:color w:val="FFFFFF"/>
                <w:sz w:val="18"/>
                <w:szCs w:val="18"/>
              </w:rPr>
              <w:t>= responds to Verbal stimuli</w:t>
            </w:r>
          </w:p>
        </w:tc>
        <w:tc>
          <w:tcPr>
            <w:tcW w:w="1450" w:type="pct"/>
            <w:tcBorders>
              <w:left w:val="single" w:sz="4" w:space="0" w:color="FFFFFF"/>
              <w:right w:val="single" w:sz="4" w:space="0" w:color="FFFFFF"/>
            </w:tcBorders>
            <w:shd w:val="clear" w:color="auto" w:fill="404040"/>
            <w:vAlign w:val="center"/>
          </w:tcPr>
          <w:p w14:paraId="16F6280D" w14:textId="77777777" w:rsidR="0084245E" w:rsidRPr="002F6A40" w:rsidRDefault="0084245E" w:rsidP="002F6A40">
            <w:pPr>
              <w:spacing w:after="0" w:line="240" w:lineRule="auto"/>
              <w:jc w:val="center"/>
              <w:rPr>
                <w:rFonts w:eastAsia="Times New Roman"/>
                <w:color w:val="FFFFFF"/>
                <w:sz w:val="18"/>
                <w:szCs w:val="18"/>
              </w:rPr>
            </w:pPr>
            <w:r w:rsidRPr="002F6A40">
              <w:rPr>
                <w:rFonts w:eastAsia="Times New Roman"/>
                <w:b/>
                <w:color w:val="FFFFFF"/>
                <w:sz w:val="18"/>
                <w:szCs w:val="18"/>
              </w:rPr>
              <w:t>P</w:t>
            </w:r>
            <w:r w:rsidRPr="002F6A40">
              <w:rPr>
                <w:rFonts w:eastAsia="Times New Roman"/>
                <w:color w:val="FFFFFF"/>
                <w:sz w:val="18"/>
                <w:szCs w:val="18"/>
              </w:rPr>
              <w:t xml:space="preserve"> = responds to Pain/Pressure stimuli</w:t>
            </w:r>
          </w:p>
        </w:tc>
        <w:tc>
          <w:tcPr>
            <w:tcW w:w="1250" w:type="pct"/>
            <w:tcBorders>
              <w:left w:val="single" w:sz="4" w:space="0" w:color="FFFFFF"/>
              <w:right w:val="single" w:sz="4" w:space="0" w:color="FFFFFF"/>
            </w:tcBorders>
            <w:shd w:val="clear" w:color="auto" w:fill="404040"/>
            <w:vAlign w:val="center"/>
          </w:tcPr>
          <w:p w14:paraId="7C6B3EE7" w14:textId="77777777" w:rsidR="0084245E" w:rsidRPr="002F6A40" w:rsidRDefault="0084245E" w:rsidP="002F6A40">
            <w:pPr>
              <w:spacing w:after="0" w:line="240" w:lineRule="auto"/>
              <w:jc w:val="center"/>
              <w:rPr>
                <w:rFonts w:eastAsia="Times New Roman"/>
                <w:color w:val="FFFFFF"/>
              </w:rPr>
            </w:pPr>
            <w:r w:rsidRPr="002F6A40">
              <w:rPr>
                <w:rFonts w:eastAsia="Times New Roman"/>
                <w:b/>
                <w:color w:val="FFFFFF"/>
                <w:sz w:val="18"/>
                <w:szCs w:val="18"/>
              </w:rPr>
              <w:t>U</w:t>
            </w:r>
            <w:r w:rsidRPr="002F6A40">
              <w:rPr>
                <w:rFonts w:eastAsia="Times New Roman"/>
                <w:color w:val="FFFFFF"/>
                <w:sz w:val="18"/>
                <w:szCs w:val="18"/>
              </w:rPr>
              <w:t xml:space="preserve"> = Unresponsive</w:t>
            </w:r>
          </w:p>
        </w:tc>
      </w:tr>
    </w:tbl>
    <w:p w14:paraId="2D7AB79C" w14:textId="77777777" w:rsidR="0084245E" w:rsidRPr="0084245E" w:rsidRDefault="0084245E" w:rsidP="00FC5B01">
      <w:pPr>
        <w:spacing w:after="0" w:line="240" w:lineRule="auto"/>
        <w:rPr>
          <w:rFonts w:eastAsia="Times New Roman"/>
          <w:b/>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3207"/>
        <w:gridCol w:w="3207"/>
        <w:gridCol w:w="3207"/>
      </w:tblGrid>
      <w:tr w:rsidR="00102FFE" w:rsidRPr="002F6A40" w14:paraId="0D29C792" w14:textId="77777777" w:rsidTr="002F6A40">
        <w:trPr>
          <w:trHeight w:val="454"/>
        </w:trPr>
        <w:tc>
          <w:tcPr>
            <w:tcW w:w="611" w:type="pct"/>
            <w:vMerge w:val="restart"/>
            <w:shd w:val="clear" w:color="auto" w:fill="404040"/>
            <w:vAlign w:val="center"/>
          </w:tcPr>
          <w:p w14:paraId="57E2B7AF" w14:textId="77777777" w:rsidR="0084245E" w:rsidRPr="002F6A40" w:rsidRDefault="0084245E" w:rsidP="002F6A40">
            <w:pPr>
              <w:spacing w:after="0" w:line="240" w:lineRule="auto"/>
              <w:rPr>
                <w:rFonts w:eastAsia="Times New Roman"/>
                <w:color w:val="FFFFFF"/>
                <w:sz w:val="24"/>
                <w:szCs w:val="24"/>
              </w:rPr>
            </w:pPr>
            <w:r w:rsidRPr="002F6A40">
              <w:rPr>
                <w:rFonts w:eastAsia="Times New Roman"/>
                <w:b/>
                <w:color w:val="FFFFFF"/>
                <w:sz w:val="24"/>
                <w:szCs w:val="24"/>
              </w:rPr>
              <w:t>Allocated Staff</w:t>
            </w:r>
            <w:r w:rsidRPr="002F6A40">
              <w:rPr>
                <w:rFonts w:eastAsia="Times New Roman"/>
                <w:color w:val="FFFFFF"/>
                <w:sz w:val="24"/>
                <w:szCs w:val="24"/>
              </w:rPr>
              <w:t xml:space="preserve"> </w:t>
            </w:r>
          </w:p>
          <w:p w14:paraId="2FAD9083" w14:textId="77777777" w:rsidR="0084245E" w:rsidRPr="002F6A40" w:rsidRDefault="0084245E" w:rsidP="002F6A40">
            <w:pPr>
              <w:spacing w:after="0" w:line="240" w:lineRule="auto"/>
              <w:rPr>
                <w:rFonts w:eastAsia="Times New Roman"/>
                <w:sz w:val="24"/>
                <w:szCs w:val="24"/>
              </w:rPr>
            </w:pPr>
            <w:r w:rsidRPr="002F6A40">
              <w:rPr>
                <w:rFonts w:eastAsia="Times New Roman"/>
                <w:color w:val="FFFFFF"/>
                <w:sz w:val="24"/>
                <w:szCs w:val="24"/>
              </w:rPr>
              <w:t>[Print names]</w:t>
            </w:r>
          </w:p>
        </w:tc>
        <w:tc>
          <w:tcPr>
            <w:tcW w:w="1463" w:type="pct"/>
            <w:vAlign w:val="center"/>
          </w:tcPr>
          <w:p w14:paraId="308DC68F" w14:textId="77777777" w:rsidR="0084245E" w:rsidRPr="002F6A40" w:rsidRDefault="0084245E" w:rsidP="002F6A40">
            <w:pPr>
              <w:spacing w:after="0" w:line="240" w:lineRule="auto"/>
              <w:rPr>
                <w:rFonts w:eastAsia="Times New Roman"/>
                <w:color w:val="404040"/>
                <w:sz w:val="24"/>
                <w:szCs w:val="24"/>
              </w:rPr>
            </w:pPr>
            <w:r w:rsidRPr="002F6A40">
              <w:rPr>
                <w:rFonts w:eastAsia="Times New Roman"/>
                <w:color w:val="404040"/>
                <w:sz w:val="24"/>
                <w:szCs w:val="24"/>
              </w:rPr>
              <w:t>Hr.1</w:t>
            </w:r>
          </w:p>
        </w:tc>
        <w:tc>
          <w:tcPr>
            <w:tcW w:w="1463" w:type="pct"/>
            <w:vAlign w:val="center"/>
          </w:tcPr>
          <w:p w14:paraId="4A07350A" w14:textId="77777777" w:rsidR="0084245E" w:rsidRPr="002F6A40" w:rsidRDefault="0084245E" w:rsidP="002F6A40">
            <w:pPr>
              <w:spacing w:after="0" w:line="240" w:lineRule="auto"/>
              <w:rPr>
                <w:rFonts w:eastAsia="Times New Roman"/>
                <w:color w:val="404040"/>
                <w:sz w:val="24"/>
                <w:szCs w:val="24"/>
              </w:rPr>
            </w:pPr>
            <w:r w:rsidRPr="002F6A40">
              <w:rPr>
                <w:rFonts w:eastAsia="Times New Roman"/>
                <w:color w:val="404040"/>
                <w:sz w:val="24"/>
                <w:szCs w:val="24"/>
              </w:rPr>
              <w:t>Hr.5</w:t>
            </w:r>
          </w:p>
        </w:tc>
        <w:tc>
          <w:tcPr>
            <w:tcW w:w="1463" w:type="pct"/>
            <w:vAlign w:val="center"/>
          </w:tcPr>
          <w:p w14:paraId="118A995A" w14:textId="77777777" w:rsidR="0084245E" w:rsidRPr="002F6A40" w:rsidRDefault="0084245E" w:rsidP="002F6A40">
            <w:pPr>
              <w:spacing w:after="0" w:line="240" w:lineRule="auto"/>
              <w:rPr>
                <w:rFonts w:eastAsia="Times New Roman"/>
                <w:color w:val="404040"/>
                <w:sz w:val="24"/>
                <w:szCs w:val="24"/>
              </w:rPr>
            </w:pPr>
            <w:r w:rsidRPr="002F6A40">
              <w:rPr>
                <w:rFonts w:eastAsia="Times New Roman"/>
                <w:color w:val="404040"/>
                <w:sz w:val="24"/>
                <w:szCs w:val="24"/>
              </w:rPr>
              <w:t>Hr.9</w:t>
            </w:r>
          </w:p>
        </w:tc>
      </w:tr>
      <w:tr w:rsidR="00102FFE" w:rsidRPr="002F6A40" w14:paraId="76842BBE" w14:textId="77777777" w:rsidTr="002F6A40">
        <w:trPr>
          <w:trHeight w:val="454"/>
        </w:trPr>
        <w:tc>
          <w:tcPr>
            <w:tcW w:w="611" w:type="pct"/>
            <w:vMerge/>
            <w:shd w:val="clear" w:color="auto" w:fill="404040"/>
            <w:vAlign w:val="center"/>
          </w:tcPr>
          <w:p w14:paraId="16D9F685" w14:textId="77777777" w:rsidR="0084245E" w:rsidRPr="002F6A40" w:rsidRDefault="0084245E" w:rsidP="002F6A40">
            <w:pPr>
              <w:spacing w:after="0" w:line="240" w:lineRule="auto"/>
              <w:rPr>
                <w:rFonts w:eastAsia="Times New Roman"/>
                <w:sz w:val="24"/>
                <w:szCs w:val="24"/>
              </w:rPr>
            </w:pPr>
          </w:p>
        </w:tc>
        <w:tc>
          <w:tcPr>
            <w:tcW w:w="1463" w:type="pct"/>
            <w:vAlign w:val="center"/>
          </w:tcPr>
          <w:p w14:paraId="42D314EC" w14:textId="77777777" w:rsidR="0084245E" w:rsidRPr="002F6A40" w:rsidRDefault="0084245E" w:rsidP="002F6A40">
            <w:pPr>
              <w:spacing w:after="0" w:line="240" w:lineRule="auto"/>
              <w:rPr>
                <w:rFonts w:eastAsia="Times New Roman"/>
                <w:color w:val="404040"/>
                <w:sz w:val="24"/>
                <w:szCs w:val="24"/>
              </w:rPr>
            </w:pPr>
            <w:r w:rsidRPr="002F6A40">
              <w:rPr>
                <w:rFonts w:eastAsia="Times New Roman"/>
                <w:color w:val="404040"/>
                <w:sz w:val="24"/>
                <w:szCs w:val="24"/>
              </w:rPr>
              <w:t>Hr.2</w:t>
            </w:r>
          </w:p>
        </w:tc>
        <w:tc>
          <w:tcPr>
            <w:tcW w:w="1463" w:type="pct"/>
            <w:vAlign w:val="center"/>
          </w:tcPr>
          <w:p w14:paraId="36D67BF3" w14:textId="77777777" w:rsidR="0084245E" w:rsidRPr="002F6A40" w:rsidRDefault="0084245E" w:rsidP="002F6A40">
            <w:pPr>
              <w:spacing w:after="0" w:line="240" w:lineRule="auto"/>
              <w:rPr>
                <w:rFonts w:eastAsia="Times New Roman"/>
                <w:color w:val="404040"/>
                <w:sz w:val="24"/>
                <w:szCs w:val="24"/>
              </w:rPr>
            </w:pPr>
            <w:r w:rsidRPr="002F6A40">
              <w:rPr>
                <w:rFonts w:eastAsia="Times New Roman"/>
                <w:color w:val="404040"/>
                <w:sz w:val="24"/>
                <w:szCs w:val="24"/>
              </w:rPr>
              <w:t>Hr.6</w:t>
            </w:r>
          </w:p>
        </w:tc>
        <w:tc>
          <w:tcPr>
            <w:tcW w:w="1463" w:type="pct"/>
            <w:vAlign w:val="center"/>
          </w:tcPr>
          <w:p w14:paraId="5D5DE76D" w14:textId="77777777" w:rsidR="0084245E" w:rsidRPr="002F6A40" w:rsidRDefault="0084245E" w:rsidP="002F6A40">
            <w:pPr>
              <w:spacing w:after="0" w:line="240" w:lineRule="auto"/>
              <w:rPr>
                <w:rFonts w:eastAsia="Times New Roman"/>
                <w:color w:val="404040"/>
                <w:sz w:val="24"/>
                <w:szCs w:val="24"/>
              </w:rPr>
            </w:pPr>
            <w:r w:rsidRPr="002F6A40">
              <w:rPr>
                <w:rFonts w:eastAsia="Times New Roman"/>
                <w:color w:val="404040"/>
                <w:sz w:val="24"/>
                <w:szCs w:val="24"/>
              </w:rPr>
              <w:t>Hr.10</w:t>
            </w:r>
          </w:p>
        </w:tc>
      </w:tr>
      <w:tr w:rsidR="00102FFE" w:rsidRPr="002F6A40" w14:paraId="58C55E48" w14:textId="77777777" w:rsidTr="002F6A40">
        <w:trPr>
          <w:trHeight w:val="454"/>
        </w:trPr>
        <w:tc>
          <w:tcPr>
            <w:tcW w:w="611" w:type="pct"/>
            <w:vMerge/>
            <w:shd w:val="clear" w:color="auto" w:fill="404040"/>
            <w:vAlign w:val="center"/>
          </w:tcPr>
          <w:p w14:paraId="478F0E7C" w14:textId="77777777" w:rsidR="0084245E" w:rsidRPr="002F6A40" w:rsidRDefault="0084245E" w:rsidP="002F6A40">
            <w:pPr>
              <w:spacing w:after="0" w:line="240" w:lineRule="auto"/>
              <w:rPr>
                <w:rFonts w:eastAsia="Times New Roman"/>
                <w:sz w:val="24"/>
                <w:szCs w:val="24"/>
              </w:rPr>
            </w:pPr>
          </w:p>
        </w:tc>
        <w:tc>
          <w:tcPr>
            <w:tcW w:w="1463" w:type="pct"/>
            <w:vAlign w:val="center"/>
          </w:tcPr>
          <w:p w14:paraId="562B8BA1" w14:textId="77777777" w:rsidR="0084245E" w:rsidRPr="002F6A40" w:rsidRDefault="0084245E" w:rsidP="002F6A40">
            <w:pPr>
              <w:spacing w:after="0" w:line="240" w:lineRule="auto"/>
              <w:rPr>
                <w:rFonts w:eastAsia="Times New Roman"/>
                <w:color w:val="404040"/>
                <w:sz w:val="24"/>
                <w:szCs w:val="24"/>
              </w:rPr>
            </w:pPr>
            <w:r w:rsidRPr="002F6A40">
              <w:rPr>
                <w:rFonts w:eastAsia="Times New Roman"/>
                <w:color w:val="404040"/>
                <w:sz w:val="24"/>
                <w:szCs w:val="24"/>
              </w:rPr>
              <w:t>Hr.3</w:t>
            </w:r>
          </w:p>
        </w:tc>
        <w:tc>
          <w:tcPr>
            <w:tcW w:w="1463" w:type="pct"/>
            <w:vAlign w:val="center"/>
          </w:tcPr>
          <w:p w14:paraId="5F987E7F" w14:textId="77777777" w:rsidR="0084245E" w:rsidRPr="002F6A40" w:rsidRDefault="0084245E" w:rsidP="002F6A40">
            <w:pPr>
              <w:spacing w:after="0" w:line="240" w:lineRule="auto"/>
              <w:rPr>
                <w:rFonts w:eastAsia="Times New Roman"/>
                <w:color w:val="404040"/>
                <w:sz w:val="24"/>
                <w:szCs w:val="24"/>
              </w:rPr>
            </w:pPr>
            <w:r w:rsidRPr="002F6A40">
              <w:rPr>
                <w:rFonts w:eastAsia="Times New Roman"/>
                <w:color w:val="404040"/>
                <w:sz w:val="24"/>
                <w:szCs w:val="24"/>
              </w:rPr>
              <w:t>Hr.7</w:t>
            </w:r>
          </w:p>
        </w:tc>
        <w:tc>
          <w:tcPr>
            <w:tcW w:w="1463" w:type="pct"/>
            <w:vAlign w:val="center"/>
          </w:tcPr>
          <w:p w14:paraId="7839B443" w14:textId="77777777" w:rsidR="0084245E" w:rsidRPr="002F6A40" w:rsidRDefault="0084245E" w:rsidP="002F6A40">
            <w:pPr>
              <w:spacing w:after="0" w:line="240" w:lineRule="auto"/>
              <w:rPr>
                <w:rFonts w:eastAsia="Times New Roman"/>
                <w:color w:val="404040"/>
                <w:sz w:val="24"/>
                <w:szCs w:val="24"/>
              </w:rPr>
            </w:pPr>
            <w:r w:rsidRPr="002F6A40">
              <w:rPr>
                <w:rFonts w:eastAsia="Times New Roman"/>
                <w:color w:val="404040"/>
                <w:sz w:val="24"/>
                <w:szCs w:val="24"/>
              </w:rPr>
              <w:t>Hr.11</w:t>
            </w:r>
          </w:p>
        </w:tc>
      </w:tr>
      <w:tr w:rsidR="00102FFE" w:rsidRPr="002F6A40" w14:paraId="255E6EBB" w14:textId="77777777" w:rsidTr="002F6A40">
        <w:trPr>
          <w:trHeight w:val="454"/>
        </w:trPr>
        <w:tc>
          <w:tcPr>
            <w:tcW w:w="611" w:type="pct"/>
            <w:vMerge/>
            <w:shd w:val="clear" w:color="auto" w:fill="404040"/>
            <w:vAlign w:val="center"/>
          </w:tcPr>
          <w:p w14:paraId="26BED862" w14:textId="77777777" w:rsidR="0084245E" w:rsidRPr="002F6A40" w:rsidRDefault="0084245E" w:rsidP="002F6A40">
            <w:pPr>
              <w:spacing w:after="0" w:line="240" w:lineRule="auto"/>
              <w:rPr>
                <w:rFonts w:eastAsia="Times New Roman"/>
                <w:sz w:val="24"/>
                <w:szCs w:val="24"/>
              </w:rPr>
            </w:pPr>
          </w:p>
        </w:tc>
        <w:tc>
          <w:tcPr>
            <w:tcW w:w="1463" w:type="pct"/>
            <w:vAlign w:val="center"/>
          </w:tcPr>
          <w:p w14:paraId="027FF47B" w14:textId="77777777" w:rsidR="0084245E" w:rsidRPr="002F6A40" w:rsidRDefault="0084245E" w:rsidP="002F6A40">
            <w:pPr>
              <w:spacing w:after="0" w:line="240" w:lineRule="auto"/>
              <w:rPr>
                <w:rFonts w:eastAsia="Times New Roman"/>
                <w:color w:val="404040"/>
                <w:sz w:val="24"/>
                <w:szCs w:val="24"/>
              </w:rPr>
            </w:pPr>
            <w:r w:rsidRPr="002F6A40">
              <w:rPr>
                <w:rFonts w:eastAsia="Times New Roman"/>
                <w:color w:val="404040"/>
                <w:sz w:val="24"/>
                <w:szCs w:val="24"/>
              </w:rPr>
              <w:t>Hr.4</w:t>
            </w:r>
          </w:p>
        </w:tc>
        <w:tc>
          <w:tcPr>
            <w:tcW w:w="1463" w:type="pct"/>
            <w:vAlign w:val="center"/>
          </w:tcPr>
          <w:p w14:paraId="01D2D41A" w14:textId="77777777" w:rsidR="0084245E" w:rsidRPr="002F6A40" w:rsidRDefault="0084245E" w:rsidP="002F6A40">
            <w:pPr>
              <w:spacing w:after="0" w:line="240" w:lineRule="auto"/>
              <w:rPr>
                <w:rFonts w:eastAsia="Times New Roman"/>
                <w:color w:val="404040"/>
                <w:sz w:val="24"/>
                <w:szCs w:val="24"/>
              </w:rPr>
            </w:pPr>
            <w:r w:rsidRPr="002F6A40">
              <w:rPr>
                <w:rFonts w:eastAsia="Times New Roman"/>
                <w:color w:val="404040"/>
                <w:sz w:val="24"/>
                <w:szCs w:val="24"/>
              </w:rPr>
              <w:t>Hr.8</w:t>
            </w:r>
          </w:p>
        </w:tc>
        <w:tc>
          <w:tcPr>
            <w:tcW w:w="1463" w:type="pct"/>
            <w:vAlign w:val="center"/>
          </w:tcPr>
          <w:p w14:paraId="101F8C84" w14:textId="77777777" w:rsidR="0084245E" w:rsidRPr="002F6A40" w:rsidRDefault="0084245E" w:rsidP="002F6A40">
            <w:pPr>
              <w:spacing w:after="0" w:line="240" w:lineRule="auto"/>
              <w:rPr>
                <w:rFonts w:eastAsia="Times New Roman"/>
                <w:color w:val="404040"/>
                <w:sz w:val="24"/>
                <w:szCs w:val="24"/>
              </w:rPr>
            </w:pPr>
            <w:r w:rsidRPr="002F6A40">
              <w:rPr>
                <w:rFonts w:eastAsia="Times New Roman"/>
                <w:color w:val="404040"/>
                <w:sz w:val="24"/>
                <w:szCs w:val="24"/>
              </w:rPr>
              <w:t>Hr.12</w:t>
            </w:r>
          </w:p>
        </w:tc>
      </w:tr>
    </w:tbl>
    <w:p w14:paraId="32CAB26D" w14:textId="77777777" w:rsidR="00550A88" w:rsidRDefault="00550A88" w:rsidP="00FC5B01">
      <w:pPr>
        <w:spacing w:after="0" w:line="240" w:lineRule="auto"/>
        <w:rPr>
          <w:rFonts w:eastAsia="Times New Roman"/>
          <w:b/>
          <w:sz w:val="4"/>
          <w:szCs w:val="4"/>
        </w:rPr>
      </w:pPr>
    </w:p>
    <w:p w14:paraId="252BD398" w14:textId="77777777" w:rsidR="00117FC2" w:rsidRDefault="00117FC2" w:rsidP="00FC5B01">
      <w:pPr>
        <w:spacing w:after="0" w:line="240" w:lineRule="auto"/>
        <w:rPr>
          <w:rFonts w:eastAsia="Times New Roman"/>
          <w:b/>
          <w:sz w:val="4"/>
          <w:szCs w:val="4"/>
        </w:rPr>
      </w:pPr>
    </w:p>
    <w:p w14:paraId="1D613973" w14:textId="77777777" w:rsidR="00117FC2" w:rsidRDefault="00117FC2" w:rsidP="00FC5B01">
      <w:pPr>
        <w:spacing w:after="0" w:line="240" w:lineRule="auto"/>
        <w:rPr>
          <w:rFonts w:eastAsia="Times New Roman"/>
          <w:b/>
          <w:sz w:val="4"/>
          <w:szCs w:val="4"/>
        </w:rPr>
      </w:pPr>
    </w:p>
    <w:p w14:paraId="35E5B257" w14:textId="77777777" w:rsidR="00117FC2" w:rsidRDefault="00117FC2" w:rsidP="00FC5B01">
      <w:pPr>
        <w:spacing w:after="0" w:line="240" w:lineRule="auto"/>
        <w:rPr>
          <w:rFonts w:eastAsia="Times New Roman"/>
          <w:b/>
          <w:sz w:val="4"/>
          <w:szCs w:val="4"/>
        </w:rPr>
      </w:pPr>
    </w:p>
    <w:p w14:paraId="47F78AF9" w14:textId="77777777" w:rsidR="00117FC2" w:rsidRDefault="00117FC2" w:rsidP="00FC5B01">
      <w:pPr>
        <w:spacing w:after="0" w:line="240" w:lineRule="auto"/>
        <w:rPr>
          <w:rFonts w:eastAsia="Times New Roman"/>
          <w:b/>
          <w:sz w:val="4"/>
          <w:szCs w:val="4"/>
        </w:rPr>
      </w:pPr>
    </w:p>
    <w:p w14:paraId="7E9B445A" w14:textId="77777777" w:rsidR="00117FC2" w:rsidRDefault="00117FC2" w:rsidP="00FC5B01">
      <w:pPr>
        <w:spacing w:after="0" w:line="240" w:lineRule="auto"/>
        <w:rPr>
          <w:rFonts w:eastAsia="Times New Roman"/>
          <w:b/>
          <w:sz w:val="4"/>
          <w:szCs w:val="4"/>
        </w:rPr>
      </w:pPr>
    </w:p>
    <w:p w14:paraId="259A1EFE" w14:textId="77777777" w:rsidR="00117FC2" w:rsidRDefault="00117FC2" w:rsidP="00FC5B01">
      <w:pPr>
        <w:spacing w:after="0" w:line="240" w:lineRule="auto"/>
        <w:rPr>
          <w:rFonts w:eastAsia="Times New Roman"/>
          <w:b/>
          <w:sz w:val="4"/>
          <w:szCs w:val="4"/>
        </w:rPr>
      </w:pPr>
    </w:p>
    <w:p w14:paraId="24A3B823" w14:textId="77777777" w:rsidR="00117FC2" w:rsidRDefault="00117FC2" w:rsidP="00FC5B01">
      <w:pPr>
        <w:spacing w:after="0" w:line="240" w:lineRule="auto"/>
        <w:rPr>
          <w:rFonts w:eastAsia="Times New Roman"/>
          <w:b/>
          <w:sz w:val="4"/>
          <w:szCs w:val="4"/>
        </w:rPr>
      </w:pPr>
    </w:p>
    <w:p w14:paraId="37DBE398" w14:textId="77777777" w:rsidR="00117FC2" w:rsidRDefault="00117FC2" w:rsidP="00FC5B01">
      <w:pPr>
        <w:spacing w:after="0" w:line="240" w:lineRule="auto"/>
        <w:rPr>
          <w:rFonts w:eastAsia="Times New Roman"/>
          <w:b/>
          <w:sz w:val="4"/>
          <w:szCs w:val="4"/>
        </w:rPr>
      </w:pPr>
    </w:p>
    <w:p w14:paraId="09B6FFA3" w14:textId="77777777" w:rsidR="00117FC2" w:rsidRDefault="00117FC2" w:rsidP="00FC5B01">
      <w:pPr>
        <w:spacing w:after="0" w:line="240" w:lineRule="auto"/>
        <w:rPr>
          <w:rFonts w:eastAsia="Times New Roman"/>
          <w:b/>
          <w:sz w:val="4"/>
          <w:szCs w:val="4"/>
        </w:rPr>
      </w:pPr>
    </w:p>
    <w:p w14:paraId="4C79B348" w14:textId="77777777" w:rsidR="00117FC2" w:rsidRDefault="00117FC2" w:rsidP="00FC5B01">
      <w:pPr>
        <w:spacing w:after="0" w:line="240" w:lineRule="auto"/>
        <w:rPr>
          <w:rFonts w:eastAsia="Times New Roman"/>
          <w:b/>
          <w:sz w:val="4"/>
          <w:szCs w:val="4"/>
        </w:rPr>
      </w:pPr>
    </w:p>
    <w:p w14:paraId="73DFAB4B" w14:textId="77777777" w:rsidR="00117FC2" w:rsidRDefault="00117FC2" w:rsidP="00FC5B01">
      <w:pPr>
        <w:spacing w:after="0" w:line="240" w:lineRule="auto"/>
        <w:rPr>
          <w:rFonts w:eastAsia="Times New Roman"/>
          <w:b/>
          <w:sz w:val="4"/>
          <w:szCs w:val="4"/>
        </w:rPr>
      </w:pPr>
    </w:p>
    <w:p w14:paraId="66BB49CA" w14:textId="77777777" w:rsidR="00117FC2" w:rsidRPr="00117FC2" w:rsidRDefault="00117FC2" w:rsidP="00FC5B01">
      <w:pPr>
        <w:spacing w:after="0" w:line="240" w:lineRule="auto"/>
        <w:rPr>
          <w:rFonts w:eastAsia="Times New Roman"/>
          <w:b/>
          <w:sz w:val="4"/>
          <w:szCs w:val="4"/>
        </w:rPr>
      </w:pPr>
    </w:p>
    <w:p w14:paraId="3A0AB9CD" w14:textId="77777777" w:rsidR="0084245E" w:rsidRPr="0084245E" w:rsidRDefault="00182F90" w:rsidP="00FC5B01">
      <w:pPr>
        <w:spacing w:after="0" w:line="240" w:lineRule="auto"/>
        <w:rPr>
          <w:rFonts w:eastAsia="Times New Roman"/>
          <w:b/>
          <w:color w:val="404040"/>
          <w:sz w:val="36"/>
          <w:szCs w:val="36"/>
        </w:rPr>
      </w:pPr>
      <w:r>
        <w:rPr>
          <w:noProof/>
          <w:lang w:eastAsia="en-GB"/>
        </w:rPr>
        <mc:AlternateContent>
          <mc:Choice Requires="wps">
            <w:drawing>
              <wp:anchor distT="36576" distB="36576" distL="36576" distR="36576" simplePos="0" relativeHeight="251692032" behindDoc="0" locked="0" layoutInCell="1" allowOverlap="1" wp14:anchorId="4136F2EB" wp14:editId="741206BF">
                <wp:simplePos x="0" y="0"/>
                <wp:positionH relativeFrom="column">
                  <wp:posOffset>2700020</wp:posOffset>
                </wp:positionH>
                <wp:positionV relativeFrom="paragraph">
                  <wp:posOffset>57150</wp:posOffset>
                </wp:positionV>
                <wp:extent cx="2286000" cy="1219835"/>
                <wp:effectExtent l="0" t="0" r="19050" b="18415"/>
                <wp:wrapNone/>
                <wp:docPr id="14"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19835"/>
                        </a:xfrm>
                        <a:prstGeom prst="roundRect">
                          <a:avLst>
                            <a:gd name="adj" fmla="val 16667"/>
                          </a:avLst>
                        </a:prstGeom>
                        <a:noFill/>
                        <a:ln w="9525" algn="in">
                          <a:solidFill>
                            <a:sysClr val="windowText" lastClr="000000">
                              <a:lumMod val="50000"/>
                              <a:lumOff val="50000"/>
                            </a:sysClr>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93D764F" w14:textId="77777777" w:rsidR="00A2199D" w:rsidRPr="0084245E" w:rsidRDefault="00A2199D" w:rsidP="0084245E">
                            <w:pPr>
                              <w:widowControl w:val="0"/>
                              <w:jc w:val="center"/>
                              <w:rPr>
                                <w:b/>
                                <w:color w:val="404040"/>
                                <w:sz w:val="20"/>
                              </w:rPr>
                            </w:pPr>
                            <w:r w:rsidRPr="0084245E">
                              <w:rPr>
                                <w:b/>
                                <w:color w:val="404040"/>
                                <w:sz w:val="20"/>
                              </w:rPr>
                              <w:t>Patient Label</w:t>
                            </w:r>
                          </w:p>
                          <w:p w14:paraId="05F081A8" w14:textId="77777777" w:rsidR="00A2199D" w:rsidRPr="0084245E" w:rsidRDefault="00A2199D" w:rsidP="0084245E">
                            <w:pPr>
                              <w:widowControl w:val="0"/>
                              <w:jc w:val="center"/>
                              <w:rPr>
                                <w:color w:val="404040"/>
                              </w:rPr>
                            </w:pPr>
                            <w:r w:rsidRPr="0084245E">
                              <w:rPr>
                                <w:color w:val="404040"/>
                                <w:sz w:val="20"/>
                              </w:rPr>
                              <w:t>[Write full name until label can be sought]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36F2EB" id="Rounded Rectangle 1" o:spid="_x0000_s1029" style="position:absolute;margin-left:212.6pt;margin-top:4.5pt;width:180pt;height:96.05pt;z-index:251692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" filled="f" strokecolor="#7f7f7f" insetpen="t">
                <v:shadow color="#eeece1"/>
                <v:textbox inset="2.88pt,2.88pt,2.88pt,2.88pt">
                  <w:txbxContent>
                    <w:p w14:paraId="393D764F" w14:textId="77777777" w:rsidR="00A2199D" w:rsidRPr="0084245E" w:rsidRDefault="00A2199D" w:rsidP="0084245E">
                      <w:pPr>
                        <w:widowControl w:val="0"/>
                        <w:jc w:val="center"/>
                        <w:rPr>
                          <w:b/>
                          <w:color w:val="404040"/>
                          <w:sz w:val="20"/>
                        </w:rPr>
                      </w:pPr>
                      <w:r w:rsidRPr="0084245E">
                        <w:rPr>
                          <w:b/>
                          <w:color w:val="404040"/>
                          <w:sz w:val="20"/>
                        </w:rPr>
                        <w:t>Patient Label</w:t>
                      </w:r>
                    </w:p>
                    <w:p w14:paraId="05F081A8" w14:textId="77777777" w:rsidR="00A2199D" w:rsidRPr="0084245E" w:rsidRDefault="00A2199D" w:rsidP="0084245E">
                      <w:pPr>
                        <w:widowControl w:val="0"/>
                        <w:jc w:val="center"/>
                        <w:rPr>
                          <w:color w:val="404040"/>
                        </w:rPr>
                      </w:pPr>
                      <w:r w:rsidRPr="0084245E">
                        <w:rPr>
                          <w:color w:val="404040"/>
                          <w:sz w:val="20"/>
                        </w:rPr>
                        <w:t>[Write full name until label can be sought]</w:t>
                      </w:r>
                    </w:p>
                  </w:txbxContent>
                </v:textbox>
              </v:roundrect>
            </w:pict>
          </mc:Fallback>
        </mc:AlternateContent>
      </w:r>
      <w:r>
        <w:rPr>
          <w:noProof/>
          <w:lang w:eastAsia="en-GB"/>
        </w:rPr>
        <w:drawing>
          <wp:anchor distT="0" distB="0" distL="114300" distR="114300" simplePos="0" relativeHeight="251691008" behindDoc="1" locked="0" layoutInCell="1" allowOverlap="1" wp14:anchorId="7299C45F" wp14:editId="100F5B70">
            <wp:simplePos x="0" y="0"/>
            <wp:positionH relativeFrom="column">
              <wp:posOffset>5306695</wp:posOffset>
            </wp:positionH>
            <wp:positionV relativeFrom="paragraph">
              <wp:posOffset>62230</wp:posOffset>
            </wp:positionV>
            <wp:extent cx="1600200" cy="457200"/>
            <wp:effectExtent l="0" t="0" r="0" b="0"/>
            <wp:wrapNone/>
            <wp:docPr id="108" name="Picture 6" descr="H:\MY WORK\GARPHICS\LOGO &amp; BADGES\LP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MY WORK\GARPHICS\LOGO &amp; BADGES\LPT logo.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45E" w:rsidRPr="0084245E">
        <w:rPr>
          <w:rFonts w:eastAsia="Times New Roman"/>
          <w:b/>
          <w:color w:val="404040"/>
          <w:sz w:val="36"/>
          <w:szCs w:val="36"/>
        </w:rPr>
        <w:t xml:space="preserve">Post rapid </w:t>
      </w:r>
      <w:r w:rsidR="00412A85">
        <w:rPr>
          <w:rFonts w:eastAsia="Times New Roman"/>
          <w:b/>
          <w:color w:val="404040"/>
          <w:sz w:val="36"/>
          <w:szCs w:val="36"/>
        </w:rPr>
        <w:t>tranquillisation</w:t>
      </w:r>
    </w:p>
    <w:p w14:paraId="4886CB22" w14:textId="77777777" w:rsidR="0084245E" w:rsidRPr="0084245E" w:rsidRDefault="0084245E" w:rsidP="00FC5B01">
      <w:pPr>
        <w:spacing w:after="0" w:line="240" w:lineRule="auto"/>
        <w:rPr>
          <w:rFonts w:eastAsia="Times New Roman"/>
          <w:b/>
          <w:color w:val="404040"/>
          <w:sz w:val="36"/>
          <w:szCs w:val="36"/>
        </w:rPr>
      </w:pPr>
      <w:r w:rsidRPr="0084245E">
        <w:rPr>
          <w:rFonts w:eastAsia="Times New Roman"/>
          <w:b/>
          <w:color w:val="404040"/>
          <w:sz w:val="36"/>
          <w:szCs w:val="36"/>
        </w:rPr>
        <w:t>review for patients</w:t>
      </w:r>
    </w:p>
    <w:p w14:paraId="762BB323" w14:textId="77777777" w:rsidR="0084245E" w:rsidRPr="0084245E" w:rsidRDefault="0084245E" w:rsidP="00FC5B01">
      <w:pPr>
        <w:spacing w:after="0" w:line="240" w:lineRule="auto"/>
        <w:rPr>
          <w:rFonts w:eastAsia="Times New Roman"/>
          <w:b/>
          <w:sz w:val="4"/>
          <w:szCs w:val="4"/>
        </w:rPr>
      </w:pPr>
    </w:p>
    <w:p w14:paraId="0584331D" w14:textId="77777777" w:rsidR="0084245E" w:rsidRPr="0084245E" w:rsidRDefault="0084245E" w:rsidP="00FC5B01">
      <w:pPr>
        <w:spacing w:after="0" w:line="240" w:lineRule="auto"/>
        <w:rPr>
          <w:rFonts w:eastAsia="Times New Roman"/>
          <w:b/>
          <w:sz w:val="4"/>
          <w:szCs w:val="4"/>
        </w:rPr>
      </w:pPr>
    </w:p>
    <w:p w14:paraId="3BA99A81" w14:textId="77777777" w:rsidR="0084245E" w:rsidRPr="0084245E" w:rsidRDefault="0084245E" w:rsidP="00FC5B01">
      <w:pPr>
        <w:spacing w:after="0" w:line="240" w:lineRule="auto"/>
        <w:rPr>
          <w:rFonts w:eastAsia="Times New Roman"/>
          <w:b/>
          <w:sz w:val="4"/>
          <w:szCs w:val="4"/>
        </w:rPr>
      </w:pPr>
    </w:p>
    <w:p w14:paraId="74991ED4" w14:textId="77777777" w:rsidR="0084245E" w:rsidRPr="0084245E" w:rsidRDefault="0084245E" w:rsidP="00FC5B01">
      <w:pPr>
        <w:spacing w:after="0" w:line="240" w:lineRule="auto"/>
        <w:rPr>
          <w:rFonts w:eastAsia="Times New Roman"/>
          <w:b/>
          <w:sz w:val="4"/>
          <w:szCs w:val="4"/>
        </w:rPr>
      </w:pPr>
    </w:p>
    <w:p w14:paraId="31408E4C" w14:textId="77777777" w:rsidR="0084245E" w:rsidRPr="0084245E" w:rsidRDefault="0084245E" w:rsidP="00FC5B01">
      <w:pPr>
        <w:spacing w:after="0" w:line="240" w:lineRule="auto"/>
        <w:rPr>
          <w:rFonts w:eastAsia="Times New Roman"/>
          <w:b/>
          <w:sz w:val="4"/>
          <w:szCs w:val="4"/>
        </w:rPr>
      </w:pPr>
    </w:p>
    <w:p w14:paraId="149FC703" w14:textId="77777777" w:rsidR="0084245E" w:rsidRDefault="0084245E" w:rsidP="00FC5B01">
      <w:pPr>
        <w:spacing w:after="0" w:line="240" w:lineRule="auto"/>
        <w:rPr>
          <w:rFonts w:eastAsia="Times New Roman"/>
          <w:b/>
          <w:sz w:val="4"/>
          <w:szCs w:val="4"/>
        </w:rPr>
      </w:pPr>
    </w:p>
    <w:p w14:paraId="50A289EB" w14:textId="77777777" w:rsidR="008614CC" w:rsidRPr="0084245E" w:rsidRDefault="008614CC" w:rsidP="00FC5B01">
      <w:pPr>
        <w:spacing w:after="0" w:line="240" w:lineRule="auto"/>
        <w:rPr>
          <w:rFonts w:eastAsia="Times New Roman"/>
          <w:b/>
          <w:sz w:val="4"/>
          <w:szCs w:val="4"/>
        </w:rPr>
      </w:pPr>
    </w:p>
    <w:p w14:paraId="0691CF52" w14:textId="77777777" w:rsidR="0084245E" w:rsidRPr="0084245E" w:rsidRDefault="0084245E" w:rsidP="00FC5B01">
      <w:pPr>
        <w:spacing w:after="0" w:line="240" w:lineRule="auto"/>
        <w:rPr>
          <w:rFonts w:eastAsia="Times New Roman"/>
          <w:b/>
          <w:sz w:val="4"/>
          <w:szCs w:val="4"/>
        </w:rPr>
      </w:pPr>
    </w:p>
    <w:p w14:paraId="22CB3330" w14:textId="77777777" w:rsidR="0084245E" w:rsidRPr="0084245E" w:rsidRDefault="0084245E" w:rsidP="00FC5B01">
      <w:pPr>
        <w:spacing w:after="0" w:line="240" w:lineRule="auto"/>
        <w:rPr>
          <w:rFonts w:eastAsia="Times New Roman"/>
          <w:b/>
          <w:sz w:val="4"/>
          <w:szCs w:val="4"/>
        </w:rPr>
      </w:pPr>
    </w:p>
    <w:p w14:paraId="68778D54" w14:textId="77777777" w:rsidR="0084245E" w:rsidRPr="0084245E" w:rsidRDefault="0084245E" w:rsidP="00FC5B01">
      <w:pPr>
        <w:spacing w:after="0" w:line="240" w:lineRule="auto"/>
        <w:rPr>
          <w:rFonts w:eastAsia="Times New Roman"/>
          <w:b/>
          <w:sz w:val="4"/>
          <w:szCs w:val="4"/>
        </w:rPr>
      </w:pPr>
    </w:p>
    <w:p w14:paraId="4D75C800" w14:textId="77777777" w:rsidR="0084245E" w:rsidRPr="0084245E" w:rsidRDefault="0084245E" w:rsidP="00FC5B01">
      <w:pPr>
        <w:spacing w:after="0" w:line="240" w:lineRule="auto"/>
        <w:rPr>
          <w:rFonts w:eastAsia="Times New Roman"/>
          <w:b/>
          <w:sz w:val="4"/>
          <w:szCs w:val="4"/>
        </w:rPr>
      </w:pPr>
    </w:p>
    <w:p w14:paraId="3A8684D6" w14:textId="77777777" w:rsidR="0084245E" w:rsidRPr="0084245E" w:rsidRDefault="0084245E" w:rsidP="00FC5B01">
      <w:pPr>
        <w:spacing w:after="0" w:line="240" w:lineRule="auto"/>
        <w:rPr>
          <w:rFonts w:eastAsia="Times New Roman"/>
          <w:b/>
          <w:sz w:val="4"/>
          <w:szCs w:val="4"/>
        </w:rPr>
      </w:pPr>
    </w:p>
    <w:p w14:paraId="55A2E19A" w14:textId="77777777" w:rsidR="0084245E" w:rsidRPr="0084245E" w:rsidRDefault="0084245E" w:rsidP="00FC5B01">
      <w:pPr>
        <w:spacing w:after="0" w:line="240" w:lineRule="auto"/>
        <w:rPr>
          <w:rFonts w:eastAsia="Times New Roman"/>
          <w:b/>
          <w:sz w:val="4"/>
          <w:szCs w:val="4"/>
        </w:rPr>
      </w:pPr>
    </w:p>
    <w:p w14:paraId="64B5C54F" w14:textId="77777777" w:rsidR="0084245E" w:rsidRPr="0084245E" w:rsidRDefault="0084245E" w:rsidP="00FC5B01">
      <w:pPr>
        <w:spacing w:after="0" w:line="240" w:lineRule="auto"/>
        <w:rPr>
          <w:rFonts w:eastAsia="Times New Roman"/>
          <w:b/>
          <w:sz w:val="4"/>
          <w:szCs w:val="4"/>
        </w:rPr>
      </w:pPr>
    </w:p>
    <w:p w14:paraId="2C5F44E9" w14:textId="77777777" w:rsidR="0084245E" w:rsidRPr="0084245E" w:rsidRDefault="0084245E" w:rsidP="00FC5B01">
      <w:pPr>
        <w:spacing w:after="0" w:line="240" w:lineRule="auto"/>
        <w:rPr>
          <w:rFonts w:eastAsia="Times New Roman"/>
          <w:b/>
          <w:sz w:val="4"/>
          <w:szCs w:val="4"/>
        </w:rPr>
      </w:pPr>
    </w:p>
    <w:p w14:paraId="5DE376FC" w14:textId="77777777" w:rsidR="0084245E" w:rsidRPr="0084245E" w:rsidRDefault="0084245E" w:rsidP="00FC5B01">
      <w:pPr>
        <w:spacing w:after="0" w:line="240" w:lineRule="auto"/>
        <w:rPr>
          <w:rFonts w:eastAsia="Times New Roman"/>
          <w:b/>
          <w:sz w:val="4"/>
          <w:szCs w:val="4"/>
        </w:rPr>
      </w:pPr>
    </w:p>
    <w:p w14:paraId="7A58814D" w14:textId="77777777" w:rsidR="0084245E" w:rsidRPr="0084245E" w:rsidRDefault="0084245E" w:rsidP="00FC5B01">
      <w:pPr>
        <w:spacing w:after="0" w:line="240" w:lineRule="auto"/>
        <w:rPr>
          <w:rFonts w:eastAsia="Times New Roman"/>
          <w:b/>
          <w:sz w:val="4"/>
          <w:szCs w:val="4"/>
        </w:rPr>
      </w:pPr>
    </w:p>
    <w:p w14:paraId="30656C6C" w14:textId="77777777" w:rsidR="0084245E" w:rsidRPr="0084245E" w:rsidRDefault="0084245E" w:rsidP="00FC5B01">
      <w:pPr>
        <w:spacing w:after="0" w:line="240" w:lineRule="auto"/>
        <w:rPr>
          <w:rFonts w:eastAsia="Times New Roman"/>
          <w:b/>
          <w:sz w:val="4"/>
          <w:szCs w:val="4"/>
        </w:rPr>
      </w:pPr>
    </w:p>
    <w:p w14:paraId="3DFD320B" w14:textId="77777777" w:rsidR="0084245E" w:rsidRPr="0084245E" w:rsidRDefault="0084245E" w:rsidP="00FC5B01">
      <w:pPr>
        <w:spacing w:after="0" w:line="240" w:lineRule="auto"/>
        <w:rPr>
          <w:rFonts w:eastAsia="Times New Roman"/>
          <w:b/>
          <w:sz w:val="4"/>
          <w:szCs w:val="4"/>
        </w:rPr>
      </w:pPr>
    </w:p>
    <w:p w14:paraId="35759C6D" w14:textId="77777777" w:rsidR="0084245E" w:rsidRPr="0084245E" w:rsidRDefault="0084245E" w:rsidP="00FC5B01">
      <w:pPr>
        <w:spacing w:after="0" w:line="240" w:lineRule="auto"/>
        <w:rPr>
          <w:rFonts w:eastAsia="Times New Roman"/>
          <w:b/>
          <w:sz w:val="4"/>
          <w:szCs w:val="4"/>
        </w:rPr>
      </w:pPr>
    </w:p>
    <w:p w14:paraId="7BFEBF8F" w14:textId="77777777" w:rsidR="0084245E" w:rsidRPr="0084245E" w:rsidRDefault="0084245E" w:rsidP="00FC5B01">
      <w:pPr>
        <w:spacing w:after="0" w:line="240" w:lineRule="auto"/>
        <w:rPr>
          <w:rFonts w:eastAsia="Times New Roman"/>
          <w:b/>
          <w:sz w:val="4"/>
          <w:szCs w:val="4"/>
        </w:rPr>
      </w:pPr>
    </w:p>
    <w:p w14:paraId="7707D977" w14:textId="77777777" w:rsidR="0084245E" w:rsidRPr="0084245E" w:rsidRDefault="0084245E" w:rsidP="00FC5B01">
      <w:pPr>
        <w:spacing w:after="0" w:line="240" w:lineRule="auto"/>
        <w:rPr>
          <w:rFonts w:eastAsia="Times New Roman"/>
          <w:b/>
          <w:sz w:val="4"/>
          <w:szCs w:val="4"/>
        </w:rPr>
      </w:pPr>
    </w:p>
    <w:p w14:paraId="032EA8A3" w14:textId="77777777" w:rsidR="0084245E" w:rsidRPr="0084245E" w:rsidRDefault="0084245E" w:rsidP="00FC5B01">
      <w:pPr>
        <w:spacing w:after="0" w:line="240" w:lineRule="auto"/>
        <w:rPr>
          <w:rFonts w:eastAsia="Times New Roman"/>
          <w:b/>
          <w:sz w:val="4"/>
          <w:szCs w:val="4"/>
        </w:rPr>
      </w:pPr>
    </w:p>
    <w:p w14:paraId="3008392D" w14:textId="77777777" w:rsidR="0084245E" w:rsidRPr="0084245E" w:rsidRDefault="0084245E" w:rsidP="00FC5B01">
      <w:pPr>
        <w:spacing w:after="0" w:line="240" w:lineRule="auto"/>
        <w:rPr>
          <w:rFonts w:eastAsia="Times New Roman"/>
          <w:b/>
          <w:sz w:val="4"/>
          <w:szCs w:val="4"/>
        </w:rPr>
      </w:pPr>
    </w:p>
    <w:p w14:paraId="46864386" w14:textId="77777777" w:rsidR="0084245E" w:rsidRPr="0084245E" w:rsidRDefault="0084245E" w:rsidP="00FC5B01">
      <w:pPr>
        <w:spacing w:after="0" w:line="240" w:lineRule="auto"/>
        <w:rPr>
          <w:rFonts w:eastAsia="Times New Roman"/>
          <w:b/>
          <w:sz w:val="4"/>
          <w:szCs w:val="4"/>
        </w:rPr>
      </w:pPr>
    </w:p>
    <w:p w14:paraId="27D943CC" w14:textId="77777777" w:rsidR="0084245E" w:rsidRPr="0084245E" w:rsidRDefault="0084245E" w:rsidP="00FC5B01">
      <w:pPr>
        <w:spacing w:after="0" w:line="240" w:lineRule="auto"/>
        <w:rPr>
          <w:rFonts w:eastAsia="Times New Roman"/>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0"/>
      </w:tblGrid>
      <w:tr w:rsidR="0084245E" w:rsidRPr="002F6A40" w14:paraId="16A6CFD1" w14:textId="77777777" w:rsidTr="002F6A40">
        <w:trPr>
          <w:trHeight w:val="340"/>
        </w:trPr>
        <w:tc>
          <w:tcPr>
            <w:tcW w:w="5000" w:type="pct"/>
            <w:shd w:val="clear" w:color="auto" w:fill="404040"/>
            <w:vAlign w:val="center"/>
          </w:tcPr>
          <w:p w14:paraId="550AB3F6" w14:textId="77777777" w:rsidR="0084245E" w:rsidRPr="002F6A40" w:rsidRDefault="0084245E" w:rsidP="002F6A40">
            <w:pPr>
              <w:widowControl w:val="0"/>
              <w:spacing w:after="0" w:line="240" w:lineRule="auto"/>
              <w:rPr>
                <w:rFonts w:eastAsia="Times New Roman"/>
                <w:color w:val="595959"/>
                <w:sz w:val="24"/>
                <w:szCs w:val="24"/>
              </w:rPr>
            </w:pPr>
            <w:r w:rsidRPr="002F6A40">
              <w:rPr>
                <w:rFonts w:eastAsia="Times New Roman"/>
                <w:color w:val="FFFFFF"/>
                <w:sz w:val="24"/>
                <w:szCs w:val="24"/>
              </w:rPr>
              <w:t>What happened in the incident?</w:t>
            </w:r>
          </w:p>
        </w:tc>
      </w:tr>
      <w:tr w:rsidR="0084245E" w:rsidRPr="002F6A40" w14:paraId="665B39CA" w14:textId="77777777" w:rsidTr="002F6A40">
        <w:trPr>
          <w:trHeight w:val="1474"/>
        </w:trPr>
        <w:tc>
          <w:tcPr>
            <w:tcW w:w="5000" w:type="pct"/>
            <w:vAlign w:val="center"/>
          </w:tcPr>
          <w:p w14:paraId="187F4A89" w14:textId="77777777" w:rsidR="0084245E" w:rsidRPr="002F6A40" w:rsidRDefault="0084245E" w:rsidP="002F6A40">
            <w:pPr>
              <w:spacing w:after="0" w:line="240" w:lineRule="auto"/>
              <w:rPr>
                <w:rFonts w:eastAsia="Times New Roman"/>
                <w:color w:val="595959"/>
                <w:sz w:val="24"/>
                <w:szCs w:val="24"/>
              </w:rPr>
            </w:pPr>
          </w:p>
        </w:tc>
      </w:tr>
      <w:tr w:rsidR="0084245E" w:rsidRPr="002F6A40" w14:paraId="23C29EAF" w14:textId="77777777" w:rsidTr="002F6A40">
        <w:trPr>
          <w:trHeight w:val="340"/>
        </w:trPr>
        <w:tc>
          <w:tcPr>
            <w:tcW w:w="5000" w:type="pct"/>
            <w:shd w:val="clear" w:color="auto" w:fill="404040"/>
            <w:vAlign w:val="center"/>
          </w:tcPr>
          <w:p w14:paraId="54C4FA49" w14:textId="77777777" w:rsidR="0084245E" w:rsidRPr="002F6A40" w:rsidRDefault="0084245E" w:rsidP="002F6A40">
            <w:pPr>
              <w:widowControl w:val="0"/>
              <w:spacing w:after="0" w:line="240" w:lineRule="auto"/>
              <w:rPr>
                <w:rFonts w:eastAsia="Times New Roman"/>
                <w:color w:val="595959"/>
                <w:sz w:val="24"/>
                <w:szCs w:val="24"/>
              </w:rPr>
            </w:pPr>
            <w:r w:rsidRPr="002F6A40">
              <w:rPr>
                <w:rFonts w:eastAsia="Times New Roman"/>
                <w:color w:val="FFFFFF"/>
                <w:sz w:val="24"/>
                <w:szCs w:val="24"/>
              </w:rPr>
              <w:t>How do you feel about the incident</w:t>
            </w:r>
          </w:p>
        </w:tc>
      </w:tr>
      <w:tr w:rsidR="0084245E" w:rsidRPr="002F6A40" w14:paraId="663C0FB7" w14:textId="77777777" w:rsidTr="002F6A40">
        <w:trPr>
          <w:trHeight w:val="1474"/>
        </w:trPr>
        <w:tc>
          <w:tcPr>
            <w:tcW w:w="5000" w:type="pct"/>
            <w:vAlign w:val="center"/>
          </w:tcPr>
          <w:p w14:paraId="7C4E6315" w14:textId="77777777" w:rsidR="0084245E" w:rsidRPr="002F6A40" w:rsidRDefault="0084245E" w:rsidP="002F6A40">
            <w:pPr>
              <w:spacing w:after="0" w:line="240" w:lineRule="auto"/>
              <w:rPr>
                <w:rFonts w:eastAsia="Times New Roman"/>
                <w:color w:val="595959"/>
                <w:sz w:val="24"/>
                <w:szCs w:val="24"/>
              </w:rPr>
            </w:pPr>
          </w:p>
        </w:tc>
      </w:tr>
      <w:tr w:rsidR="0084245E" w:rsidRPr="002F6A40" w14:paraId="46190E3F" w14:textId="77777777" w:rsidTr="002F6A40">
        <w:trPr>
          <w:trHeight w:val="283"/>
        </w:trPr>
        <w:tc>
          <w:tcPr>
            <w:tcW w:w="5000" w:type="pct"/>
            <w:shd w:val="clear" w:color="auto" w:fill="404040"/>
            <w:vAlign w:val="center"/>
          </w:tcPr>
          <w:p w14:paraId="2933DFAF" w14:textId="77777777" w:rsidR="0084245E" w:rsidRPr="002F6A40" w:rsidRDefault="0084245E" w:rsidP="002F6A40">
            <w:pPr>
              <w:widowControl w:val="0"/>
              <w:spacing w:after="0" w:line="240" w:lineRule="auto"/>
              <w:rPr>
                <w:rFonts w:eastAsia="Times New Roman"/>
                <w:color w:val="595959"/>
                <w:sz w:val="24"/>
                <w:szCs w:val="24"/>
              </w:rPr>
            </w:pPr>
            <w:r w:rsidRPr="002F6A40">
              <w:rPr>
                <w:rFonts w:eastAsia="Times New Roman"/>
                <w:color w:val="FFFFFF"/>
                <w:sz w:val="24"/>
                <w:szCs w:val="24"/>
              </w:rPr>
              <w:t>In your mind, what led to the incident?</w:t>
            </w:r>
          </w:p>
        </w:tc>
      </w:tr>
      <w:tr w:rsidR="0084245E" w:rsidRPr="002F6A40" w14:paraId="3C2E5205" w14:textId="77777777" w:rsidTr="002F6A40">
        <w:trPr>
          <w:trHeight w:val="1474"/>
        </w:trPr>
        <w:tc>
          <w:tcPr>
            <w:tcW w:w="5000" w:type="pct"/>
            <w:vAlign w:val="center"/>
          </w:tcPr>
          <w:p w14:paraId="4A446047" w14:textId="77777777" w:rsidR="0084245E" w:rsidRPr="002F6A40" w:rsidRDefault="0084245E" w:rsidP="002F6A40">
            <w:pPr>
              <w:spacing w:after="0" w:line="240" w:lineRule="auto"/>
              <w:rPr>
                <w:rFonts w:eastAsia="Times New Roman"/>
                <w:color w:val="595959"/>
                <w:sz w:val="24"/>
                <w:szCs w:val="24"/>
              </w:rPr>
            </w:pPr>
          </w:p>
        </w:tc>
      </w:tr>
      <w:tr w:rsidR="0084245E" w:rsidRPr="002F6A40" w14:paraId="12988E05" w14:textId="77777777" w:rsidTr="002F6A40">
        <w:trPr>
          <w:trHeight w:val="567"/>
        </w:trPr>
        <w:tc>
          <w:tcPr>
            <w:tcW w:w="5000" w:type="pct"/>
            <w:shd w:val="clear" w:color="auto" w:fill="404040"/>
            <w:vAlign w:val="center"/>
          </w:tcPr>
          <w:p w14:paraId="580D5591" w14:textId="77777777" w:rsidR="0084245E" w:rsidRPr="002F6A40" w:rsidRDefault="0084245E" w:rsidP="002F6A40">
            <w:pPr>
              <w:widowControl w:val="0"/>
              <w:spacing w:after="0" w:line="240" w:lineRule="auto"/>
              <w:rPr>
                <w:rFonts w:eastAsia="Times New Roman"/>
                <w:color w:val="595959"/>
                <w:sz w:val="24"/>
                <w:szCs w:val="24"/>
              </w:rPr>
            </w:pPr>
            <w:r w:rsidRPr="002F6A40">
              <w:rPr>
                <w:rFonts w:eastAsia="Times New Roman"/>
                <w:color w:val="FFFFFF"/>
                <w:sz w:val="24"/>
                <w:szCs w:val="24"/>
              </w:rPr>
              <w:t>What other coping strategies/distraction/calm down methods/activities could we have helped you engage in to prevent this in future?</w:t>
            </w:r>
          </w:p>
        </w:tc>
      </w:tr>
      <w:tr w:rsidR="0084245E" w:rsidRPr="002F6A40" w14:paraId="1BB887C4" w14:textId="77777777" w:rsidTr="002F6A40">
        <w:trPr>
          <w:trHeight w:val="1474"/>
        </w:trPr>
        <w:tc>
          <w:tcPr>
            <w:tcW w:w="5000" w:type="pct"/>
            <w:vAlign w:val="center"/>
          </w:tcPr>
          <w:p w14:paraId="018D1057" w14:textId="77777777" w:rsidR="0084245E" w:rsidRPr="002F6A40" w:rsidRDefault="0084245E" w:rsidP="002F6A40">
            <w:pPr>
              <w:spacing w:after="0" w:line="240" w:lineRule="auto"/>
              <w:rPr>
                <w:rFonts w:eastAsia="Times New Roman"/>
                <w:color w:val="595959"/>
                <w:sz w:val="24"/>
                <w:szCs w:val="24"/>
              </w:rPr>
            </w:pPr>
          </w:p>
        </w:tc>
      </w:tr>
      <w:tr w:rsidR="0084245E" w:rsidRPr="002F6A40" w14:paraId="6ADE62C3" w14:textId="77777777" w:rsidTr="002F6A40">
        <w:trPr>
          <w:trHeight w:val="567"/>
        </w:trPr>
        <w:tc>
          <w:tcPr>
            <w:tcW w:w="5000" w:type="pct"/>
            <w:shd w:val="clear" w:color="auto" w:fill="404040"/>
            <w:vAlign w:val="center"/>
          </w:tcPr>
          <w:p w14:paraId="113D197D" w14:textId="77777777" w:rsidR="0084245E" w:rsidRPr="002F6A40" w:rsidRDefault="0084245E" w:rsidP="002F6A40">
            <w:pPr>
              <w:widowControl w:val="0"/>
              <w:spacing w:after="0" w:line="240" w:lineRule="auto"/>
              <w:rPr>
                <w:rFonts w:eastAsia="Times New Roman"/>
                <w:color w:val="FFFFFF"/>
                <w:sz w:val="24"/>
                <w:szCs w:val="24"/>
              </w:rPr>
            </w:pPr>
            <w:r w:rsidRPr="002F6A40">
              <w:rPr>
                <w:rFonts w:eastAsia="Times New Roman"/>
                <w:color w:val="FFFFFF"/>
                <w:sz w:val="24"/>
                <w:szCs w:val="24"/>
              </w:rPr>
              <w:t>How do you feel about the way staff involved you during the incident?</w:t>
            </w:r>
          </w:p>
          <w:p w14:paraId="700780A0" w14:textId="77777777" w:rsidR="0084245E" w:rsidRPr="002F6A40" w:rsidRDefault="0084245E" w:rsidP="002F6A40">
            <w:pPr>
              <w:widowControl w:val="0"/>
              <w:spacing w:after="0" w:line="240" w:lineRule="auto"/>
              <w:rPr>
                <w:rFonts w:eastAsia="Times New Roman"/>
                <w:color w:val="595959"/>
                <w:sz w:val="24"/>
                <w:szCs w:val="24"/>
              </w:rPr>
            </w:pPr>
            <w:r w:rsidRPr="002F6A40">
              <w:rPr>
                <w:rFonts w:eastAsia="Times New Roman"/>
                <w:color w:val="FFFFFF"/>
                <w:sz w:val="24"/>
                <w:szCs w:val="24"/>
              </w:rPr>
              <w:t>Is there anything else they could have done differently?</w:t>
            </w:r>
          </w:p>
        </w:tc>
      </w:tr>
      <w:tr w:rsidR="0084245E" w:rsidRPr="002F6A40" w14:paraId="6E01D618" w14:textId="77777777" w:rsidTr="00D77D56">
        <w:trPr>
          <w:trHeight w:val="1315"/>
        </w:trPr>
        <w:tc>
          <w:tcPr>
            <w:tcW w:w="5000" w:type="pct"/>
            <w:vAlign w:val="center"/>
          </w:tcPr>
          <w:p w14:paraId="707FB2F8" w14:textId="77777777" w:rsidR="0084245E" w:rsidRPr="002F6A40" w:rsidRDefault="0084245E" w:rsidP="002F6A40">
            <w:pPr>
              <w:spacing w:after="0" w:line="240" w:lineRule="auto"/>
              <w:rPr>
                <w:rFonts w:eastAsia="Times New Roman"/>
                <w:color w:val="595959"/>
                <w:sz w:val="24"/>
                <w:szCs w:val="24"/>
              </w:rPr>
            </w:pPr>
          </w:p>
        </w:tc>
      </w:tr>
    </w:tbl>
    <w:p w14:paraId="577F3640" w14:textId="77777777" w:rsidR="0084245E" w:rsidRPr="0084245E" w:rsidRDefault="0084245E" w:rsidP="00FC5B01">
      <w:pPr>
        <w:spacing w:after="0" w:line="240" w:lineRule="auto"/>
        <w:rPr>
          <w:rFonts w:eastAsia="Times New Roman"/>
          <w:sz w:val="4"/>
          <w:szCs w:val="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714"/>
        <w:gridCol w:w="684"/>
        <w:gridCol w:w="548"/>
        <w:gridCol w:w="1644"/>
        <w:gridCol w:w="1922"/>
        <w:gridCol w:w="3448"/>
      </w:tblGrid>
      <w:tr w:rsidR="00102FFE" w:rsidRPr="002F6A40" w14:paraId="1AF3A1A7" w14:textId="77777777" w:rsidTr="002F6A40">
        <w:trPr>
          <w:trHeight w:val="20"/>
        </w:trPr>
        <w:tc>
          <w:tcPr>
            <w:tcW w:w="1238" w:type="pct"/>
            <w:vMerge w:val="restart"/>
            <w:shd w:val="clear" w:color="auto" w:fill="404040"/>
            <w:vAlign w:val="center"/>
          </w:tcPr>
          <w:p w14:paraId="465125DE" w14:textId="77777777" w:rsidR="0084245E" w:rsidRPr="002F6A40" w:rsidRDefault="0084245E" w:rsidP="002F6A40">
            <w:pPr>
              <w:spacing w:after="0" w:line="240" w:lineRule="auto"/>
              <w:jc w:val="right"/>
              <w:rPr>
                <w:rFonts w:eastAsia="Times New Roman"/>
                <w:color w:val="FFFFFF"/>
                <w:sz w:val="24"/>
                <w:szCs w:val="24"/>
              </w:rPr>
            </w:pPr>
            <w:r w:rsidRPr="002F6A40">
              <w:rPr>
                <w:rFonts w:eastAsia="Times New Roman"/>
                <w:color w:val="FFFFFF"/>
                <w:sz w:val="24"/>
                <w:szCs w:val="24"/>
              </w:rPr>
              <w:t xml:space="preserve">Care plan reviewed? </w:t>
            </w:r>
          </w:p>
        </w:tc>
        <w:tc>
          <w:tcPr>
            <w:tcW w:w="312" w:type="pct"/>
            <w:vMerge w:val="restart"/>
            <w:vAlign w:val="center"/>
          </w:tcPr>
          <w:p w14:paraId="32268FB7" w14:textId="77777777" w:rsidR="0084245E" w:rsidRPr="002F6A40" w:rsidRDefault="0084245E" w:rsidP="002F6A40">
            <w:pPr>
              <w:spacing w:after="0" w:line="240" w:lineRule="auto"/>
              <w:jc w:val="center"/>
              <w:rPr>
                <w:rFonts w:eastAsia="Times New Roman"/>
                <w:color w:val="595959"/>
                <w:sz w:val="24"/>
                <w:szCs w:val="24"/>
              </w:rPr>
            </w:pPr>
            <w:r w:rsidRPr="002F6A40">
              <w:rPr>
                <w:rFonts w:eastAsia="Times New Roman"/>
                <w:color w:val="404040"/>
                <w:sz w:val="24"/>
                <w:szCs w:val="24"/>
              </w:rPr>
              <w:t xml:space="preserve">Yes </w:t>
            </w:r>
            <w:r w:rsidRPr="002F6A40">
              <w:rPr>
                <w:rFonts w:ascii="MS Gothic" w:eastAsia="MS Gothic" w:hAnsi="MS Gothic" w:cs="MS Gothic" w:hint="eastAsia"/>
              </w:rPr>
              <w:t>☐</w:t>
            </w:r>
          </w:p>
        </w:tc>
        <w:tc>
          <w:tcPr>
            <w:tcW w:w="250" w:type="pct"/>
            <w:vMerge w:val="restart"/>
            <w:vAlign w:val="center"/>
          </w:tcPr>
          <w:p w14:paraId="0C641FB3" w14:textId="77777777" w:rsidR="0084245E" w:rsidRPr="002F6A40" w:rsidRDefault="0084245E" w:rsidP="002F6A40">
            <w:pPr>
              <w:spacing w:after="0" w:line="240" w:lineRule="auto"/>
              <w:jc w:val="center"/>
              <w:rPr>
                <w:rFonts w:eastAsia="Times New Roman"/>
                <w:color w:val="595959"/>
                <w:sz w:val="24"/>
                <w:szCs w:val="24"/>
              </w:rPr>
            </w:pPr>
            <w:r w:rsidRPr="002F6A40">
              <w:rPr>
                <w:rFonts w:eastAsia="Times New Roman"/>
                <w:color w:val="404040"/>
                <w:sz w:val="24"/>
                <w:szCs w:val="24"/>
              </w:rPr>
              <w:t xml:space="preserve">No </w:t>
            </w:r>
            <w:r w:rsidRPr="002F6A40">
              <w:rPr>
                <w:rFonts w:ascii="MS Gothic" w:eastAsia="MS Gothic" w:hAnsi="MS Gothic" w:cs="MS Gothic" w:hint="eastAsia"/>
              </w:rPr>
              <w:t>☐</w:t>
            </w:r>
          </w:p>
        </w:tc>
        <w:tc>
          <w:tcPr>
            <w:tcW w:w="3200" w:type="pct"/>
            <w:gridSpan w:val="3"/>
            <w:shd w:val="clear" w:color="auto" w:fill="404040"/>
            <w:vAlign w:val="center"/>
          </w:tcPr>
          <w:p w14:paraId="7820BCB0" w14:textId="77777777" w:rsidR="0084245E" w:rsidRPr="002F6A40" w:rsidRDefault="0084245E" w:rsidP="002F6A40">
            <w:pPr>
              <w:spacing w:after="0" w:line="240" w:lineRule="auto"/>
              <w:rPr>
                <w:rFonts w:eastAsia="Times New Roman"/>
                <w:color w:val="595959"/>
                <w:sz w:val="24"/>
                <w:szCs w:val="24"/>
              </w:rPr>
            </w:pPr>
            <w:r w:rsidRPr="002F6A40">
              <w:rPr>
                <w:rFonts w:eastAsia="Times New Roman"/>
                <w:color w:val="FFFFFF"/>
                <w:sz w:val="24"/>
                <w:szCs w:val="24"/>
              </w:rPr>
              <w:t>If not completed, please explain why:</w:t>
            </w:r>
          </w:p>
        </w:tc>
      </w:tr>
      <w:tr w:rsidR="00102FFE" w:rsidRPr="002F6A40" w14:paraId="568902CD" w14:textId="77777777" w:rsidTr="002F6A40">
        <w:trPr>
          <w:trHeight w:val="567"/>
        </w:trPr>
        <w:tc>
          <w:tcPr>
            <w:tcW w:w="1238" w:type="pct"/>
            <w:vMerge/>
            <w:tcBorders>
              <w:bottom w:val="single" w:sz="4" w:space="0" w:color="FFFFFF"/>
            </w:tcBorders>
            <w:shd w:val="clear" w:color="auto" w:fill="404040"/>
            <w:vAlign w:val="center"/>
          </w:tcPr>
          <w:p w14:paraId="0F8D44EF" w14:textId="77777777" w:rsidR="0084245E" w:rsidRPr="002F6A40" w:rsidRDefault="0084245E" w:rsidP="002F6A40">
            <w:pPr>
              <w:spacing w:after="0" w:line="240" w:lineRule="auto"/>
              <w:jc w:val="right"/>
              <w:rPr>
                <w:rFonts w:eastAsia="Times New Roman"/>
                <w:color w:val="FFFFFF"/>
                <w:sz w:val="24"/>
                <w:szCs w:val="24"/>
              </w:rPr>
            </w:pPr>
          </w:p>
        </w:tc>
        <w:tc>
          <w:tcPr>
            <w:tcW w:w="312" w:type="pct"/>
            <w:vMerge/>
            <w:vAlign w:val="center"/>
          </w:tcPr>
          <w:p w14:paraId="399A4051" w14:textId="77777777" w:rsidR="0084245E" w:rsidRPr="002F6A40" w:rsidRDefault="0084245E" w:rsidP="002F6A40">
            <w:pPr>
              <w:spacing w:after="0" w:line="240" w:lineRule="auto"/>
              <w:jc w:val="center"/>
              <w:rPr>
                <w:rFonts w:eastAsia="Times New Roman"/>
                <w:color w:val="595959"/>
                <w:sz w:val="24"/>
                <w:szCs w:val="24"/>
              </w:rPr>
            </w:pPr>
          </w:p>
        </w:tc>
        <w:tc>
          <w:tcPr>
            <w:tcW w:w="250" w:type="pct"/>
            <w:vMerge/>
            <w:vAlign w:val="center"/>
          </w:tcPr>
          <w:p w14:paraId="6DA245CE" w14:textId="77777777" w:rsidR="0084245E" w:rsidRPr="002F6A40" w:rsidRDefault="0084245E" w:rsidP="002F6A40">
            <w:pPr>
              <w:spacing w:after="0" w:line="240" w:lineRule="auto"/>
              <w:jc w:val="center"/>
              <w:rPr>
                <w:rFonts w:eastAsia="Times New Roman"/>
                <w:color w:val="595959"/>
                <w:sz w:val="24"/>
                <w:szCs w:val="24"/>
              </w:rPr>
            </w:pPr>
          </w:p>
        </w:tc>
        <w:tc>
          <w:tcPr>
            <w:tcW w:w="3200" w:type="pct"/>
            <w:gridSpan w:val="3"/>
            <w:vAlign w:val="center"/>
          </w:tcPr>
          <w:p w14:paraId="055CDCA3" w14:textId="77777777" w:rsidR="0084245E" w:rsidRPr="002F6A40" w:rsidRDefault="0084245E" w:rsidP="002F6A40">
            <w:pPr>
              <w:spacing w:after="0" w:line="240" w:lineRule="auto"/>
              <w:rPr>
                <w:rFonts w:eastAsia="Times New Roman"/>
                <w:sz w:val="24"/>
                <w:szCs w:val="24"/>
              </w:rPr>
            </w:pPr>
          </w:p>
        </w:tc>
      </w:tr>
      <w:tr w:rsidR="00102FFE" w:rsidRPr="002F6A40" w14:paraId="5C223137" w14:textId="77777777" w:rsidTr="002F6A40">
        <w:trPr>
          <w:trHeight w:val="20"/>
        </w:trPr>
        <w:tc>
          <w:tcPr>
            <w:tcW w:w="1238" w:type="pct"/>
            <w:vMerge w:val="restart"/>
            <w:tcBorders>
              <w:top w:val="single" w:sz="4" w:space="0" w:color="FFFFFF"/>
            </w:tcBorders>
            <w:shd w:val="clear" w:color="auto" w:fill="404040"/>
            <w:vAlign w:val="center"/>
          </w:tcPr>
          <w:p w14:paraId="613D450B" w14:textId="77777777" w:rsidR="0084245E" w:rsidRPr="002F6A40" w:rsidRDefault="0084245E" w:rsidP="002F6A40">
            <w:pPr>
              <w:spacing w:after="0" w:line="240" w:lineRule="auto"/>
              <w:jc w:val="right"/>
              <w:rPr>
                <w:rFonts w:eastAsia="Times New Roman"/>
                <w:color w:val="FFFFFF"/>
                <w:sz w:val="24"/>
                <w:szCs w:val="24"/>
              </w:rPr>
            </w:pPr>
            <w:r w:rsidRPr="002F6A40">
              <w:rPr>
                <w:rFonts w:eastAsia="Times New Roman"/>
                <w:color w:val="FFFFFF"/>
                <w:sz w:val="24"/>
                <w:szCs w:val="24"/>
              </w:rPr>
              <w:t>Risk Assessment updated?</w:t>
            </w:r>
          </w:p>
        </w:tc>
        <w:tc>
          <w:tcPr>
            <w:tcW w:w="312" w:type="pct"/>
            <w:vMerge w:val="restart"/>
            <w:vAlign w:val="center"/>
          </w:tcPr>
          <w:p w14:paraId="068E9748" w14:textId="77777777" w:rsidR="0084245E" w:rsidRPr="002F6A40" w:rsidRDefault="0084245E" w:rsidP="002F6A40">
            <w:pPr>
              <w:spacing w:after="0" w:line="240" w:lineRule="auto"/>
              <w:jc w:val="center"/>
              <w:rPr>
                <w:rFonts w:eastAsia="Times New Roman"/>
                <w:color w:val="595959"/>
                <w:sz w:val="24"/>
                <w:szCs w:val="24"/>
              </w:rPr>
            </w:pPr>
            <w:r w:rsidRPr="002F6A40">
              <w:rPr>
                <w:rFonts w:eastAsia="Times New Roman"/>
                <w:color w:val="404040"/>
                <w:sz w:val="24"/>
                <w:szCs w:val="24"/>
              </w:rPr>
              <w:t xml:space="preserve">Yes </w:t>
            </w:r>
            <w:r w:rsidRPr="002F6A40">
              <w:rPr>
                <w:rFonts w:ascii="MS Gothic" w:eastAsia="MS Gothic" w:hAnsi="MS Gothic" w:cs="MS Gothic" w:hint="eastAsia"/>
              </w:rPr>
              <w:t>☐</w:t>
            </w:r>
          </w:p>
        </w:tc>
        <w:tc>
          <w:tcPr>
            <w:tcW w:w="250" w:type="pct"/>
            <w:vMerge w:val="restart"/>
            <w:vAlign w:val="center"/>
          </w:tcPr>
          <w:p w14:paraId="274E684B" w14:textId="77777777" w:rsidR="0084245E" w:rsidRPr="002F6A40" w:rsidRDefault="0084245E" w:rsidP="002F6A40">
            <w:pPr>
              <w:spacing w:after="0" w:line="240" w:lineRule="auto"/>
              <w:jc w:val="center"/>
              <w:rPr>
                <w:rFonts w:eastAsia="Times New Roman"/>
                <w:color w:val="595959"/>
                <w:sz w:val="24"/>
                <w:szCs w:val="24"/>
              </w:rPr>
            </w:pPr>
            <w:r w:rsidRPr="002F6A40">
              <w:rPr>
                <w:rFonts w:eastAsia="Times New Roman"/>
                <w:color w:val="404040"/>
                <w:sz w:val="24"/>
                <w:szCs w:val="24"/>
              </w:rPr>
              <w:t xml:space="preserve">No </w:t>
            </w:r>
            <w:r w:rsidRPr="002F6A40">
              <w:rPr>
                <w:rFonts w:ascii="MS Gothic" w:eastAsia="MS Gothic" w:hAnsi="MS Gothic" w:cs="MS Gothic" w:hint="eastAsia"/>
              </w:rPr>
              <w:t>☐</w:t>
            </w:r>
          </w:p>
        </w:tc>
        <w:tc>
          <w:tcPr>
            <w:tcW w:w="3200" w:type="pct"/>
            <w:gridSpan w:val="3"/>
            <w:shd w:val="clear" w:color="auto" w:fill="404040"/>
            <w:vAlign w:val="center"/>
          </w:tcPr>
          <w:p w14:paraId="0603D580" w14:textId="77777777" w:rsidR="0084245E" w:rsidRPr="002F6A40" w:rsidRDefault="0084245E" w:rsidP="002F6A40">
            <w:pPr>
              <w:spacing w:after="0" w:line="240" w:lineRule="auto"/>
              <w:rPr>
                <w:rFonts w:eastAsia="Times New Roman"/>
                <w:color w:val="595959"/>
                <w:sz w:val="24"/>
                <w:szCs w:val="24"/>
              </w:rPr>
            </w:pPr>
            <w:r w:rsidRPr="002F6A40">
              <w:rPr>
                <w:rFonts w:eastAsia="Times New Roman"/>
                <w:color w:val="FFFFFF"/>
                <w:sz w:val="24"/>
                <w:szCs w:val="24"/>
              </w:rPr>
              <w:t>If not completed, please explain why:</w:t>
            </w:r>
          </w:p>
        </w:tc>
      </w:tr>
      <w:tr w:rsidR="00102FFE" w:rsidRPr="002F6A40" w14:paraId="4B839DA0" w14:textId="77777777" w:rsidTr="002F6A40">
        <w:trPr>
          <w:trHeight w:val="567"/>
        </w:trPr>
        <w:tc>
          <w:tcPr>
            <w:tcW w:w="1238" w:type="pct"/>
            <w:vMerge/>
            <w:tcBorders>
              <w:bottom w:val="single" w:sz="4" w:space="0" w:color="FFFFFF"/>
            </w:tcBorders>
            <w:shd w:val="clear" w:color="auto" w:fill="404040"/>
            <w:vAlign w:val="center"/>
          </w:tcPr>
          <w:p w14:paraId="26C70125" w14:textId="77777777" w:rsidR="0084245E" w:rsidRPr="002F6A40" w:rsidRDefault="0084245E" w:rsidP="002F6A40">
            <w:pPr>
              <w:spacing w:after="0" w:line="240" w:lineRule="auto"/>
              <w:rPr>
                <w:rFonts w:eastAsia="Times New Roman"/>
                <w:color w:val="FFFFFF"/>
                <w:sz w:val="24"/>
                <w:szCs w:val="24"/>
              </w:rPr>
            </w:pPr>
          </w:p>
        </w:tc>
        <w:tc>
          <w:tcPr>
            <w:tcW w:w="312" w:type="pct"/>
            <w:vMerge/>
            <w:vAlign w:val="center"/>
          </w:tcPr>
          <w:p w14:paraId="3B83AD14" w14:textId="77777777" w:rsidR="0084245E" w:rsidRPr="002F6A40" w:rsidRDefault="0084245E" w:rsidP="002F6A40">
            <w:pPr>
              <w:spacing w:after="0" w:line="240" w:lineRule="auto"/>
              <w:rPr>
                <w:rFonts w:eastAsia="Times New Roman"/>
                <w:sz w:val="24"/>
                <w:szCs w:val="24"/>
              </w:rPr>
            </w:pPr>
          </w:p>
        </w:tc>
        <w:tc>
          <w:tcPr>
            <w:tcW w:w="250" w:type="pct"/>
            <w:vMerge/>
            <w:vAlign w:val="center"/>
          </w:tcPr>
          <w:p w14:paraId="45939A6D" w14:textId="77777777" w:rsidR="0084245E" w:rsidRPr="002F6A40" w:rsidRDefault="0084245E" w:rsidP="002F6A40">
            <w:pPr>
              <w:spacing w:after="0" w:line="240" w:lineRule="auto"/>
              <w:rPr>
                <w:rFonts w:eastAsia="Times New Roman"/>
                <w:sz w:val="24"/>
                <w:szCs w:val="24"/>
              </w:rPr>
            </w:pPr>
          </w:p>
        </w:tc>
        <w:tc>
          <w:tcPr>
            <w:tcW w:w="3200" w:type="pct"/>
            <w:gridSpan w:val="3"/>
            <w:vAlign w:val="center"/>
          </w:tcPr>
          <w:p w14:paraId="4A983059" w14:textId="77777777" w:rsidR="0084245E" w:rsidRPr="002F6A40" w:rsidRDefault="0084245E" w:rsidP="002F6A40">
            <w:pPr>
              <w:spacing w:after="0" w:line="240" w:lineRule="auto"/>
              <w:rPr>
                <w:rFonts w:eastAsia="Times New Roman"/>
                <w:sz w:val="24"/>
                <w:szCs w:val="24"/>
              </w:rPr>
            </w:pPr>
          </w:p>
        </w:tc>
      </w:tr>
      <w:tr w:rsidR="00102FFE" w:rsidRPr="002F6A40" w14:paraId="5C2AAAEB" w14:textId="77777777" w:rsidTr="002F6A40">
        <w:trPr>
          <w:trHeight w:val="454"/>
        </w:trPr>
        <w:tc>
          <w:tcPr>
            <w:tcW w:w="1238" w:type="pct"/>
            <w:tcBorders>
              <w:top w:val="single" w:sz="4" w:space="0" w:color="FFFFFF"/>
              <w:bottom w:val="single" w:sz="4" w:space="0" w:color="FFFFFF"/>
            </w:tcBorders>
            <w:shd w:val="clear" w:color="auto" w:fill="404040"/>
            <w:vAlign w:val="center"/>
          </w:tcPr>
          <w:p w14:paraId="1342CE0E" w14:textId="77777777" w:rsidR="0084245E" w:rsidRPr="002F6A40" w:rsidRDefault="0084245E" w:rsidP="002F6A40">
            <w:pPr>
              <w:spacing w:after="0" w:line="240" w:lineRule="auto"/>
              <w:jc w:val="right"/>
              <w:rPr>
                <w:rFonts w:eastAsia="Times New Roman"/>
                <w:color w:val="FFFFFF"/>
                <w:sz w:val="24"/>
                <w:szCs w:val="24"/>
              </w:rPr>
            </w:pPr>
            <w:r w:rsidRPr="002F6A40">
              <w:rPr>
                <w:rFonts w:eastAsia="Times New Roman"/>
                <w:color w:val="FFFFFF"/>
                <w:sz w:val="24"/>
                <w:szCs w:val="24"/>
              </w:rPr>
              <w:t>Date</w:t>
            </w:r>
          </w:p>
        </w:tc>
        <w:tc>
          <w:tcPr>
            <w:tcW w:w="1312" w:type="pct"/>
            <w:gridSpan w:val="3"/>
            <w:vAlign w:val="center"/>
          </w:tcPr>
          <w:p w14:paraId="04E7BB24" w14:textId="77777777" w:rsidR="0084245E" w:rsidRPr="002F6A40" w:rsidRDefault="0084245E" w:rsidP="002F6A40">
            <w:pPr>
              <w:spacing w:after="0" w:line="240" w:lineRule="auto"/>
              <w:rPr>
                <w:rFonts w:eastAsia="Times New Roman"/>
                <w:sz w:val="24"/>
                <w:szCs w:val="24"/>
              </w:rPr>
            </w:pPr>
          </w:p>
        </w:tc>
        <w:tc>
          <w:tcPr>
            <w:tcW w:w="877" w:type="pct"/>
            <w:tcBorders>
              <w:bottom w:val="single" w:sz="4" w:space="0" w:color="FFFFFF"/>
            </w:tcBorders>
            <w:shd w:val="clear" w:color="auto" w:fill="404040"/>
            <w:vAlign w:val="center"/>
          </w:tcPr>
          <w:p w14:paraId="49031591" w14:textId="77777777" w:rsidR="0084245E" w:rsidRPr="002F6A40" w:rsidRDefault="0084245E" w:rsidP="002F6A40">
            <w:pPr>
              <w:spacing w:after="0" w:line="240" w:lineRule="auto"/>
              <w:jc w:val="right"/>
              <w:rPr>
                <w:rFonts w:eastAsia="Times New Roman"/>
                <w:color w:val="FFFFFF"/>
                <w:sz w:val="24"/>
                <w:szCs w:val="24"/>
              </w:rPr>
            </w:pPr>
            <w:r w:rsidRPr="002F6A40">
              <w:rPr>
                <w:rFonts w:eastAsia="Times New Roman"/>
                <w:color w:val="FFFFFF"/>
                <w:sz w:val="24"/>
                <w:szCs w:val="24"/>
              </w:rPr>
              <w:t>Patient signature</w:t>
            </w:r>
          </w:p>
        </w:tc>
        <w:tc>
          <w:tcPr>
            <w:tcW w:w="1573" w:type="pct"/>
            <w:vAlign w:val="center"/>
          </w:tcPr>
          <w:p w14:paraId="165F2C14" w14:textId="77777777" w:rsidR="0084245E" w:rsidRPr="002F6A40" w:rsidRDefault="0084245E" w:rsidP="002F6A40">
            <w:pPr>
              <w:spacing w:after="0" w:line="240" w:lineRule="auto"/>
              <w:rPr>
                <w:rFonts w:eastAsia="Times New Roman"/>
                <w:sz w:val="24"/>
                <w:szCs w:val="24"/>
              </w:rPr>
            </w:pPr>
          </w:p>
        </w:tc>
      </w:tr>
      <w:tr w:rsidR="00102FFE" w:rsidRPr="002F6A40" w14:paraId="7C84C274" w14:textId="77777777" w:rsidTr="002F6A40">
        <w:trPr>
          <w:trHeight w:val="454"/>
        </w:trPr>
        <w:tc>
          <w:tcPr>
            <w:tcW w:w="1238" w:type="pct"/>
            <w:tcBorders>
              <w:top w:val="single" w:sz="4" w:space="0" w:color="FFFFFF"/>
            </w:tcBorders>
            <w:shd w:val="clear" w:color="auto" w:fill="404040"/>
            <w:vAlign w:val="center"/>
          </w:tcPr>
          <w:p w14:paraId="6BEBE74A" w14:textId="77777777" w:rsidR="0084245E" w:rsidRPr="002F6A40" w:rsidRDefault="0084245E" w:rsidP="002F6A40">
            <w:pPr>
              <w:spacing w:after="0" w:line="240" w:lineRule="auto"/>
              <w:jc w:val="right"/>
              <w:rPr>
                <w:rFonts w:eastAsia="Times New Roman"/>
                <w:color w:val="FFFFFF"/>
                <w:sz w:val="24"/>
                <w:szCs w:val="24"/>
              </w:rPr>
            </w:pPr>
            <w:r w:rsidRPr="002F6A40">
              <w:rPr>
                <w:rFonts w:eastAsia="Times New Roman"/>
                <w:color w:val="FFFFFF"/>
                <w:sz w:val="24"/>
                <w:szCs w:val="24"/>
              </w:rPr>
              <w:t>Staff name</w:t>
            </w:r>
          </w:p>
        </w:tc>
        <w:tc>
          <w:tcPr>
            <w:tcW w:w="1312" w:type="pct"/>
            <w:gridSpan w:val="3"/>
            <w:vAlign w:val="center"/>
          </w:tcPr>
          <w:p w14:paraId="5414EDA1" w14:textId="77777777" w:rsidR="0084245E" w:rsidRPr="002F6A40" w:rsidRDefault="0084245E" w:rsidP="002F6A40">
            <w:pPr>
              <w:spacing w:after="0" w:line="240" w:lineRule="auto"/>
              <w:rPr>
                <w:rFonts w:eastAsia="Times New Roman"/>
                <w:sz w:val="24"/>
                <w:szCs w:val="24"/>
              </w:rPr>
            </w:pPr>
          </w:p>
        </w:tc>
        <w:tc>
          <w:tcPr>
            <w:tcW w:w="877" w:type="pct"/>
            <w:tcBorders>
              <w:top w:val="single" w:sz="4" w:space="0" w:color="FFFFFF"/>
            </w:tcBorders>
            <w:shd w:val="clear" w:color="auto" w:fill="404040"/>
            <w:vAlign w:val="center"/>
          </w:tcPr>
          <w:p w14:paraId="41ED1B1F" w14:textId="77777777" w:rsidR="0084245E" w:rsidRPr="002F6A40" w:rsidRDefault="0084245E" w:rsidP="002F6A40">
            <w:pPr>
              <w:spacing w:after="0" w:line="240" w:lineRule="auto"/>
              <w:jc w:val="right"/>
              <w:rPr>
                <w:rFonts w:eastAsia="Times New Roman"/>
                <w:color w:val="FFFFFF"/>
                <w:sz w:val="24"/>
                <w:szCs w:val="24"/>
              </w:rPr>
            </w:pPr>
            <w:r w:rsidRPr="002F6A40">
              <w:rPr>
                <w:rFonts w:eastAsia="Times New Roman"/>
                <w:color w:val="FFFFFF"/>
                <w:sz w:val="24"/>
                <w:szCs w:val="24"/>
              </w:rPr>
              <w:t>Staff signature</w:t>
            </w:r>
          </w:p>
        </w:tc>
        <w:tc>
          <w:tcPr>
            <w:tcW w:w="1573" w:type="pct"/>
            <w:vAlign w:val="center"/>
          </w:tcPr>
          <w:p w14:paraId="403641BD" w14:textId="77777777" w:rsidR="0084245E" w:rsidRPr="002F6A40" w:rsidRDefault="0084245E" w:rsidP="002F6A40">
            <w:pPr>
              <w:spacing w:after="0" w:line="240" w:lineRule="auto"/>
              <w:rPr>
                <w:rFonts w:eastAsia="Times New Roman"/>
                <w:sz w:val="24"/>
                <w:szCs w:val="24"/>
              </w:rPr>
            </w:pPr>
          </w:p>
        </w:tc>
      </w:tr>
    </w:tbl>
    <w:p w14:paraId="0C24D155" w14:textId="77777777" w:rsidR="0084245E" w:rsidRPr="0084245E" w:rsidRDefault="0084245E" w:rsidP="00FC5B01">
      <w:pPr>
        <w:spacing w:after="0" w:line="240" w:lineRule="auto"/>
        <w:rPr>
          <w:rFonts w:eastAsia="Times New Roman"/>
          <w:sz w:val="4"/>
          <w:szCs w:val="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712"/>
        <w:gridCol w:w="274"/>
        <w:gridCol w:w="4524"/>
        <w:gridCol w:w="3450"/>
      </w:tblGrid>
      <w:tr w:rsidR="00102FFE" w:rsidRPr="002F6A40" w14:paraId="07BDAF0B" w14:textId="77777777" w:rsidTr="002F6A40">
        <w:trPr>
          <w:trHeight w:val="454"/>
        </w:trPr>
        <w:tc>
          <w:tcPr>
            <w:tcW w:w="1362" w:type="pct"/>
            <w:gridSpan w:val="2"/>
            <w:tcBorders>
              <w:bottom w:val="single" w:sz="4" w:space="0" w:color="FFFFFF"/>
              <w:right w:val="single" w:sz="4" w:space="0" w:color="404040"/>
            </w:tcBorders>
            <w:shd w:val="clear" w:color="auto" w:fill="404040"/>
            <w:vAlign w:val="center"/>
          </w:tcPr>
          <w:p w14:paraId="7B7F60A6" w14:textId="77777777" w:rsidR="0084245E" w:rsidRPr="002F6A40" w:rsidRDefault="0084245E" w:rsidP="002F6A40">
            <w:pPr>
              <w:spacing w:after="0" w:line="240" w:lineRule="auto"/>
              <w:rPr>
                <w:rFonts w:eastAsia="Times New Roman"/>
                <w:color w:val="FFFFFF"/>
                <w:sz w:val="24"/>
                <w:szCs w:val="24"/>
              </w:rPr>
            </w:pPr>
            <w:r w:rsidRPr="002F6A40">
              <w:rPr>
                <w:rFonts w:eastAsia="Times New Roman"/>
                <w:color w:val="FFFFFF"/>
                <w:sz w:val="24"/>
                <w:szCs w:val="24"/>
              </w:rPr>
              <w:t>Charge Nurse/Sister Review</w:t>
            </w:r>
          </w:p>
        </w:tc>
        <w:tc>
          <w:tcPr>
            <w:tcW w:w="2064" w:type="pct"/>
            <w:tcBorders>
              <w:left w:val="single" w:sz="4" w:space="0" w:color="404040"/>
              <w:bottom w:val="single" w:sz="4" w:space="0" w:color="FFFFFF"/>
            </w:tcBorders>
            <w:shd w:val="clear" w:color="auto" w:fill="404040"/>
            <w:vAlign w:val="center"/>
          </w:tcPr>
          <w:p w14:paraId="60ABB80A" w14:textId="77777777" w:rsidR="0084245E" w:rsidRPr="002F6A40" w:rsidRDefault="0084245E" w:rsidP="002F6A40">
            <w:pPr>
              <w:spacing w:after="0" w:line="240" w:lineRule="auto"/>
              <w:jc w:val="right"/>
              <w:rPr>
                <w:rFonts w:eastAsia="Times New Roman"/>
                <w:color w:val="FFFFFF"/>
                <w:sz w:val="24"/>
                <w:szCs w:val="24"/>
              </w:rPr>
            </w:pPr>
            <w:r w:rsidRPr="002F6A40">
              <w:rPr>
                <w:rFonts w:eastAsia="Times New Roman"/>
                <w:color w:val="FFFFFF"/>
                <w:sz w:val="24"/>
                <w:szCs w:val="24"/>
              </w:rPr>
              <w:t>Date:</w:t>
            </w:r>
          </w:p>
        </w:tc>
        <w:tc>
          <w:tcPr>
            <w:tcW w:w="1574" w:type="pct"/>
            <w:vAlign w:val="center"/>
          </w:tcPr>
          <w:p w14:paraId="36C03BAA" w14:textId="77777777" w:rsidR="0084245E" w:rsidRPr="002F6A40" w:rsidRDefault="0084245E" w:rsidP="002F6A40">
            <w:pPr>
              <w:spacing w:after="0" w:line="240" w:lineRule="auto"/>
              <w:rPr>
                <w:rFonts w:eastAsia="Times New Roman"/>
                <w:sz w:val="24"/>
                <w:szCs w:val="24"/>
              </w:rPr>
            </w:pPr>
          </w:p>
        </w:tc>
      </w:tr>
      <w:tr w:rsidR="0084245E" w:rsidRPr="002F6A40" w14:paraId="7036CBAA" w14:textId="77777777" w:rsidTr="002F6A40">
        <w:trPr>
          <w:trHeight w:val="454"/>
        </w:trPr>
        <w:tc>
          <w:tcPr>
            <w:tcW w:w="1237" w:type="pct"/>
            <w:tcBorders>
              <w:top w:val="single" w:sz="4" w:space="0" w:color="FFFFFF"/>
              <w:bottom w:val="single" w:sz="4" w:space="0" w:color="FFFFFF"/>
            </w:tcBorders>
            <w:shd w:val="clear" w:color="auto" w:fill="404040"/>
            <w:vAlign w:val="center"/>
          </w:tcPr>
          <w:p w14:paraId="12F0FB03" w14:textId="77777777" w:rsidR="0084245E" w:rsidRPr="002F6A40" w:rsidRDefault="0084245E" w:rsidP="002F6A40">
            <w:pPr>
              <w:spacing w:after="0" w:line="240" w:lineRule="auto"/>
              <w:jc w:val="right"/>
              <w:rPr>
                <w:rFonts w:eastAsia="Times New Roman"/>
                <w:color w:val="FFFFFF"/>
                <w:sz w:val="24"/>
                <w:szCs w:val="24"/>
              </w:rPr>
            </w:pPr>
            <w:r w:rsidRPr="002F6A40">
              <w:rPr>
                <w:rFonts w:eastAsia="Times New Roman"/>
                <w:color w:val="FFFFFF"/>
                <w:sz w:val="24"/>
                <w:szCs w:val="24"/>
              </w:rPr>
              <w:t>Name</w:t>
            </w:r>
          </w:p>
        </w:tc>
        <w:tc>
          <w:tcPr>
            <w:tcW w:w="3763" w:type="pct"/>
            <w:gridSpan w:val="3"/>
            <w:vAlign w:val="center"/>
          </w:tcPr>
          <w:p w14:paraId="41DA568A" w14:textId="77777777" w:rsidR="0084245E" w:rsidRPr="002F6A40" w:rsidRDefault="0084245E" w:rsidP="002F6A40">
            <w:pPr>
              <w:spacing w:after="0" w:line="240" w:lineRule="auto"/>
              <w:rPr>
                <w:rFonts w:eastAsia="Times New Roman"/>
                <w:sz w:val="24"/>
                <w:szCs w:val="24"/>
              </w:rPr>
            </w:pPr>
          </w:p>
        </w:tc>
      </w:tr>
      <w:tr w:rsidR="0084245E" w:rsidRPr="002F6A40" w14:paraId="24D2309E" w14:textId="77777777" w:rsidTr="002F6A40">
        <w:trPr>
          <w:trHeight w:val="454"/>
        </w:trPr>
        <w:tc>
          <w:tcPr>
            <w:tcW w:w="1237" w:type="pct"/>
            <w:tcBorders>
              <w:top w:val="single" w:sz="4" w:space="0" w:color="FFFFFF"/>
            </w:tcBorders>
            <w:shd w:val="clear" w:color="auto" w:fill="404040"/>
            <w:vAlign w:val="center"/>
          </w:tcPr>
          <w:p w14:paraId="0130294E" w14:textId="77777777" w:rsidR="0084245E" w:rsidRPr="002F6A40" w:rsidRDefault="0084245E" w:rsidP="002F6A40">
            <w:pPr>
              <w:spacing w:after="0" w:line="240" w:lineRule="auto"/>
              <w:jc w:val="right"/>
              <w:rPr>
                <w:rFonts w:eastAsia="Times New Roman"/>
                <w:color w:val="FFFFFF"/>
                <w:sz w:val="24"/>
                <w:szCs w:val="24"/>
              </w:rPr>
            </w:pPr>
            <w:r w:rsidRPr="002F6A40">
              <w:rPr>
                <w:rFonts w:eastAsia="Times New Roman"/>
                <w:color w:val="FFFFFF"/>
                <w:sz w:val="24"/>
                <w:szCs w:val="24"/>
              </w:rPr>
              <w:t>Signature</w:t>
            </w:r>
          </w:p>
        </w:tc>
        <w:tc>
          <w:tcPr>
            <w:tcW w:w="3763" w:type="pct"/>
            <w:gridSpan w:val="3"/>
            <w:vAlign w:val="center"/>
          </w:tcPr>
          <w:p w14:paraId="2FAD4238" w14:textId="77777777" w:rsidR="0084245E" w:rsidRPr="002F6A40" w:rsidRDefault="0084245E" w:rsidP="002F6A40">
            <w:pPr>
              <w:spacing w:after="0" w:line="240" w:lineRule="auto"/>
              <w:rPr>
                <w:rFonts w:eastAsia="Times New Roman"/>
                <w:sz w:val="24"/>
                <w:szCs w:val="24"/>
              </w:rPr>
            </w:pPr>
          </w:p>
        </w:tc>
      </w:tr>
    </w:tbl>
    <w:p w14:paraId="2E9FED50" w14:textId="77777777" w:rsidR="001549BC" w:rsidRDefault="001549BC" w:rsidP="00FC5B01">
      <w:pPr>
        <w:autoSpaceDE w:val="0"/>
        <w:autoSpaceDN w:val="0"/>
        <w:adjustRightInd w:val="0"/>
        <w:spacing w:after="0" w:line="240" w:lineRule="auto"/>
        <w:ind w:right="-472"/>
        <w:rPr>
          <w:rFonts w:cs="Calibri"/>
          <w:b/>
          <w:bCs/>
          <w:sz w:val="28"/>
          <w:szCs w:val="28"/>
          <w:lang w:eastAsia="en-GB" w:bidi="en-GB"/>
        </w:rPr>
        <w:sectPr w:rsidR="001549BC" w:rsidSect="00117FC2">
          <w:type w:val="continuous"/>
          <w:pgSz w:w="11906" w:h="16838" w:code="9"/>
          <w:pgMar w:top="284" w:right="482" w:bottom="284" w:left="454" w:header="0" w:footer="0" w:gutter="0"/>
          <w:cols w:space="708"/>
          <w:docGrid w:linePitch="360"/>
        </w:sectPr>
      </w:pPr>
    </w:p>
    <w:p w14:paraId="485FD1F8" w14:textId="77777777" w:rsidR="00623ACD" w:rsidRDefault="00623ACD" w:rsidP="00092154">
      <w:pPr>
        <w:pStyle w:val="Heading1"/>
        <w:spacing w:before="0" w:after="0"/>
        <w:rPr>
          <w:rFonts w:cs="Arial"/>
          <w:bCs w:val="0"/>
          <w:sz w:val="28"/>
          <w:szCs w:val="28"/>
          <w:lang w:val="en-GB"/>
        </w:rPr>
      </w:pPr>
      <w:bookmarkStart w:id="51" w:name="_Toc30430893"/>
      <w:bookmarkStart w:id="52" w:name="_Toc30499331"/>
      <w:r w:rsidRPr="00092154">
        <w:rPr>
          <w:rFonts w:cs="Arial"/>
          <w:bCs w:val="0"/>
          <w:sz w:val="28"/>
          <w:szCs w:val="28"/>
        </w:rPr>
        <w:lastRenderedPageBreak/>
        <w:t>Appendix 2:</w:t>
      </w:r>
      <w:r w:rsidRPr="00092154">
        <w:rPr>
          <w:rFonts w:cs="Arial"/>
          <w:bCs w:val="0"/>
          <w:sz w:val="28"/>
          <w:szCs w:val="28"/>
        </w:rPr>
        <w:tab/>
        <w:t xml:space="preserve">Quick Reference Guide to Rapid Tranquillisation </w:t>
      </w:r>
      <w:r w:rsidRPr="00B50B0D">
        <w:rPr>
          <w:rFonts w:cs="Arial"/>
          <w:b w:val="0"/>
          <w:bCs w:val="0"/>
          <w:sz w:val="28"/>
          <w:szCs w:val="28"/>
        </w:rPr>
        <w:t>(QRG)</w:t>
      </w:r>
      <w:bookmarkEnd w:id="51"/>
      <w:bookmarkEnd w:id="52"/>
    </w:p>
    <w:p w14:paraId="1F06E642" w14:textId="77777777" w:rsidR="00C34CA5" w:rsidRDefault="00C34CA5" w:rsidP="00C34CA5">
      <w:pPr>
        <w:spacing w:after="0" w:line="240" w:lineRule="auto"/>
        <w:rPr>
          <w:lang w:eastAsia="en-GB"/>
        </w:rPr>
      </w:pPr>
    </w:p>
    <w:p w14:paraId="66BC34F6" w14:textId="77777777" w:rsidR="00C34CA5" w:rsidRPr="00C34CA5" w:rsidRDefault="00C34CA5" w:rsidP="00C34CA5">
      <w:pPr>
        <w:spacing w:after="0" w:line="240" w:lineRule="auto"/>
        <w:rPr>
          <w:lang w:eastAsia="en-GB"/>
        </w:rPr>
      </w:pPr>
    </w:p>
    <w:p w14:paraId="5D48AA0A" w14:textId="77777777" w:rsidR="00623ACD" w:rsidRDefault="00D77D56" w:rsidP="008614CC">
      <w:pPr>
        <w:autoSpaceDE w:val="0"/>
        <w:autoSpaceDN w:val="0"/>
        <w:adjustRightInd w:val="0"/>
        <w:spacing w:after="0" w:line="240" w:lineRule="auto"/>
        <w:ind w:right="-472"/>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object w:dxaOrig="15" w:dyaOrig="15" w14:anchorId="383392F5">
          <v:shape id="_x0000_i1026" type="#_x0000_t75" style="width:1.5pt;height:1.5pt" o:ole="">
            <v:imagedata r:id="rId17" o:title=""/>
          </v:shape>
          <o:OLEObject Type="Embed" ProgID="WordPad.Document.1" ShapeID="_x0000_i1026" DrawAspect="Content" ObjectID="_1841465906" r:id="rId18"/>
        </w:object>
      </w:r>
    </w:p>
    <w:p w14:paraId="47B03852" w14:textId="77777777" w:rsidR="00623ACD" w:rsidRDefault="00D77D56" w:rsidP="008614CC">
      <w:pPr>
        <w:autoSpaceDE w:val="0"/>
        <w:autoSpaceDN w:val="0"/>
        <w:adjustRightInd w:val="0"/>
        <w:spacing w:after="0" w:line="240" w:lineRule="auto"/>
        <w:ind w:right="-472"/>
        <w:rPr>
          <w:rFonts w:ascii="Arial" w:eastAsia="Times New Roman" w:hAnsi="Arial" w:cs="Arial"/>
          <w:b/>
          <w:bCs/>
          <w:color w:val="000000"/>
          <w:sz w:val="24"/>
          <w:szCs w:val="24"/>
          <w:lang w:eastAsia="en-GB"/>
        </w:rPr>
      </w:pPr>
      <w:r>
        <w:rPr>
          <w:rFonts w:ascii="Arial" w:eastAsia="Times New Roman" w:hAnsi="Arial" w:cs="Arial"/>
          <w:b/>
          <w:bCs/>
          <w:noProof/>
          <w:color w:val="000000"/>
          <w:sz w:val="24"/>
          <w:szCs w:val="24"/>
          <w:lang w:eastAsia="en-GB"/>
        </w:rPr>
        <w:drawing>
          <wp:inline distT="0" distB="0" distL="0" distR="0" wp14:anchorId="2D998E7B" wp14:editId="76FBD77A">
            <wp:extent cx="6120130" cy="8648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  ADULT QRG.PNG"/>
                    <pic:cNvPicPr/>
                  </pic:nvPicPr>
                  <pic:blipFill>
                    <a:blip r:embed="rId19">
                      <a:extLst>
                        <a:ext uri="{28A0092B-C50C-407E-A947-70E740481C1C}">
                          <a14:useLocalDpi xmlns:a14="http://schemas.microsoft.com/office/drawing/2010/main" val="0"/>
                        </a:ext>
                      </a:extLst>
                    </a:blip>
                    <a:stretch>
                      <a:fillRect/>
                    </a:stretch>
                  </pic:blipFill>
                  <pic:spPr>
                    <a:xfrm>
                      <a:off x="0" y="0"/>
                      <a:ext cx="6120130" cy="8648065"/>
                    </a:xfrm>
                    <a:prstGeom prst="rect">
                      <a:avLst/>
                    </a:prstGeom>
                  </pic:spPr>
                </pic:pic>
              </a:graphicData>
            </a:graphic>
          </wp:inline>
        </w:drawing>
      </w:r>
    </w:p>
    <w:p w14:paraId="4E6D70D6" w14:textId="77777777" w:rsidR="00623ACD" w:rsidRDefault="00623ACD" w:rsidP="008614CC">
      <w:pPr>
        <w:autoSpaceDE w:val="0"/>
        <w:autoSpaceDN w:val="0"/>
        <w:adjustRightInd w:val="0"/>
        <w:spacing w:after="0" w:line="240" w:lineRule="auto"/>
        <w:ind w:right="-472"/>
        <w:rPr>
          <w:rFonts w:ascii="Arial" w:eastAsia="Times New Roman" w:hAnsi="Arial" w:cs="Arial"/>
          <w:b/>
          <w:bCs/>
          <w:color w:val="000000"/>
          <w:sz w:val="24"/>
          <w:szCs w:val="24"/>
          <w:lang w:eastAsia="en-GB"/>
        </w:rPr>
      </w:pPr>
    </w:p>
    <w:p w14:paraId="578EB3C8" w14:textId="77777777" w:rsidR="00623ACD" w:rsidRDefault="00623ACD" w:rsidP="008614CC">
      <w:pPr>
        <w:autoSpaceDE w:val="0"/>
        <w:autoSpaceDN w:val="0"/>
        <w:adjustRightInd w:val="0"/>
        <w:spacing w:after="0" w:line="240" w:lineRule="auto"/>
        <w:ind w:right="-472"/>
        <w:rPr>
          <w:rFonts w:ascii="Arial" w:eastAsia="Times New Roman" w:hAnsi="Arial" w:cs="Arial"/>
          <w:b/>
          <w:bCs/>
          <w:color w:val="000000"/>
          <w:sz w:val="24"/>
          <w:szCs w:val="24"/>
          <w:lang w:eastAsia="en-GB"/>
        </w:rPr>
      </w:pPr>
    </w:p>
    <w:p w14:paraId="1893EB08" w14:textId="77777777" w:rsidR="00623ACD" w:rsidRDefault="00623ACD" w:rsidP="008614CC">
      <w:pPr>
        <w:autoSpaceDE w:val="0"/>
        <w:autoSpaceDN w:val="0"/>
        <w:adjustRightInd w:val="0"/>
        <w:spacing w:after="0" w:line="240" w:lineRule="auto"/>
        <w:ind w:right="-472"/>
        <w:rPr>
          <w:rFonts w:ascii="Arial" w:eastAsia="Times New Roman" w:hAnsi="Arial" w:cs="Arial"/>
          <w:b/>
          <w:bCs/>
          <w:color w:val="000000"/>
          <w:sz w:val="24"/>
          <w:szCs w:val="24"/>
          <w:lang w:eastAsia="en-GB"/>
        </w:rPr>
      </w:pPr>
    </w:p>
    <w:p w14:paraId="7DAC508B" w14:textId="77777777" w:rsidR="008614CC" w:rsidRPr="00092154" w:rsidRDefault="008614CC" w:rsidP="00092154">
      <w:pPr>
        <w:pStyle w:val="Heading1"/>
        <w:spacing w:before="0" w:after="0"/>
        <w:rPr>
          <w:rFonts w:cs="Arial"/>
          <w:bCs w:val="0"/>
          <w:sz w:val="28"/>
          <w:szCs w:val="28"/>
        </w:rPr>
      </w:pPr>
      <w:bookmarkStart w:id="53" w:name="_Toc30430894"/>
      <w:bookmarkStart w:id="54" w:name="_Toc30499332"/>
      <w:r w:rsidRPr="00092154">
        <w:rPr>
          <w:rFonts w:cs="Arial"/>
          <w:bCs w:val="0"/>
          <w:sz w:val="28"/>
          <w:szCs w:val="28"/>
        </w:rPr>
        <w:t xml:space="preserve">Appendix </w:t>
      </w:r>
      <w:r w:rsidR="00623ACD" w:rsidRPr="00092154">
        <w:rPr>
          <w:rFonts w:cs="Arial"/>
          <w:bCs w:val="0"/>
          <w:sz w:val="28"/>
          <w:szCs w:val="28"/>
        </w:rPr>
        <w:t>3</w:t>
      </w:r>
      <w:r w:rsidRPr="00092154">
        <w:rPr>
          <w:rFonts w:cs="Arial"/>
          <w:bCs w:val="0"/>
          <w:sz w:val="28"/>
          <w:szCs w:val="28"/>
        </w:rPr>
        <w:t>:</w:t>
      </w:r>
      <w:r w:rsidRPr="00092154">
        <w:rPr>
          <w:rFonts w:cs="Arial"/>
          <w:bCs w:val="0"/>
          <w:sz w:val="28"/>
          <w:szCs w:val="28"/>
        </w:rPr>
        <w:tab/>
        <w:t>Due Regard</w:t>
      </w:r>
      <w:bookmarkEnd w:id="53"/>
      <w:bookmarkEnd w:id="54"/>
    </w:p>
    <w:p w14:paraId="569ADF01" w14:textId="77777777" w:rsidR="00ED5EDB" w:rsidRDefault="00ED5EDB" w:rsidP="00FC5B01">
      <w:pPr>
        <w:autoSpaceDE w:val="0"/>
        <w:autoSpaceDN w:val="0"/>
        <w:adjustRightInd w:val="0"/>
        <w:spacing w:after="0" w:line="240" w:lineRule="auto"/>
        <w:ind w:left="-284" w:right="-472"/>
      </w:pPr>
    </w:p>
    <w:p w14:paraId="0E6A029B" w14:textId="77777777" w:rsidR="00777108" w:rsidRPr="00777108" w:rsidRDefault="00777108" w:rsidP="00FC5B01">
      <w:pPr>
        <w:autoSpaceDE w:val="0"/>
        <w:autoSpaceDN w:val="0"/>
        <w:adjustRightInd w:val="0"/>
        <w:spacing w:after="0" w:line="240" w:lineRule="auto"/>
        <w:ind w:right="-472"/>
        <w:rPr>
          <w:rFonts w:ascii="Arial" w:eastAsia="Times New Roman" w:hAnsi="Arial" w:cs="Arial"/>
          <w:sz w:val="24"/>
          <w:szCs w:val="24"/>
          <w:lang w:eastAsia="en-GB"/>
        </w:rPr>
      </w:pPr>
      <w:r w:rsidRPr="00777108">
        <w:rPr>
          <w:rFonts w:ascii="Arial" w:eastAsia="Times New Roman" w:hAnsi="Arial" w:cs="Arial"/>
          <w:sz w:val="24"/>
          <w:szCs w:val="24"/>
          <w:lang w:eastAsia="en-GB"/>
        </w:rPr>
        <w:t xml:space="preserve">*A full Due Regard (Equality Analysis) makes sure that any negative impacts have been considered and ways to minimize the impact are specified. </w:t>
      </w:r>
    </w:p>
    <w:p w14:paraId="13F2B49A" w14:textId="77777777" w:rsidR="00777108" w:rsidRPr="00777108" w:rsidRDefault="00777108" w:rsidP="00FC5B01">
      <w:pPr>
        <w:autoSpaceDE w:val="0"/>
        <w:autoSpaceDN w:val="0"/>
        <w:adjustRightInd w:val="0"/>
        <w:spacing w:after="0" w:line="240" w:lineRule="auto"/>
        <w:ind w:left="-284" w:right="-472"/>
        <w:rPr>
          <w:rFonts w:ascii="Arial" w:eastAsia="Times New Roman" w:hAnsi="Arial" w:cs="Arial"/>
          <w:color w:val="0000FF"/>
          <w:sz w:val="24"/>
          <w:szCs w:val="24"/>
          <w:lang w:eastAsia="en-GB"/>
        </w:rPr>
      </w:pPr>
    </w:p>
    <w:p w14:paraId="61072593" w14:textId="77777777" w:rsidR="00777108" w:rsidRPr="00777108" w:rsidRDefault="00777108" w:rsidP="006103A0">
      <w:pPr>
        <w:spacing w:after="0" w:line="240" w:lineRule="auto"/>
        <w:ind w:right="-472"/>
        <w:rPr>
          <w:rFonts w:ascii="Helvetica-Bold" w:eastAsia="Times New Roman" w:hAnsi="Helvetica-Bold" w:cs="Helvetica-Bold"/>
          <w:b/>
          <w:bCs/>
          <w:sz w:val="24"/>
          <w:szCs w:val="24"/>
          <w:lang w:eastAsia="en-GB"/>
        </w:rPr>
      </w:pPr>
      <w:r w:rsidRPr="00777108">
        <w:rPr>
          <w:rFonts w:ascii="Helvetica-Bold" w:eastAsia="Times New Roman" w:hAnsi="Helvetica-Bold" w:cs="Helvetica-Bold"/>
          <w:b/>
          <w:bCs/>
          <w:sz w:val="24"/>
          <w:szCs w:val="24"/>
          <w:lang w:eastAsia="en-GB"/>
        </w:rPr>
        <w:t>Due Regard Screening Template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083"/>
        <w:gridCol w:w="2488"/>
        <w:gridCol w:w="544"/>
        <w:gridCol w:w="3695"/>
      </w:tblGrid>
      <w:tr w:rsidR="00777108" w:rsidRPr="00777108" w14:paraId="37A41D33" w14:textId="77777777" w:rsidTr="006103A0">
        <w:tc>
          <w:tcPr>
            <w:tcW w:w="5000" w:type="pct"/>
            <w:gridSpan w:val="5"/>
            <w:shd w:val="clear" w:color="auto" w:fill="DBE5F1" w:themeFill="accent1" w:themeFillTint="33"/>
          </w:tcPr>
          <w:p w14:paraId="6A3969FE" w14:textId="77777777" w:rsidR="00777108" w:rsidRPr="00777108" w:rsidRDefault="00777108" w:rsidP="00FC5B01">
            <w:pPr>
              <w:spacing w:after="0" w:line="240" w:lineRule="auto"/>
              <w:rPr>
                <w:rFonts w:ascii="Arial" w:eastAsia="Times New Roman" w:hAnsi="Arial" w:cs="Arial"/>
                <w:b/>
                <w:sz w:val="28"/>
                <w:szCs w:val="28"/>
                <w:lang w:eastAsia="en-GB"/>
              </w:rPr>
            </w:pPr>
            <w:r w:rsidRPr="00777108">
              <w:rPr>
                <w:rFonts w:ascii="Arial" w:eastAsia="Times New Roman" w:hAnsi="Arial" w:cs="Arial"/>
                <w:b/>
                <w:sz w:val="28"/>
                <w:szCs w:val="28"/>
                <w:lang w:eastAsia="en-GB"/>
              </w:rPr>
              <w:t>Section 1</w:t>
            </w:r>
          </w:p>
        </w:tc>
      </w:tr>
      <w:tr w:rsidR="00777108" w:rsidRPr="00777108" w14:paraId="55221549" w14:textId="77777777" w:rsidTr="006103A0">
        <w:trPr>
          <w:trHeight w:val="397"/>
        </w:trPr>
        <w:tc>
          <w:tcPr>
            <w:tcW w:w="2788" w:type="pct"/>
            <w:gridSpan w:val="3"/>
            <w:shd w:val="clear" w:color="auto" w:fill="DBE5F1" w:themeFill="accent1" w:themeFillTint="33"/>
            <w:vAlign w:val="center"/>
          </w:tcPr>
          <w:p w14:paraId="2E0104E5" w14:textId="77777777" w:rsidR="00777108" w:rsidRPr="00777108" w:rsidRDefault="00777108" w:rsidP="006077E3">
            <w:pPr>
              <w:spacing w:after="0" w:line="240" w:lineRule="auto"/>
              <w:rPr>
                <w:rFonts w:ascii="Arial" w:eastAsia="Times New Roman" w:hAnsi="Arial" w:cs="Arial"/>
                <w:b/>
                <w:sz w:val="24"/>
                <w:szCs w:val="24"/>
                <w:lang w:eastAsia="en-GB"/>
              </w:rPr>
            </w:pPr>
            <w:r w:rsidRPr="00777108">
              <w:rPr>
                <w:rFonts w:ascii="Arial" w:eastAsia="Times New Roman" w:hAnsi="Arial" w:cs="Arial"/>
                <w:b/>
                <w:sz w:val="24"/>
                <w:szCs w:val="24"/>
                <w:lang w:eastAsia="en-GB"/>
              </w:rPr>
              <w:t>Name of activity/proposal</w:t>
            </w:r>
          </w:p>
        </w:tc>
        <w:tc>
          <w:tcPr>
            <w:tcW w:w="2212" w:type="pct"/>
            <w:gridSpan w:val="2"/>
            <w:vAlign w:val="center"/>
          </w:tcPr>
          <w:p w14:paraId="78259716" w14:textId="77777777" w:rsidR="00777108" w:rsidRPr="00777108" w:rsidRDefault="00777108" w:rsidP="00062B49">
            <w:pPr>
              <w:spacing w:after="0" w:line="240" w:lineRule="auto"/>
              <w:rPr>
                <w:rFonts w:ascii="Arial" w:eastAsia="Times New Roman" w:hAnsi="Arial" w:cs="Arial"/>
                <w:sz w:val="24"/>
                <w:szCs w:val="24"/>
                <w:lang w:eastAsia="en-GB"/>
              </w:rPr>
            </w:pPr>
            <w:r w:rsidRPr="00777108">
              <w:rPr>
                <w:rFonts w:ascii="Arial" w:eastAsia="Times New Roman" w:hAnsi="Arial" w:cs="Arial"/>
                <w:sz w:val="24"/>
                <w:szCs w:val="24"/>
                <w:lang w:eastAsia="en-GB"/>
              </w:rPr>
              <w:t>RAPID TRANQUILLISATION Policy</w:t>
            </w:r>
          </w:p>
        </w:tc>
      </w:tr>
      <w:tr w:rsidR="00777108" w:rsidRPr="00777108" w14:paraId="406E2F1E" w14:textId="77777777" w:rsidTr="006103A0">
        <w:trPr>
          <w:trHeight w:val="397"/>
        </w:trPr>
        <w:tc>
          <w:tcPr>
            <w:tcW w:w="2788" w:type="pct"/>
            <w:gridSpan w:val="3"/>
            <w:shd w:val="clear" w:color="auto" w:fill="DBE5F1" w:themeFill="accent1" w:themeFillTint="33"/>
            <w:vAlign w:val="center"/>
          </w:tcPr>
          <w:p w14:paraId="179779BF" w14:textId="77777777" w:rsidR="00777108" w:rsidRPr="00777108" w:rsidRDefault="00777108" w:rsidP="006077E3">
            <w:pPr>
              <w:spacing w:after="0" w:line="240" w:lineRule="auto"/>
              <w:rPr>
                <w:rFonts w:ascii="Arial" w:eastAsia="Times New Roman" w:hAnsi="Arial" w:cs="Arial"/>
                <w:b/>
                <w:sz w:val="24"/>
                <w:szCs w:val="24"/>
                <w:lang w:eastAsia="en-GB"/>
              </w:rPr>
            </w:pPr>
            <w:r w:rsidRPr="00777108">
              <w:rPr>
                <w:rFonts w:ascii="Arial" w:eastAsia="Times New Roman" w:hAnsi="Arial" w:cs="Arial"/>
                <w:b/>
                <w:sz w:val="24"/>
                <w:szCs w:val="24"/>
                <w:lang w:eastAsia="en-GB"/>
              </w:rPr>
              <w:t>Date Screening commenced</w:t>
            </w:r>
          </w:p>
        </w:tc>
        <w:tc>
          <w:tcPr>
            <w:tcW w:w="2212" w:type="pct"/>
            <w:gridSpan w:val="2"/>
            <w:vAlign w:val="center"/>
          </w:tcPr>
          <w:p w14:paraId="29266144" w14:textId="77777777" w:rsidR="00777108" w:rsidRPr="00777108" w:rsidRDefault="00777108" w:rsidP="00062B49">
            <w:pPr>
              <w:spacing w:after="0" w:line="240" w:lineRule="auto"/>
              <w:rPr>
                <w:rFonts w:ascii="Arial" w:eastAsia="Times New Roman" w:hAnsi="Arial" w:cs="Arial"/>
                <w:sz w:val="24"/>
                <w:szCs w:val="24"/>
                <w:lang w:eastAsia="en-GB"/>
              </w:rPr>
            </w:pPr>
            <w:r w:rsidRPr="00777108">
              <w:rPr>
                <w:rFonts w:ascii="Arial" w:eastAsia="Times New Roman" w:hAnsi="Arial" w:cs="Arial"/>
                <w:sz w:val="24"/>
                <w:szCs w:val="24"/>
                <w:lang w:eastAsia="en-GB"/>
              </w:rPr>
              <w:t>March 2014</w:t>
            </w:r>
          </w:p>
        </w:tc>
      </w:tr>
      <w:tr w:rsidR="00777108" w:rsidRPr="00777108" w14:paraId="673361E3" w14:textId="77777777" w:rsidTr="006103A0">
        <w:trPr>
          <w:trHeight w:val="624"/>
        </w:trPr>
        <w:tc>
          <w:tcPr>
            <w:tcW w:w="2788" w:type="pct"/>
            <w:gridSpan w:val="3"/>
            <w:shd w:val="clear" w:color="auto" w:fill="DBE5F1" w:themeFill="accent1" w:themeFillTint="33"/>
            <w:vAlign w:val="center"/>
          </w:tcPr>
          <w:p w14:paraId="5E125B54" w14:textId="77777777" w:rsidR="00777108" w:rsidRPr="00777108" w:rsidRDefault="00777108" w:rsidP="006077E3">
            <w:pPr>
              <w:autoSpaceDE w:val="0"/>
              <w:autoSpaceDN w:val="0"/>
              <w:adjustRightInd w:val="0"/>
              <w:spacing w:after="0" w:line="240" w:lineRule="auto"/>
              <w:rPr>
                <w:rFonts w:ascii="Arial" w:eastAsia="Times New Roman" w:hAnsi="Arial" w:cs="Arial"/>
                <w:b/>
                <w:sz w:val="24"/>
                <w:szCs w:val="24"/>
                <w:lang w:eastAsia="en-GB"/>
              </w:rPr>
            </w:pPr>
            <w:r w:rsidRPr="00777108">
              <w:rPr>
                <w:rFonts w:ascii="Arial" w:eastAsia="Times New Roman" w:hAnsi="Arial" w:cs="Arial"/>
                <w:b/>
                <w:sz w:val="24"/>
                <w:szCs w:val="24"/>
                <w:lang w:eastAsia="en-GB"/>
              </w:rPr>
              <w:t>Directorate / Service carrying out the</w:t>
            </w:r>
          </w:p>
          <w:p w14:paraId="01467FA9" w14:textId="77777777" w:rsidR="00777108" w:rsidRPr="00777108" w:rsidRDefault="00777108" w:rsidP="006077E3">
            <w:pPr>
              <w:spacing w:after="0" w:line="240" w:lineRule="auto"/>
              <w:rPr>
                <w:rFonts w:ascii="Arial" w:eastAsia="Times New Roman" w:hAnsi="Arial" w:cs="Arial"/>
                <w:b/>
                <w:sz w:val="24"/>
                <w:szCs w:val="24"/>
                <w:lang w:eastAsia="en-GB"/>
              </w:rPr>
            </w:pPr>
            <w:r w:rsidRPr="00777108">
              <w:rPr>
                <w:rFonts w:ascii="Arial" w:eastAsia="Times New Roman" w:hAnsi="Arial" w:cs="Arial"/>
                <w:b/>
                <w:sz w:val="24"/>
                <w:szCs w:val="24"/>
                <w:lang w:eastAsia="en-GB"/>
              </w:rPr>
              <w:t>assessment</w:t>
            </w:r>
          </w:p>
        </w:tc>
        <w:tc>
          <w:tcPr>
            <w:tcW w:w="2212" w:type="pct"/>
            <w:gridSpan w:val="2"/>
            <w:vAlign w:val="center"/>
          </w:tcPr>
          <w:p w14:paraId="089C1738" w14:textId="77777777" w:rsidR="00777108" w:rsidRPr="00777108" w:rsidRDefault="00777108" w:rsidP="00062B49">
            <w:pPr>
              <w:spacing w:after="0" w:line="240" w:lineRule="auto"/>
              <w:rPr>
                <w:rFonts w:ascii="Arial" w:eastAsia="Times New Roman" w:hAnsi="Arial" w:cs="Arial"/>
                <w:sz w:val="24"/>
                <w:szCs w:val="24"/>
                <w:lang w:eastAsia="en-GB"/>
              </w:rPr>
            </w:pPr>
            <w:r w:rsidRPr="00777108">
              <w:rPr>
                <w:rFonts w:ascii="Arial" w:eastAsia="Times New Roman" w:hAnsi="Arial" w:cs="Arial"/>
                <w:sz w:val="24"/>
                <w:szCs w:val="24"/>
                <w:lang w:eastAsia="en-GB"/>
              </w:rPr>
              <w:t>Pharmacy Dept.</w:t>
            </w:r>
          </w:p>
        </w:tc>
      </w:tr>
      <w:tr w:rsidR="00777108" w:rsidRPr="00777108" w14:paraId="3CD0CA29" w14:textId="77777777" w:rsidTr="006103A0">
        <w:trPr>
          <w:trHeight w:val="624"/>
        </w:trPr>
        <w:tc>
          <w:tcPr>
            <w:tcW w:w="2788" w:type="pct"/>
            <w:gridSpan w:val="3"/>
            <w:shd w:val="clear" w:color="auto" w:fill="DBE5F1" w:themeFill="accent1" w:themeFillTint="33"/>
            <w:vAlign w:val="center"/>
          </w:tcPr>
          <w:p w14:paraId="393F1CB1" w14:textId="77777777" w:rsidR="00777108" w:rsidRPr="00777108" w:rsidRDefault="00777108" w:rsidP="006077E3">
            <w:pPr>
              <w:autoSpaceDE w:val="0"/>
              <w:autoSpaceDN w:val="0"/>
              <w:adjustRightInd w:val="0"/>
              <w:spacing w:after="0" w:line="240" w:lineRule="auto"/>
              <w:rPr>
                <w:rFonts w:ascii="Arial" w:eastAsia="Times New Roman" w:hAnsi="Arial" w:cs="Arial"/>
                <w:b/>
                <w:sz w:val="24"/>
                <w:szCs w:val="24"/>
                <w:lang w:eastAsia="en-GB"/>
              </w:rPr>
            </w:pPr>
            <w:r w:rsidRPr="00777108">
              <w:rPr>
                <w:rFonts w:ascii="Arial" w:eastAsia="Times New Roman" w:hAnsi="Arial" w:cs="Arial"/>
                <w:b/>
                <w:sz w:val="24"/>
                <w:szCs w:val="24"/>
                <w:lang w:eastAsia="en-GB"/>
              </w:rPr>
              <w:t>Name and role of person undertaking</w:t>
            </w:r>
            <w:r w:rsidR="006077E3">
              <w:rPr>
                <w:rFonts w:ascii="Arial" w:eastAsia="Times New Roman" w:hAnsi="Arial" w:cs="Arial"/>
                <w:b/>
                <w:sz w:val="24"/>
                <w:szCs w:val="24"/>
                <w:lang w:eastAsia="en-GB"/>
              </w:rPr>
              <w:t xml:space="preserve"> </w:t>
            </w:r>
            <w:r w:rsidRPr="00777108">
              <w:rPr>
                <w:rFonts w:ascii="Arial" w:eastAsia="Times New Roman" w:hAnsi="Arial" w:cs="Arial"/>
                <w:b/>
                <w:sz w:val="24"/>
                <w:szCs w:val="24"/>
                <w:lang w:eastAsia="en-GB"/>
              </w:rPr>
              <w:t>this Due Regard (Equality Analysis)</w:t>
            </w:r>
          </w:p>
        </w:tc>
        <w:tc>
          <w:tcPr>
            <w:tcW w:w="2212" w:type="pct"/>
            <w:gridSpan w:val="2"/>
            <w:vAlign w:val="center"/>
          </w:tcPr>
          <w:p w14:paraId="453C7E94" w14:textId="77777777" w:rsidR="00777108" w:rsidRPr="00777108" w:rsidRDefault="00777108" w:rsidP="00062B49">
            <w:pPr>
              <w:spacing w:after="0" w:line="240" w:lineRule="auto"/>
              <w:rPr>
                <w:rFonts w:ascii="Arial" w:eastAsia="Times New Roman" w:hAnsi="Arial" w:cs="Arial"/>
                <w:sz w:val="24"/>
                <w:szCs w:val="24"/>
                <w:lang w:eastAsia="en-GB"/>
              </w:rPr>
            </w:pPr>
            <w:r w:rsidRPr="00777108">
              <w:rPr>
                <w:rFonts w:ascii="Arial" w:eastAsia="Times New Roman" w:hAnsi="Arial" w:cs="Arial"/>
                <w:sz w:val="24"/>
                <w:szCs w:val="24"/>
                <w:lang w:eastAsia="en-GB"/>
              </w:rPr>
              <w:t>Z Patel</w:t>
            </w:r>
          </w:p>
        </w:tc>
      </w:tr>
      <w:tr w:rsidR="00777108" w:rsidRPr="00777108" w14:paraId="5A8F639A" w14:textId="77777777" w:rsidTr="006103A0">
        <w:trPr>
          <w:trHeight w:val="454"/>
        </w:trPr>
        <w:tc>
          <w:tcPr>
            <w:tcW w:w="5000" w:type="pct"/>
            <w:gridSpan w:val="5"/>
            <w:shd w:val="clear" w:color="auto" w:fill="DBE5F1" w:themeFill="accent1" w:themeFillTint="33"/>
            <w:vAlign w:val="center"/>
          </w:tcPr>
          <w:p w14:paraId="30E84AEE" w14:textId="77777777" w:rsidR="00777108" w:rsidRPr="00777108" w:rsidRDefault="00777108" w:rsidP="00062B49">
            <w:pPr>
              <w:spacing w:after="0" w:line="240" w:lineRule="auto"/>
              <w:rPr>
                <w:rFonts w:ascii="Arial" w:eastAsia="Times New Roman" w:hAnsi="Arial" w:cs="Arial"/>
                <w:sz w:val="24"/>
                <w:szCs w:val="24"/>
                <w:lang w:eastAsia="en-GB"/>
              </w:rPr>
            </w:pPr>
            <w:r w:rsidRPr="00777108">
              <w:rPr>
                <w:rFonts w:ascii="Arial" w:eastAsia="Times New Roman" w:hAnsi="Arial" w:cs="Arial"/>
                <w:b/>
                <w:sz w:val="24"/>
                <w:szCs w:val="24"/>
                <w:lang w:eastAsia="en-GB"/>
              </w:rPr>
              <w:t>Give an overview of the aims, objectives and purpose of the proposal:</w:t>
            </w:r>
          </w:p>
        </w:tc>
      </w:tr>
      <w:tr w:rsidR="006077E3" w:rsidRPr="00777108" w14:paraId="19A21BCF" w14:textId="77777777" w:rsidTr="006103A0">
        <w:trPr>
          <w:trHeight w:val="964"/>
        </w:trPr>
        <w:tc>
          <w:tcPr>
            <w:tcW w:w="922" w:type="pct"/>
            <w:shd w:val="clear" w:color="auto" w:fill="DBE5F1" w:themeFill="accent1" w:themeFillTint="33"/>
            <w:vAlign w:val="center"/>
          </w:tcPr>
          <w:p w14:paraId="49ECEE4D" w14:textId="77777777" w:rsidR="006077E3" w:rsidRPr="00777108" w:rsidRDefault="006077E3" w:rsidP="006077E3">
            <w:pPr>
              <w:spacing w:after="0" w:line="240" w:lineRule="auto"/>
              <w:rPr>
                <w:rFonts w:ascii="Arial" w:eastAsia="Times New Roman" w:hAnsi="Arial" w:cs="Arial"/>
                <w:sz w:val="24"/>
                <w:szCs w:val="24"/>
                <w:lang w:eastAsia="en-GB"/>
              </w:rPr>
            </w:pPr>
            <w:r w:rsidRPr="00777108">
              <w:rPr>
                <w:rFonts w:ascii="Arial" w:eastAsia="Times New Roman" w:hAnsi="Arial" w:cs="Arial"/>
                <w:b/>
                <w:sz w:val="24"/>
                <w:szCs w:val="24"/>
                <w:lang w:eastAsia="en-GB"/>
              </w:rPr>
              <w:t xml:space="preserve">AIMS: </w:t>
            </w:r>
          </w:p>
        </w:tc>
        <w:tc>
          <w:tcPr>
            <w:tcW w:w="4078" w:type="pct"/>
            <w:gridSpan w:val="4"/>
            <w:vAlign w:val="center"/>
          </w:tcPr>
          <w:p w14:paraId="217ED445" w14:textId="77777777" w:rsidR="006077E3" w:rsidRPr="00777108" w:rsidRDefault="006077E3" w:rsidP="006077E3">
            <w:pPr>
              <w:spacing w:after="0" w:line="240" w:lineRule="auto"/>
              <w:rPr>
                <w:rFonts w:ascii="Arial" w:eastAsia="Times New Roman" w:hAnsi="Arial" w:cs="Arial"/>
                <w:sz w:val="24"/>
                <w:szCs w:val="24"/>
                <w:lang w:eastAsia="en-GB"/>
              </w:rPr>
            </w:pPr>
            <w:r w:rsidRPr="00777108">
              <w:rPr>
                <w:rFonts w:ascii="Arial" w:eastAsia="Times New Roman" w:hAnsi="Arial" w:cs="Arial"/>
                <w:sz w:val="24"/>
                <w:szCs w:val="24"/>
                <w:lang w:eastAsia="en-GB"/>
              </w:rPr>
              <w:t>This policy describes the appropriate use of RT injectable medication to control severe mental and behavioural disturbance, including aggression associated with mental illness.</w:t>
            </w:r>
          </w:p>
        </w:tc>
      </w:tr>
      <w:tr w:rsidR="006077E3" w:rsidRPr="00777108" w14:paraId="3A08905B" w14:textId="77777777" w:rsidTr="006103A0">
        <w:trPr>
          <w:trHeight w:val="907"/>
        </w:trPr>
        <w:tc>
          <w:tcPr>
            <w:tcW w:w="922" w:type="pct"/>
            <w:shd w:val="clear" w:color="auto" w:fill="DBE5F1" w:themeFill="accent1" w:themeFillTint="33"/>
            <w:vAlign w:val="center"/>
          </w:tcPr>
          <w:p w14:paraId="7B118546" w14:textId="77777777" w:rsidR="006077E3" w:rsidRPr="00777108" w:rsidRDefault="006077E3" w:rsidP="006077E3">
            <w:pPr>
              <w:spacing w:after="0" w:line="240" w:lineRule="auto"/>
              <w:rPr>
                <w:rFonts w:ascii="Arial" w:eastAsia="Times New Roman" w:hAnsi="Arial" w:cs="Arial"/>
                <w:sz w:val="24"/>
                <w:szCs w:val="24"/>
                <w:lang w:eastAsia="en-GB"/>
              </w:rPr>
            </w:pPr>
            <w:r w:rsidRPr="00777108">
              <w:rPr>
                <w:rFonts w:ascii="Arial" w:eastAsia="Times New Roman" w:hAnsi="Arial" w:cs="Arial"/>
                <w:b/>
                <w:sz w:val="24"/>
                <w:szCs w:val="24"/>
                <w:lang w:eastAsia="en-GB"/>
              </w:rPr>
              <w:t>OBJECTIVES:</w:t>
            </w:r>
            <w:r w:rsidRPr="00777108">
              <w:rPr>
                <w:rFonts w:eastAsia="Times New Roman"/>
                <w:lang w:eastAsia="en-GB"/>
              </w:rPr>
              <w:t xml:space="preserve">    </w:t>
            </w:r>
          </w:p>
        </w:tc>
        <w:tc>
          <w:tcPr>
            <w:tcW w:w="4078" w:type="pct"/>
            <w:gridSpan w:val="4"/>
            <w:vAlign w:val="center"/>
          </w:tcPr>
          <w:p w14:paraId="6A32CDA8" w14:textId="77777777" w:rsidR="006077E3" w:rsidRPr="00777108" w:rsidRDefault="006077E3" w:rsidP="006077E3">
            <w:pPr>
              <w:spacing w:after="0" w:line="240" w:lineRule="auto"/>
              <w:rPr>
                <w:rFonts w:ascii="Arial" w:eastAsia="Times New Roman" w:hAnsi="Arial" w:cs="Arial"/>
                <w:sz w:val="24"/>
                <w:szCs w:val="24"/>
                <w:lang w:eastAsia="en-GB"/>
              </w:rPr>
            </w:pPr>
            <w:r w:rsidRPr="00777108">
              <w:rPr>
                <w:rFonts w:ascii="Arial" w:eastAsia="Times New Roman" w:hAnsi="Arial" w:cs="Arial"/>
                <w:sz w:val="24"/>
                <w:szCs w:val="24"/>
                <w:lang w:eastAsia="en-GB"/>
              </w:rPr>
              <w:t xml:space="preserve">The </w:t>
            </w:r>
            <w:r w:rsidRPr="00777108">
              <w:rPr>
                <w:rFonts w:ascii="Arial" w:eastAsia="Times New Roman" w:hAnsi="Arial" w:cs="Arial"/>
                <w:b/>
                <w:sz w:val="24"/>
                <w:szCs w:val="24"/>
                <w:lang w:eastAsia="en-GB"/>
              </w:rPr>
              <w:t>primary</w:t>
            </w:r>
            <w:r w:rsidRPr="00777108">
              <w:rPr>
                <w:rFonts w:ascii="Arial" w:eastAsia="Times New Roman" w:hAnsi="Arial" w:cs="Arial"/>
                <w:sz w:val="24"/>
                <w:szCs w:val="24"/>
                <w:lang w:eastAsia="en-GB"/>
              </w:rPr>
              <w:t xml:space="preserve"> objective in the use of these guidelines is to bring to an end a period of highly disturbed behaviour in a patient resistive to intervention as </w:t>
            </w:r>
            <w:r w:rsidRPr="00777108">
              <w:rPr>
                <w:rFonts w:ascii="Arial" w:eastAsia="Times New Roman" w:hAnsi="Arial" w:cs="Arial"/>
                <w:b/>
                <w:sz w:val="24"/>
                <w:szCs w:val="24"/>
                <w:lang w:eastAsia="en-GB"/>
              </w:rPr>
              <w:t>quickly</w:t>
            </w:r>
            <w:r w:rsidRPr="00777108">
              <w:rPr>
                <w:rFonts w:ascii="Arial" w:eastAsia="Times New Roman" w:hAnsi="Arial" w:cs="Arial"/>
                <w:sz w:val="24"/>
                <w:szCs w:val="24"/>
                <w:lang w:eastAsia="en-GB"/>
              </w:rPr>
              <w:t xml:space="preserve"> and as </w:t>
            </w:r>
            <w:r w:rsidRPr="00777108">
              <w:rPr>
                <w:rFonts w:ascii="Arial" w:eastAsia="Times New Roman" w:hAnsi="Arial" w:cs="Arial"/>
                <w:b/>
                <w:sz w:val="24"/>
                <w:szCs w:val="24"/>
                <w:lang w:eastAsia="en-GB"/>
              </w:rPr>
              <w:t>safely</w:t>
            </w:r>
            <w:r w:rsidRPr="00777108">
              <w:rPr>
                <w:rFonts w:ascii="Arial" w:eastAsia="Times New Roman" w:hAnsi="Arial" w:cs="Arial"/>
                <w:sz w:val="24"/>
                <w:szCs w:val="24"/>
                <w:lang w:eastAsia="en-GB"/>
              </w:rPr>
              <w:t xml:space="preserve"> as possible.  </w:t>
            </w:r>
          </w:p>
        </w:tc>
      </w:tr>
      <w:tr w:rsidR="006077E3" w:rsidRPr="00777108" w14:paraId="4A9FDFA4" w14:textId="77777777" w:rsidTr="006103A0">
        <w:trPr>
          <w:trHeight w:val="1531"/>
        </w:trPr>
        <w:tc>
          <w:tcPr>
            <w:tcW w:w="922" w:type="pct"/>
            <w:shd w:val="clear" w:color="auto" w:fill="DBE5F1" w:themeFill="accent1" w:themeFillTint="33"/>
            <w:vAlign w:val="center"/>
          </w:tcPr>
          <w:p w14:paraId="7596C33B" w14:textId="77777777" w:rsidR="006077E3" w:rsidRPr="00777108" w:rsidRDefault="006077E3" w:rsidP="006077E3">
            <w:pPr>
              <w:spacing w:after="0" w:line="240" w:lineRule="auto"/>
              <w:rPr>
                <w:rFonts w:ascii="Arial" w:eastAsia="Times New Roman" w:hAnsi="Arial" w:cs="Arial"/>
                <w:b/>
                <w:sz w:val="24"/>
                <w:szCs w:val="24"/>
                <w:lang w:eastAsia="en-GB"/>
              </w:rPr>
            </w:pPr>
            <w:r w:rsidRPr="00777108">
              <w:rPr>
                <w:rFonts w:ascii="Arial" w:eastAsia="Times New Roman" w:hAnsi="Arial" w:cs="Arial"/>
                <w:b/>
                <w:sz w:val="24"/>
                <w:szCs w:val="24"/>
                <w:lang w:eastAsia="en-GB"/>
              </w:rPr>
              <w:t>PURPOSE:</w:t>
            </w:r>
          </w:p>
        </w:tc>
        <w:tc>
          <w:tcPr>
            <w:tcW w:w="4078" w:type="pct"/>
            <w:gridSpan w:val="4"/>
            <w:vAlign w:val="center"/>
          </w:tcPr>
          <w:p w14:paraId="33CC95E9" w14:textId="77777777" w:rsidR="006077E3" w:rsidRPr="00777108" w:rsidRDefault="006077E3" w:rsidP="006077E3">
            <w:pPr>
              <w:spacing w:after="0" w:line="240" w:lineRule="auto"/>
              <w:rPr>
                <w:rFonts w:ascii="Arial" w:eastAsia="Times New Roman" w:hAnsi="Arial" w:cs="Arial"/>
                <w:sz w:val="24"/>
                <w:szCs w:val="24"/>
                <w:lang w:eastAsia="en-GB"/>
              </w:rPr>
            </w:pPr>
            <w:r w:rsidRPr="00777108">
              <w:rPr>
                <w:rFonts w:ascii="Arial" w:eastAsia="Times New Roman" w:hAnsi="Arial" w:cs="Arial"/>
                <w:color w:val="000000"/>
                <w:sz w:val="24"/>
                <w:szCs w:val="24"/>
                <w:lang w:eastAsia="en-GB"/>
              </w:rPr>
              <w:t>The purpose of RT is to calm the person, and reduce the risk of violence and harm, rather than to treat the underlying psychiatric condition. An optimal response would be a reduction in agitation or aggression without sedation, allowing the patient to participate in further assessment and treatment.</w:t>
            </w:r>
          </w:p>
        </w:tc>
      </w:tr>
      <w:tr w:rsidR="00777108" w:rsidRPr="00777108" w14:paraId="03DC03C4" w14:textId="77777777" w:rsidTr="006103A0">
        <w:tc>
          <w:tcPr>
            <w:tcW w:w="5000" w:type="pct"/>
            <w:gridSpan w:val="5"/>
            <w:shd w:val="clear" w:color="auto" w:fill="DBE5F1" w:themeFill="accent1" w:themeFillTint="33"/>
          </w:tcPr>
          <w:p w14:paraId="725361CE" w14:textId="77777777" w:rsidR="00777108" w:rsidRPr="00777108" w:rsidRDefault="00777108" w:rsidP="00FC5B01">
            <w:pPr>
              <w:spacing w:after="0" w:line="240" w:lineRule="auto"/>
              <w:rPr>
                <w:rFonts w:ascii="Arial" w:eastAsia="Times New Roman" w:hAnsi="Arial" w:cs="Arial"/>
                <w:b/>
                <w:sz w:val="28"/>
                <w:szCs w:val="28"/>
                <w:lang w:eastAsia="en-GB"/>
              </w:rPr>
            </w:pPr>
            <w:r w:rsidRPr="00777108">
              <w:rPr>
                <w:rFonts w:ascii="Arial" w:eastAsia="Times New Roman" w:hAnsi="Arial" w:cs="Arial"/>
                <w:b/>
                <w:sz w:val="28"/>
                <w:szCs w:val="28"/>
                <w:lang w:eastAsia="en-GB"/>
              </w:rPr>
              <w:t>Section 2</w:t>
            </w:r>
          </w:p>
        </w:tc>
      </w:tr>
      <w:tr w:rsidR="00777108" w:rsidRPr="00777108" w14:paraId="6C5E172E" w14:textId="77777777" w:rsidTr="006103A0">
        <w:tc>
          <w:tcPr>
            <w:tcW w:w="1490" w:type="pct"/>
            <w:gridSpan w:val="2"/>
            <w:shd w:val="clear" w:color="auto" w:fill="DBE5F1" w:themeFill="accent1" w:themeFillTint="33"/>
            <w:vAlign w:val="center"/>
          </w:tcPr>
          <w:p w14:paraId="2A892748" w14:textId="77777777" w:rsidR="00777108" w:rsidRPr="00777108" w:rsidRDefault="00777108" w:rsidP="006077E3">
            <w:pPr>
              <w:spacing w:after="0" w:line="240" w:lineRule="auto"/>
              <w:rPr>
                <w:rFonts w:ascii="Arial" w:eastAsia="Times New Roman" w:hAnsi="Arial" w:cs="Arial"/>
                <w:sz w:val="24"/>
                <w:szCs w:val="24"/>
                <w:lang w:eastAsia="en-GB"/>
              </w:rPr>
            </w:pPr>
            <w:r w:rsidRPr="00777108">
              <w:rPr>
                <w:rFonts w:ascii="Arial" w:eastAsia="Times New Roman" w:hAnsi="Arial" w:cs="Arial"/>
                <w:b/>
                <w:bCs/>
                <w:sz w:val="24"/>
                <w:szCs w:val="24"/>
                <w:lang w:eastAsia="en-GB"/>
              </w:rPr>
              <w:t>Protected Characteristic</w:t>
            </w:r>
          </w:p>
        </w:tc>
        <w:tc>
          <w:tcPr>
            <w:tcW w:w="1586" w:type="pct"/>
            <w:gridSpan w:val="2"/>
            <w:shd w:val="clear" w:color="auto" w:fill="DBE5F1" w:themeFill="accent1" w:themeFillTint="33"/>
            <w:vAlign w:val="center"/>
          </w:tcPr>
          <w:p w14:paraId="6AB4CE05" w14:textId="77777777" w:rsidR="00777108" w:rsidRPr="00777108" w:rsidRDefault="00777108" w:rsidP="006077E3">
            <w:pPr>
              <w:autoSpaceDE w:val="0"/>
              <w:autoSpaceDN w:val="0"/>
              <w:adjustRightInd w:val="0"/>
              <w:spacing w:after="0" w:line="240" w:lineRule="auto"/>
              <w:rPr>
                <w:rFonts w:ascii="Arial" w:eastAsia="Times New Roman" w:hAnsi="Arial" w:cs="Arial"/>
                <w:b/>
                <w:bCs/>
                <w:sz w:val="24"/>
                <w:szCs w:val="24"/>
                <w:lang w:eastAsia="en-GB"/>
              </w:rPr>
            </w:pPr>
            <w:r w:rsidRPr="00777108">
              <w:rPr>
                <w:rFonts w:ascii="Arial" w:eastAsia="Times New Roman" w:hAnsi="Arial" w:cs="Arial"/>
                <w:b/>
                <w:bCs/>
                <w:sz w:val="24"/>
                <w:szCs w:val="24"/>
                <w:lang w:eastAsia="en-GB"/>
              </w:rPr>
              <w:t>Could the proposal</w:t>
            </w:r>
          </w:p>
          <w:p w14:paraId="35507FFE" w14:textId="77777777" w:rsidR="00777108" w:rsidRPr="00777108" w:rsidRDefault="00777108" w:rsidP="006077E3">
            <w:pPr>
              <w:autoSpaceDE w:val="0"/>
              <w:autoSpaceDN w:val="0"/>
              <w:adjustRightInd w:val="0"/>
              <w:spacing w:after="0" w:line="240" w:lineRule="auto"/>
              <w:rPr>
                <w:rFonts w:ascii="Arial" w:eastAsia="Times New Roman" w:hAnsi="Arial" w:cs="Arial"/>
                <w:b/>
                <w:bCs/>
                <w:sz w:val="24"/>
                <w:szCs w:val="24"/>
                <w:lang w:eastAsia="en-GB"/>
              </w:rPr>
            </w:pPr>
            <w:r w:rsidRPr="00777108">
              <w:rPr>
                <w:rFonts w:ascii="Arial" w:eastAsia="Times New Roman" w:hAnsi="Arial" w:cs="Arial"/>
                <w:b/>
                <w:bCs/>
                <w:sz w:val="24"/>
                <w:szCs w:val="24"/>
                <w:lang w:eastAsia="en-GB"/>
              </w:rPr>
              <w:t>have a positive impact</w:t>
            </w:r>
          </w:p>
          <w:p w14:paraId="6C4AF582" w14:textId="77777777" w:rsidR="00777108" w:rsidRPr="00777108" w:rsidRDefault="00777108" w:rsidP="006077E3">
            <w:pPr>
              <w:spacing w:after="0" w:line="240" w:lineRule="auto"/>
              <w:rPr>
                <w:rFonts w:ascii="Arial" w:eastAsia="Times New Roman" w:hAnsi="Arial" w:cs="Arial"/>
                <w:sz w:val="24"/>
                <w:szCs w:val="24"/>
                <w:lang w:eastAsia="en-GB"/>
              </w:rPr>
            </w:pPr>
            <w:r w:rsidRPr="00777108">
              <w:rPr>
                <w:rFonts w:ascii="Arial" w:eastAsia="Times New Roman" w:hAnsi="Arial" w:cs="Arial"/>
                <w:b/>
                <w:bCs/>
                <w:sz w:val="24"/>
                <w:szCs w:val="24"/>
                <w:lang w:eastAsia="en-GB"/>
              </w:rPr>
              <w:t xml:space="preserve">Yes </w:t>
            </w:r>
            <w:r w:rsidRPr="006077E3">
              <w:rPr>
                <w:rFonts w:ascii="Arial" w:eastAsia="Times New Roman" w:hAnsi="Arial" w:cs="Arial"/>
                <w:bCs/>
                <w:sz w:val="24"/>
                <w:szCs w:val="24"/>
                <w:lang w:eastAsia="en-GB"/>
              </w:rPr>
              <w:t>or</w:t>
            </w:r>
            <w:r w:rsidRPr="00777108">
              <w:rPr>
                <w:rFonts w:ascii="Arial" w:eastAsia="Times New Roman" w:hAnsi="Arial" w:cs="Arial"/>
                <w:b/>
                <w:bCs/>
                <w:sz w:val="24"/>
                <w:szCs w:val="24"/>
                <w:lang w:eastAsia="en-GB"/>
              </w:rPr>
              <w:t xml:space="preserve"> No (give details)</w:t>
            </w:r>
          </w:p>
        </w:tc>
        <w:tc>
          <w:tcPr>
            <w:tcW w:w="1924" w:type="pct"/>
            <w:shd w:val="clear" w:color="auto" w:fill="DBE5F1" w:themeFill="accent1" w:themeFillTint="33"/>
            <w:vAlign w:val="center"/>
          </w:tcPr>
          <w:p w14:paraId="12B96BF3" w14:textId="77777777" w:rsidR="00777108" w:rsidRPr="00777108" w:rsidRDefault="00777108" w:rsidP="006077E3">
            <w:pPr>
              <w:autoSpaceDE w:val="0"/>
              <w:autoSpaceDN w:val="0"/>
              <w:adjustRightInd w:val="0"/>
              <w:spacing w:after="0" w:line="240" w:lineRule="auto"/>
              <w:rPr>
                <w:rFonts w:ascii="Arial" w:eastAsia="Times New Roman" w:hAnsi="Arial" w:cs="Arial"/>
                <w:b/>
                <w:bCs/>
                <w:sz w:val="24"/>
                <w:szCs w:val="24"/>
                <w:lang w:eastAsia="en-GB"/>
              </w:rPr>
            </w:pPr>
            <w:r w:rsidRPr="00777108">
              <w:rPr>
                <w:rFonts w:ascii="Arial" w:eastAsia="Times New Roman" w:hAnsi="Arial" w:cs="Arial"/>
                <w:b/>
                <w:bCs/>
                <w:sz w:val="24"/>
                <w:szCs w:val="24"/>
                <w:lang w:eastAsia="en-GB"/>
              </w:rPr>
              <w:t>Could the proposal</w:t>
            </w:r>
          </w:p>
          <w:p w14:paraId="6E6EF628" w14:textId="77777777" w:rsidR="00777108" w:rsidRPr="00777108" w:rsidRDefault="00777108" w:rsidP="006077E3">
            <w:pPr>
              <w:autoSpaceDE w:val="0"/>
              <w:autoSpaceDN w:val="0"/>
              <w:adjustRightInd w:val="0"/>
              <w:spacing w:after="0" w:line="240" w:lineRule="auto"/>
              <w:rPr>
                <w:rFonts w:ascii="Arial" w:eastAsia="Times New Roman" w:hAnsi="Arial" w:cs="Arial"/>
                <w:b/>
                <w:bCs/>
                <w:sz w:val="24"/>
                <w:szCs w:val="24"/>
                <w:lang w:eastAsia="en-GB"/>
              </w:rPr>
            </w:pPr>
            <w:r w:rsidRPr="00777108">
              <w:rPr>
                <w:rFonts w:ascii="Arial" w:eastAsia="Times New Roman" w:hAnsi="Arial" w:cs="Arial"/>
                <w:b/>
                <w:bCs/>
                <w:sz w:val="24"/>
                <w:szCs w:val="24"/>
                <w:lang w:eastAsia="en-GB"/>
              </w:rPr>
              <w:t>have a negative impact</w:t>
            </w:r>
          </w:p>
          <w:p w14:paraId="31E6552B" w14:textId="77777777" w:rsidR="00777108" w:rsidRPr="00777108" w:rsidRDefault="00777108" w:rsidP="006077E3">
            <w:pPr>
              <w:spacing w:after="0" w:line="240" w:lineRule="auto"/>
              <w:rPr>
                <w:rFonts w:ascii="Arial" w:eastAsia="Times New Roman" w:hAnsi="Arial" w:cs="Arial"/>
                <w:sz w:val="24"/>
                <w:szCs w:val="24"/>
                <w:lang w:eastAsia="en-GB"/>
              </w:rPr>
            </w:pPr>
            <w:r w:rsidRPr="00777108">
              <w:rPr>
                <w:rFonts w:ascii="Arial" w:eastAsia="Times New Roman" w:hAnsi="Arial" w:cs="Arial"/>
                <w:b/>
                <w:bCs/>
                <w:sz w:val="24"/>
                <w:szCs w:val="24"/>
                <w:lang w:eastAsia="en-GB"/>
              </w:rPr>
              <w:t xml:space="preserve">Yes </w:t>
            </w:r>
            <w:r w:rsidRPr="006077E3">
              <w:rPr>
                <w:rFonts w:ascii="Arial" w:eastAsia="Times New Roman" w:hAnsi="Arial" w:cs="Arial"/>
                <w:bCs/>
                <w:sz w:val="24"/>
                <w:szCs w:val="24"/>
                <w:lang w:eastAsia="en-GB"/>
              </w:rPr>
              <w:t>or</w:t>
            </w:r>
            <w:r w:rsidRPr="00777108">
              <w:rPr>
                <w:rFonts w:ascii="Arial" w:eastAsia="Times New Roman" w:hAnsi="Arial" w:cs="Arial"/>
                <w:b/>
                <w:bCs/>
                <w:sz w:val="24"/>
                <w:szCs w:val="24"/>
                <w:lang w:eastAsia="en-GB"/>
              </w:rPr>
              <w:t xml:space="preserve"> No (give details)</w:t>
            </w:r>
          </w:p>
        </w:tc>
      </w:tr>
      <w:tr w:rsidR="00777108" w:rsidRPr="00777108" w14:paraId="406BC41B" w14:textId="77777777" w:rsidTr="006103A0">
        <w:trPr>
          <w:trHeight w:val="552"/>
        </w:trPr>
        <w:tc>
          <w:tcPr>
            <w:tcW w:w="1490" w:type="pct"/>
            <w:gridSpan w:val="2"/>
            <w:shd w:val="clear" w:color="auto" w:fill="DBE5F1" w:themeFill="accent1" w:themeFillTint="33"/>
            <w:vAlign w:val="center"/>
          </w:tcPr>
          <w:p w14:paraId="70AC2144" w14:textId="77777777" w:rsidR="00777108" w:rsidRPr="00777108" w:rsidRDefault="00777108" w:rsidP="006077E3">
            <w:pPr>
              <w:autoSpaceDE w:val="0"/>
              <w:autoSpaceDN w:val="0"/>
              <w:adjustRightInd w:val="0"/>
              <w:spacing w:after="0" w:line="240" w:lineRule="auto"/>
              <w:rPr>
                <w:rFonts w:ascii="Arial" w:eastAsia="Times New Roman" w:hAnsi="Arial" w:cs="Arial"/>
                <w:sz w:val="24"/>
                <w:szCs w:val="24"/>
                <w:lang w:eastAsia="en-GB"/>
              </w:rPr>
            </w:pPr>
            <w:r w:rsidRPr="00777108">
              <w:rPr>
                <w:rFonts w:ascii="Arial" w:eastAsia="Times New Roman" w:hAnsi="Arial" w:cs="Arial"/>
                <w:sz w:val="24"/>
                <w:szCs w:val="24"/>
                <w:lang w:eastAsia="en-GB"/>
              </w:rPr>
              <w:t>Age</w:t>
            </w:r>
          </w:p>
        </w:tc>
        <w:tc>
          <w:tcPr>
            <w:tcW w:w="1586" w:type="pct"/>
            <w:gridSpan w:val="2"/>
            <w:vMerge w:val="restart"/>
            <w:vAlign w:val="center"/>
          </w:tcPr>
          <w:p w14:paraId="58FADBE4" w14:textId="18BF3F12" w:rsidR="00777108" w:rsidRPr="00777108" w:rsidRDefault="00E53BC1" w:rsidP="008614CC">
            <w:pPr>
              <w:spacing w:after="0" w:line="240" w:lineRule="auto"/>
              <w:rPr>
                <w:rFonts w:ascii="Arial" w:eastAsia="Times New Roman" w:hAnsi="Arial" w:cs="Arial"/>
                <w:sz w:val="24"/>
                <w:szCs w:val="24"/>
                <w:lang w:eastAsia="en-GB"/>
              </w:rPr>
            </w:pPr>
            <w:r w:rsidRPr="00350B99">
              <w:rPr>
                <w:rFonts w:ascii="Arial" w:hAnsi="Arial" w:cs="Arial"/>
                <w:b/>
                <w:bCs/>
                <w:sz w:val="24"/>
                <w:szCs w:val="24"/>
              </w:rPr>
              <w:t>Yes</w:t>
            </w:r>
            <w:r w:rsidRPr="00350B99">
              <w:rPr>
                <w:rFonts w:ascii="Arial" w:hAnsi="Arial" w:cs="Arial"/>
                <w:sz w:val="24"/>
                <w:szCs w:val="24"/>
              </w:rPr>
              <w:t xml:space="preserve"> - Prevents injury to individual and other service users, including carers/members of staff present, by controlling a period of highly disturbed behaviour. </w:t>
            </w:r>
            <w:r w:rsidRPr="00350B99">
              <w:rPr>
                <w:rFonts w:ascii="Arial" w:hAnsi="Arial" w:cs="Arial"/>
                <w:sz w:val="24"/>
                <w:szCs w:val="24"/>
              </w:rPr>
              <w:br/>
              <w:t>Measures in place throughout this policy ensure that treatment is person centred, with due regard for protected characteristics, (see section 4, legal; section 7, Assessment; section 10, older and frail adults and section 14, younger patients).</w:t>
            </w:r>
          </w:p>
        </w:tc>
        <w:tc>
          <w:tcPr>
            <w:tcW w:w="1924" w:type="pct"/>
            <w:vMerge w:val="restart"/>
            <w:vAlign w:val="center"/>
          </w:tcPr>
          <w:p w14:paraId="53215F23" w14:textId="56AD4362" w:rsidR="00E53BC1" w:rsidRPr="00350B99" w:rsidRDefault="00E53BC1" w:rsidP="00E53BC1">
            <w:pPr>
              <w:rPr>
                <w:rFonts w:ascii="Arial" w:hAnsi="Arial" w:cs="Arial"/>
                <w:sz w:val="24"/>
                <w:szCs w:val="24"/>
              </w:rPr>
            </w:pPr>
            <w:r w:rsidRPr="00350B99">
              <w:rPr>
                <w:rFonts w:ascii="Arial" w:hAnsi="Arial" w:cs="Arial"/>
                <w:b/>
                <w:bCs/>
                <w:sz w:val="24"/>
                <w:szCs w:val="24"/>
              </w:rPr>
              <w:t>Yes</w:t>
            </w:r>
            <w:r w:rsidRPr="00350B99">
              <w:rPr>
                <w:rFonts w:ascii="Arial" w:hAnsi="Arial" w:cs="Arial"/>
                <w:sz w:val="24"/>
                <w:szCs w:val="24"/>
              </w:rPr>
              <w:t xml:space="preserve"> - A loss of control by individual or negative views of RT. This might in part be mitigated by use of behavioural approaches and de-escalation techniques, </w:t>
            </w:r>
            <w:r w:rsidR="00350B99" w:rsidRPr="00350B99">
              <w:rPr>
                <w:rFonts w:ascii="Arial" w:hAnsi="Arial" w:cs="Arial"/>
                <w:sz w:val="24"/>
                <w:szCs w:val="24"/>
              </w:rPr>
              <w:t>e.g.,</w:t>
            </w:r>
            <w:r w:rsidRPr="00350B99">
              <w:rPr>
                <w:rFonts w:ascii="Arial" w:hAnsi="Arial" w:cs="Arial"/>
                <w:sz w:val="24"/>
                <w:szCs w:val="24"/>
              </w:rPr>
              <w:t xml:space="preserve"> talking down, distraction, time out etc. Even when they do not prevent the need for RT, such actions will help preserve the therapeutic relationship and improve safety. </w:t>
            </w:r>
          </w:p>
          <w:p w14:paraId="6BFC12D7" w14:textId="37F8A61A" w:rsidR="00777108" w:rsidRPr="00777108" w:rsidRDefault="00E53BC1" w:rsidP="008614CC">
            <w:pPr>
              <w:spacing w:after="0" w:line="240" w:lineRule="auto"/>
              <w:rPr>
                <w:rFonts w:ascii="Arial" w:eastAsia="Times New Roman" w:hAnsi="Arial" w:cs="Arial"/>
                <w:sz w:val="24"/>
                <w:szCs w:val="24"/>
                <w:lang w:eastAsia="en-GB"/>
              </w:rPr>
            </w:pPr>
            <w:r w:rsidRPr="00350B99">
              <w:rPr>
                <w:rFonts w:ascii="Arial" w:hAnsi="Arial" w:cs="Arial"/>
                <w:sz w:val="24"/>
                <w:szCs w:val="24"/>
              </w:rPr>
              <w:t>Before administering any medication, the patient is informed that medication needs to be given and there is the opportunity to take the medication orally.</w:t>
            </w:r>
          </w:p>
        </w:tc>
      </w:tr>
      <w:tr w:rsidR="00777108" w:rsidRPr="00777108" w14:paraId="0F3C46B8" w14:textId="77777777" w:rsidTr="006103A0">
        <w:trPr>
          <w:trHeight w:val="552"/>
        </w:trPr>
        <w:tc>
          <w:tcPr>
            <w:tcW w:w="1490" w:type="pct"/>
            <w:gridSpan w:val="2"/>
            <w:shd w:val="clear" w:color="auto" w:fill="DBE5F1" w:themeFill="accent1" w:themeFillTint="33"/>
            <w:vAlign w:val="center"/>
          </w:tcPr>
          <w:p w14:paraId="014F1F59" w14:textId="77777777" w:rsidR="00777108" w:rsidRPr="00777108" w:rsidRDefault="00777108" w:rsidP="006077E3">
            <w:pPr>
              <w:autoSpaceDE w:val="0"/>
              <w:autoSpaceDN w:val="0"/>
              <w:adjustRightInd w:val="0"/>
              <w:spacing w:after="0" w:line="240" w:lineRule="auto"/>
              <w:rPr>
                <w:rFonts w:ascii="Arial" w:eastAsia="Times New Roman" w:hAnsi="Arial" w:cs="Arial"/>
                <w:sz w:val="24"/>
                <w:szCs w:val="24"/>
                <w:lang w:eastAsia="en-GB"/>
              </w:rPr>
            </w:pPr>
            <w:r w:rsidRPr="00777108">
              <w:rPr>
                <w:rFonts w:ascii="Arial" w:eastAsia="Times New Roman" w:hAnsi="Arial" w:cs="Arial"/>
                <w:sz w:val="24"/>
                <w:szCs w:val="24"/>
                <w:lang w:eastAsia="en-GB"/>
              </w:rPr>
              <w:t>Disability</w:t>
            </w:r>
          </w:p>
        </w:tc>
        <w:tc>
          <w:tcPr>
            <w:tcW w:w="1586" w:type="pct"/>
            <w:gridSpan w:val="2"/>
            <w:vMerge/>
          </w:tcPr>
          <w:p w14:paraId="53723D26" w14:textId="77777777" w:rsidR="00777108" w:rsidRPr="00777108" w:rsidRDefault="00777108" w:rsidP="00FC5B01">
            <w:pPr>
              <w:spacing w:after="0" w:line="240" w:lineRule="auto"/>
              <w:rPr>
                <w:rFonts w:ascii="Arial" w:eastAsia="Times New Roman" w:hAnsi="Arial" w:cs="Arial"/>
                <w:sz w:val="24"/>
                <w:szCs w:val="24"/>
                <w:lang w:eastAsia="en-GB"/>
              </w:rPr>
            </w:pPr>
          </w:p>
        </w:tc>
        <w:tc>
          <w:tcPr>
            <w:tcW w:w="1924" w:type="pct"/>
            <w:vMerge/>
          </w:tcPr>
          <w:p w14:paraId="60A0ADE6" w14:textId="77777777" w:rsidR="00777108" w:rsidRPr="00777108" w:rsidRDefault="00777108" w:rsidP="00FC5B01">
            <w:pPr>
              <w:spacing w:after="0" w:line="240" w:lineRule="auto"/>
              <w:rPr>
                <w:rFonts w:ascii="Arial" w:eastAsia="Times New Roman" w:hAnsi="Arial" w:cs="Arial"/>
                <w:sz w:val="24"/>
                <w:szCs w:val="24"/>
                <w:lang w:eastAsia="en-GB"/>
              </w:rPr>
            </w:pPr>
          </w:p>
        </w:tc>
      </w:tr>
      <w:tr w:rsidR="00777108" w:rsidRPr="00777108" w14:paraId="061F8FA4" w14:textId="77777777" w:rsidTr="006103A0">
        <w:trPr>
          <w:trHeight w:val="552"/>
        </w:trPr>
        <w:tc>
          <w:tcPr>
            <w:tcW w:w="1490" w:type="pct"/>
            <w:gridSpan w:val="2"/>
            <w:shd w:val="clear" w:color="auto" w:fill="DBE5F1" w:themeFill="accent1" w:themeFillTint="33"/>
            <w:vAlign w:val="center"/>
          </w:tcPr>
          <w:p w14:paraId="1671C57B" w14:textId="77777777" w:rsidR="00777108" w:rsidRPr="00777108" w:rsidRDefault="00777108" w:rsidP="006077E3">
            <w:pPr>
              <w:autoSpaceDE w:val="0"/>
              <w:autoSpaceDN w:val="0"/>
              <w:adjustRightInd w:val="0"/>
              <w:spacing w:after="0" w:line="240" w:lineRule="auto"/>
              <w:rPr>
                <w:rFonts w:ascii="Arial" w:eastAsia="Times New Roman" w:hAnsi="Arial" w:cs="Arial"/>
                <w:sz w:val="24"/>
                <w:szCs w:val="24"/>
                <w:lang w:eastAsia="en-GB"/>
              </w:rPr>
            </w:pPr>
            <w:r w:rsidRPr="00777108">
              <w:rPr>
                <w:rFonts w:ascii="Arial" w:eastAsia="Times New Roman" w:hAnsi="Arial" w:cs="Arial"/>
                <w:sz w:val="24"/>
                <w:szCs w:val="24"/>
                <w:lang w:eastAsia="en-GB"/>
              </w:rPr>
              <w:t>Gender reassignment</w:t>
            </w:r>
          </w:p>
        </w:tc>
        <w:tc>
          <w:tcPr>
            <w:tcW w:w="1586" w:type="pct"/>
            <w:gridSpan w:val="2"/>
            <w:vMerge/>
          </w:tcPr>
          <w:p w14:paraId="25B1C1D9" w14:textId="77777777" w:rsidR="00777108" w:rsidRPr="00777108" w:rsidRDefault="00777108" w:rsidP="00FC5B01">
            <w:pPr>
              <w:spacing w:after="0" w:line="240" w:lineRule="auto"/>
              <w:rPr>
                <w:rFonts w:ascii="Arial" w:eastAsia="Times New Roman" w:hAnsi="Arial" w:cs="Arial"/>
                <w:sz w:val="24"/>
                <w:szCs w:val="24"/>
                <w:lang w:eastAsia="en-GB"/>
              </w:rPr>
            </w:pPr>
          </w:p>
        </w:tc>
        <w:tc>
          <w:tcPr>
            <w:tcW w:w="1924" w:type="pct"/>
            <w:vMerge/>
          </w:tcPr>
          <w:p w14:paraId="2F666438" w14:textId="77777777" w:rsidR="00777108" w:rsidRPr="00777108" w:rsidRDefault="00777108" w:rsidP="00FC5B01">
            <w:pPr>
              <w:spacing w:after="0" w:line="240" w:lineRule="auto"/>
              <w:rPr>
                <w:rFonts w:ascii="Arial" w:eastAsia="Times New Roman" w:hAnsi="Arial" w:cs="Arial"/>
                <w:sz w:val="24"/>
                <w:szCs w:val="24"/>
                <w:lang w:eastAsia="en-GB"/>
              </w:rPr>
            </w:pPr>
          </w:p>
        </w:tc>
      </w:tr>
      <w:tr w:rsidR="00777108" w:rsidRPr="00777108" w14:paraId="37EEF586" w14:textId="77777777" w:rsidTr="006103A0">
        <w:trPr>
          <w:trHeight w:val="552"/>
        </w:trPr>
        <w:tc>
          <w:tcPr>
            <w:tcW w:w="1490" w:type="pct"/>
            <w:gridSpan w:val="2"/>
            <w:shd w:val="clear" w:color="auto" w:fill="DBE5F1" w:themeFill="accent1" w:themeFillTint="33"/>
            <w:vAlign w:val="center"/>
          </w:tcPr>
          <w:p w14:paraId="03D62B26" w14:textId="77777777" w:rsidR="00777108" w:rsidRPr="00777108" w:rsidRDefault="00777108" w:rsidP="006077E3">
            <w:pPr>
              <w:autoSpaceDE w:val="0"/>
              <w:autoSpaceDN w:val="0"/>
              <w:adjustRightInd w:val="0"/>
              <w:spacing w:after="0" w:line="240" w:lineRule="auto"/>
              <w:rPr>
                <w:rFonts w:ascii="Arial" w:eastAsia="Times New Roman" w:hAnsi="Arial" w:cs="Arial"/>
                <w:sz w:val="24"/>
                <w:szCs w:val="24"/>
                <w:lang w:eastAsia="en-GB"/>
              </w:rPr>
            </w:pPr>
            <w:r w:rsidRPr="00777108">
              <w:rPr>
                <w:rFonts w:ascii="Arial" w:eastAsia="Times New Roman" w:hAnsi="Arial" w:cs="Arial"/>
                <w:sz w:val="24"/>
                <w:szCs w:val="24"/>
                <w:lang w:eastAsia="en-GB"/>
              </w:rPr>
              <w:t>Marriage &amp; Civil Partnership</w:t>
            </w:r>
          </w:p>
        </w:tc>
        <w:tc>
          <w:tcPr>
            <w:tcW w:w="1586" w:type="pct"/>
            <w:gridSpan w:val="2"/>
            <w:vMerge/>
          </w:tcPr>
          <w:p w14:paraId="4A41F67E" w14:textId="77777777" w:rsidR="00777108" w:rsidRPr="00777108" w:rsidRDefault="00777108" w:rsidP="00FC5B01">
            <w:pPr>
              <w:spacing w:after="0" w:line="240" w:lineRule="auto"/>
              <w:rPr>
                <w:rFonts w:ascii="Arial" w:eastAsia="Times New Roman" w:hAnsi="Arial" w:cs="Arial"/>
                <w:sz w:val="24"/>
                <w:szCs w:val="24"/>
                <w:lang w:eastAsia="en-GB"/>
              </w:rPr>
            </w:pPr>
          </w:p>
        </w:tc>
        <w:tc>
          <w:tcPr>
            <w:tcW w:w="1924" w:type="pct"/>
            <w:vMerge/>
          </w:tcPr>
          <w:p w14:paraId="5F9A279F" w14:textId="77777777" w:rsidR="00777108" w:rsidRPr="00777108" w:rsidRDefault="00777108" w:rsidP="00FC5B01">
            <w:pPr>
              <w:spacing w:after="0" w:line="240" w:lineRule="auto"/>
              <w:rPr>
                <w:rFonts w:ascii="Arial" w:eastAsia="Times New Roman" w:hAnsi="Arial" w:cs="Arial"/>
                <w:sz w:val="24"/>
                <w:szCs w:val="24"/>
                <w:lang w:eastAsia="en-GB"/>
              </w:rPr>
            </w:pPr>
          </w:p>
        </w:tc>
      </w:tr>
      <w:tr w:rsidR="00777108" w:rsidRPr="00777108" w14:paraId="323DD702" w14:textId="77777777" w:rsidTr="006103A0">
        <w:trPr>
          <w:trHeight w:val="552"/>
        </w:trPr>
        <w:tc>
          <w:tcPr>
            <w:tcW w:w="1490" w:type="pct"/>
            <w:gridSpan w:val="2"/>
            <w:shd w:val="clear" w:color="auto" w:fill="DBE5F1" w:themeFill="accent1" w:themeFillTint="33"/>
            <w:vAlign w:val="center"/>
          </w:tcPr>
          <w:p w14:paraId="654DEBB2" w14:textId="77777777" w:rsidR="00777108" w:rsidRPr="00777108" w:rsidRDefault="00777108" w:rsidP="006077E3">
            <w:pPr>
              <w:autoSpaceDE w:val="0"/>
              <w:autoSpaceDN w:val="0"/>
              <w:adjustRightInd w:val="0"/>
              <w:spacing w:after="0" w:line="240" w:lineRule="auto"/>
              <w:rPr>
                <w:rFonts w:ascii="Arial" w:eastAsia="Times New Roman" w:hAnsi="Arial" w:cs="Arial"/>
                <w:sz w:val="24"/>
                <w:szCs w:val="24"/>
                <w:lang w:eastAsia="en-GB"/>
              </w:rPr>
            </w:pPr>
            <w:r w:rsidRPr="00777108">
              <w:rPr>
                <w:rFonts w:ascii="Arial" w:eastAsia="Times New Roman" w:hAnsi="Arial" w:cs="Arial"/>
                <w:sz w:val="24"/>
                <w:szCs w:val="24"/>
                <w:lang w:eastAsia="en-GB"/>
              </w:rPr>
              <w:t>Pregnancy &amp; Maternity</w:t>
            </w:r>
          </w:p>
        </w:tc>
        <w:tc>
          <w:tcPr>
            <w:tcW w:w="1586" w:type="pct"/>
            <w:gridSpan w:val="2"/>
            <w:vMerge/>
          </w:tcPr>
          <w:p w14:paraId="7957F995" w14:textId="77777777" w:rsidR="00777108" w:rsidRPr="00777108" w:rsidRDefault="00777108" w:rsidP="00FC5B01">
            <w:pPr>
              <w:spacing w:after="0" w:line="240" w:lineRule="auto"/>
              <w:rPr>
                <w:rFonts w:ascii="Arial" w:eastAsia="Times New Roman" w:hAnsi="Arial" w:cs="Arial"/>
                <w:sz w:val="24"/>
                <w:szCs w:val="24"/>
                <w:lang w:eastAsia="en-GB"/>
              </w:rPr>
            </w:pPr>
          </w:p>
        </w:tc>
        <w:tc>
          <w:tcPr>
            <w:tcW w:w="1924" w:type="pct"/>
            <w:vMerge/>
          </w:tcPr>
          <w:p w14:paraId="3F0EB4E0" w14:textId="77777777" w:rsidR="00777108" w:rsidRPr="00777108" w:rsidRDefault="00777108" w:rsidP="00FC5B01">
            <w:pPr>
              <w:spacing w:after="0" w:line="240" w:lineRule="auto"/>
              <w:rPr>
                <w:rFonts w:ascii="Arial" w:eastAsia="Times New Roman" w:hAnsi="Arial" w:cs="Arial"/>
                <w:sz w:val="24"/>
                <w:szCs w:val="24"/>
                <w:lang w:eastAsia="en-GB"/>
              </w:rPr>
            </w:pPr>
          </w:p>
        </w:tc>
      </w:tr>
      <w:tr w:rsidR="00777108" w:rsidRPr="00777108" w14:paraId="5EE119F9" w14:textId="77777777" w:rsidTr="006103A0">
        <w:trPr>
          <w:trHeight w:val="552"/>
        </w:trPr>
        <w:tc>
          <w:tcPr>
            <w:tcW w:w="1490" w:type="pct"/>
            <w:gridSpan w:val="2"/>
            <w:shd w:val="clear" w:color="auto" w:fill="DBE5F1" w:themeFill="accent1" w:themeFillTint="33"/>
            <w:vAlign w:val="center"/>
          </w:tcPr>
          <w:p w14:paraId="096E3535" w14:textId="77777777" w:rsidR="00777108" w:rsidRPr="00777108" w:rsidRDefault="00777108" w:rsidP="006077E3">
            <w:pPr>
              <w:autoSpaceDE w:val="0"/>
              <w:autoSpaceDN w:val="0"/>
              <w:adjustRightInd w:val="0"/>
              <w:spacing w:after="0" w:line="240" w:lineRule="auto"/>
              <w:rPr>
                <w:rFonts w:ascii="Arial" w:eastAsia="Times New Roman" w:hAnsi="Arial" w:cs="Arial"/>
                <w:sz w:val="24"/>
                <w:szCs w:val="24"/>
                <w:lang w:eastAsia="en-GB"/>
              </w:rPr>
            </w:pPr>
            <w:r w:rsidRPr="00777108">
              <w:rPr>
                <w:rFonts w:ascii="Arial" w:eastAsia="Times New Roman" w:hAnsi="Arial" w:cs="Arial"/>
                <w:sz w:val="24"/>
                <w:szCs w:val="24"/>
                <w:lang w:eastAsia="en-GB"/>
              </w:rPr>
              <w:t xml:space="preserve">Race </w:t>
            </w:r>
          </w:p>
        </w:tc>
        <w:tc>
          <w:tcPr>
            <w:tcW w:w="1586" w:type="pct"/>
            <w:gridSpan w:val="2"/>
            <w:vMerge/>
          </w:tcPr>
          <w:p w14:paraId="63FBDEAF" w14:textId="77777777" w:rsidR="00777108" w:rsidRPr="00777108" w:rsidRDefault="00777108" w:rsidP="00FC5B01">
            <w:pPr>
              <w:spacing w:after="0" w:line="240" w:lineRule="auto"/>
              <w:rPr>
                <w:rFonts w:ascii="Arial" w:eastAsia="Times New Roman" w:hAnsi="Arial" w:cs="Arial"/>
                <w:sz w:val="24"/>
                <w:szCs w:val="24"/>
                <w:lang w:eastAsia="en-GB"/>
              </w:rPr>
            </w:pPr>
          </w:p>
        </w:tc>
        <w:tc>
          <w:tcPr>
            <w:tcW w:w="1924" w:type="pct"/>
            <w:vMerge/>
          </w:tcPr>
          <w:p w14:paraId="509AD4C3" w14:textId="77777777" w:rsidR="00777108" w:rsidRPr="00777108" w:rsidRDefault="00777108" w:rsidP="00FC5B01">
            <w:pPr>
              <w:spacing w:after="0" w:line="240" w:lineRule="auto"/>
              <w:rPr>
                <w:rFonts w:ascii="Arial" w:eastAsia="Times New Roman" w:hAnsi="Arial" w:cs="Arial"/>
                <w:sz w:val="24"/>
                <w:szCs w:val="24"/>
                <w:lang w:eastAsia="en-GB"/>
              </w:rPr>
            </w:pPr>
          </w:p>
        </w:tc>
      </w:tr>
      <w:tr w:rsidR="00777108" w:rsidRPr="00777108" w14:paraId="469FB8DC" w14:textId="77777777" w:rsidTr="006103A0">
        <w:trPr>
          <w:trHeight w:val="552"/>
        </w:trPr>
        <w:tc>
          <w:tcPr>
            <w:tcW w:w="1490" w:type="pct"/>
            <w:gridSpan w:val="2"/>
            <w:shd w:val="clear" w:color="auto" w:fill="DBE5F1" w:themeFill="accent1" w:themeFillTint="33"/>
            <w:vAlign w:val="center"/>
          </w:tcPr>
          <w:p w14:paraId="7CAE5D30" w14:textId="77777777" w:rsidR="00777108" w:rsidRPr="00777108" w:rsidRDefault="00777108" w:rsidP="006077E3">
            <w:pPr>
              <w:autoSpaceDE w:val="0"/>
              <w:autoSpaceDN w:val="0"/>
              <w:adjustRightInd w:val="0"/>
              <w:spacing w:after="0" w:line="240" w:lineRule="auto"/>
              <w:rPr>
                <w:rFonts w:ascii="Arial" w:eastAsia="Times New Roman" w:hAnsi="Arial" w:cs="Arial"/>
                <w:sz w:val="24"/>
                <w:szCs w:val="24"/>
                <w:lang w:eastAsia="en-GB"/>
              </w:rPr>
            </w:pPr>
            <w:r w:rsidRPr="00777108">
              <w:rPr>
                <w:rFonts w:ascii="Arial" w:eastAsia="Times New Roman" w:hAnsi="Arial" w:cs="Arial"/>
                <w:sz w:val="24"/>
                <w:szCs w:val="24"/>
                <w:lang w:eastAsia="en-GB"/>
              </w:rPr>
              <w:t xml:space="preserve">Religion and Belief </w:t>
            </w:r>
          </w:p>
        </w:tc>
        <w:tc>
          <w:tcPr>
            <w:tcW w:w="1586" w:type="pct"/>
            <w:gridSpan w:val="2"/>
            <w:vMerge/>
          </w:tcPr>
          <w:p w14:paraId="483A04AE" w14:textId="77777777" w:rsidR="00777108" w:rsidRPr="00777108" w:rsidRDefault="00777108" w:rsidP="00FC5B01">
            <w:pPr>
              <w:spacing w:after="0" w:line="240" w:lineRule="auto"/>
              <w:rPr>
                <w:rFonts w:ascii="Arial" w:eastAsia="Times New Roman" w:hAnsi="Arial" w:cs="Arial"/>
                <w:sz w:val="24"/>
                <w:szCs w:val="24"/>
                <w:lang w:eastAsia="en-GB"/>
              </w:rPr>
            </w:pPr>
          </w:p>
        </w:tc>
        <w:tc>
          <w:tcPr>
            <w:tcW w:w="1924" w:type="pct"/>
            <w:vMerge/>
          </w:tcPr>
          <w:p w14:paraId="74D265FE" w14:textId="77777777" w:rsidR="00777108" w:rsidRPr="00777108" w:rsidRDefault="00777108" w:rsidP="00FC5B01">
            <w:pPr>
              <w:spacing w:after="0" w:line="240" w:lineRule="auto"/>
              <w:rPr>
                <w:rFonts w:ascii="Arial" w:eastAsia="Times New Roman" w:hAnsi="Arial" w:cs="Arial"/>
                <w:sz w:val="24"/>
                <w:szCs w:val="24"/>
                <w:lang w:eastAsia="en-GB"/>
              </w:rPr>
            </w:pPr>
          </w:p>
        </w:tc>
      </w:tr>
      <w:tr w:rsidR="00777108" w:rsidRPr="00777108" w14:paraId="719E59AE" w14:textId="77777777" w:rsidTr="006103A0">
        <w:trPr>
          <w:trHeight w:val="552"/>
        </w:trPr>
        <w:tc>
          <w:tcPr>
            <w:tcW w:w="1490" w:type="pct"/>
            <w:gridSpan w:val="2"/>
            <w:shd w:val="clear" w:color="auto" w:fill="DBE5F1" w:themeFill="accent1" w:themeFillTint="33"/>
            <w:vAlign w:val="center"/>
          </w:tcPr>
          <w:p w14:paraId="7883A5DD" w14:textId="77777777" w:rsidR="00777108" w:rsidRPr="00777108" w:rsidRDefault="00777108" w:rsidP="006077E3">
            <w:pPr>
              <w:autoSpaceDE w:val="0"/>
              <w:autoSpaceDN w:val="0"/>
              <w:adjustRightInd w:val="0"/>
              <w:spacing w:after="0" w:line="240" w:lineRule="auto"/>
              <w:rPr>
                <w:rFonts w:ascii="Arial" w:eastAsia="Times New Roman" w:hAnsi="Arial" w:cs="Arial"/>
                <w:sz w:val="24"/>
                <w:szCs w:val="24"/>
                <w:lang w:eastAsia="en-GB"/>
              </w:rPr>
            </w:pPr>
            <w:r w:rsidRPr="00777108">
              <w:rPr>
                <w:rFonts w:ascii="Arial" w:eastAsia="Times New Roman" w:hAnsi="Arial" w:cs="Arial"/>
                <w:sz w:val="24"/>
                <w:szCs w:val="24"/>
                <w:lang w:eastAsia="en-GB"/>
              </w:rPr>
              <w:t>Sex</w:t>
            </w:r>
          </w:p>
        </w:tc>
        <w:tc>
          <w:tcPr>
            <w:tcW w:w="1586" w:type="pct"/>
            <w:gridSpan w:val="2"/>
            <w:vMerge/>
          </w:tcPr>
          <w:p w14:paraId="6D7EF63C" w14:textId="77777777" w:rsidR="00777108" w:rsidRPr="00777108" w:rsidRDefault="00777108" w:rsidP="00FC5B01">
            <w:pPr>
              <w:spacing w:after="0" w:line="240" w:lineRule="auto"/>
              <w:rPr>
                <w:rFonts w:ascii="Arial" w:eastAsia="Times New Roman" w:hAnsi="Arial" w:cs="Arial"/>
                <w:sz w:val="24"/>
                <w:szCs w:val="24"/>
                <w:lang w:eastAsia="en-GB"/>
              </w:rPr>
            </w:pPr>
          </w:p>
        </w:tc>
        <w:tc>
          <w:tcPr>
            <w:tcW w:w="1924" w:type="pct"/>
            <w:vMerge/>
          </w:tcPr>
          <w:p w14:paraId="3AB94BD1" w14:textId="77777777" w:rsidR="00777108" w:rsidRPr="00777108" w:rsidRDefault="00777108" w:rsidP="00FC5B01">
            <w:pPr>
              <w:spacing w:after="0" w:line="240" w:lineRule="auto"/>
              <w:rPr>
                <w:rFonts w:ascii="Arial" w:eastAsia="Times New Roman" w:hAnsi="Arial" w:cs="Arial"/>
                <w:sz w:val="24"/>
                <w:szCs w:val="24"/>
                <w:lang w:eastAsia="en-GB"/>
              </w:rPr>
            </w:pPr>
          </w:p>
        </w:tc>
      </w:tr>
      <w:tr w:rsidR="00777108" w:rsidRPr="00777108" w14:paraId="2F6B585D" w14:textId="77777777" w:rsidTr="006103A0">
        <w:trPr>
          <w:trHeight w:val="552"/>
        </w:trPr>
        <w:tc>
          <w:tcPr>
            <w:tcW w:w="1490" w:type="pct"/>
            <w:gridSpan w:val="2"/>
            <w:shd w:val="clear" w:color="auto" w:fill="DBE5F1" w:themeFill="accent1" w:themeFillTint="33"/>
            <w:vAlign w:val="center"/>
          </w:tcPr>
          <w:p w14:paraId="62E3505C" w14:textId="77777777" w:rsidR="00777108" w:rsidRPr="00777108" w:rsidRDefault="00777108" w:rsidP="006077E3">
            <w:pPr>
              <w:autoSpaceDE w:val="0"/>
              <w:autoSpaceDN w:val="0"/>
              <w:adjustRightInd w:val="0"/>
              <w:spacing w:after="0" w:line="240" w:lineRule="auto"/>
              <w:rPr>
                <w:rFonts w:ascii="Arial" w:eastAsia="Times New Roman" w:hAnsi="Arial" w:cs="Arial"/>
                <w:sz w:val="24"/>
                <w:szCs w:val="24"/>
                <w:lang w:eastAsia="en-GB"/>
              </w:rPr>
            </w:pPr>
            <w:r w:rsidRPr="00777108">
              <w:rPr>
                <w:rFonts w:ascii="Arial" w:eastAsia="Times New Roman" w:hAnsi="Arial" w:cs="Arial"/>
                <w:sz w:val="24"/>
                <w:szCs w:val="24"/>
                <w:lang w:eastAsia="en-GB"/>
              </w:rPr>
              <w:t>Sexual Orientation</w:t>
            </w:r>
          </w:p>
        </w:tc>
        <w:tc>
          <w:tcPr>
            <w:tcW w:w="1586" w:type="pct"/>
            <w:gridSpan w:val="2"/>
            <w:vMerge/>
          </w:tcPr>
          <w:p w14:paraId="458EC5D8" w14:textId="77777777" w:rsidR="00777108" w:rsidRPr="00777108" w:rsidRDefault="00777108" w:rsidP="00FC5B01">
            <w:pPr>
              <w:spacing w:after="0" w:line="240" w:lineRule="auto"/>
              <w:rPr>
                <w:rFonts w:ascii="Arial" w:eastAsia="Times New Roman" w:hAnsi="Arial" w:cs="Arial"/>
                <w:sz w:val="24"/>
                <w:szCs w:val="24"/>
                <w:lang w:eastAsia="en-GB"/>
              </w:rPr>
            </w:pPr>
          </w:p>
        </w:tc>
        <w:tc>
          <w:tcPr>
            <w:tcW w:w="1924" w:type="pct"/>
            <w:vMerge/>
          </w:tcPr>
          <w:p w14:paraId="1148C2F1" w14:textId="77777777" w:rsidR="00777108" w:rsidRPr="00777108" w:rsidRDefault="00777108" w:rsidP="00FC5B01">
            <w:pPr>
              <w:spacing w:after="0" w:line="240" w:lineRule="auto"/>
              <w:rPr>
                <w:rFonts w:ascii="Arial" w:eastAsia="Times New Roman" w:hAnsi="Arial" w:cs="Arial"/>
                <w:sz w:val="24"/>
                <w:szCs w:val="24"/>
                <w:lang w:eastAsia="en-GB"/>
              </w:rPr>
            </w:pPr>
          </w:p>
        </w:tc>
      </w:tr>
      <w:tr w:rsidR="00777108" w:rsidRPr="00777108" w14:paraId="2A522018" w14:textId="77777777" w:rsidTr="006103A0">
        <w:trPr>
          <w:trHeight w:val="552"/>
        </w:trPr>
        <w:tc>
          <w:tcPr>
            <w:tcW w:w="1490" w:type="pct"/>
            <w:gridSpan w:val="2"/>
            <w:shd w:val="clear" w:color="auto" w:fill="DBE5F1" w:themeFill="accent1" w:themeFillTint="33"/>
            <w:vAlign w:val="center"/>
          </w:tcPr>
          <w:p w14:paraId="4429C632" w14:textId="77777777" w:rsidR="00777108" w:rsidRPr="00777108" w:rsidRDefault="00777108" w:rsidP="006077E3">
            <w:pPr>
              <w:autoSpaceDE w:val="0"/>
              <w:autoSpaceDN w:val="0"/>
              <w:adjustRightInd w:val="0"/>
              <w:spacing w:after="0" w:line="240" w:lineRule="auto"/>
              <w:rPr>
                <w:rFonts w:ascii="Arial" w:eastAsia="Times New Roman" w:hAnsi="Arial" w:cs="Arial"/>
                <w:sz w:val="24"/>
                <w:szCs w:val="24"/>
                <w:lang w:eastAsia="en-GB"/>
              </w:rPr>
            </w:pPr>
            <w:r w:rsidRPr="00777108">
              <w:rPr>
                <w:rFonts w:ascii="Arial" w:eastAsia="Times New Roman" w:hAnsi="Arial" w:cs="Arial"/>
                <w:sz w:val="24"/>
                <w:szCs w:val="24"/>
                <w:lang w:eastAsia="en-GB"/>
              </w:rPr>
              <w:t>Other equality groups?</w:t>
            </w:r>
          </w:p>
        </w:tc>
        <w:tc>
          <w:tcPr>
            <w:tcW w:w="1586" w:type="pct"/>
            <w:gridSpan w:val="2"/>
            <w:vMerge/>
          </w:tcPr>
          <w:p w14:paraId="11A540E9" w14:textId="77777777" w:rsidR="00777108" w:rsidRPr="00777108" w:rsidRDefault="00777108" w:rsidP="00FC5B01">
            <w:pPr>
              <w:spacing w:after="0" w:line="240" w:lineRule="auto"/>
              <w:rPr>
                <w:rFonts w:ascii="Arial" w:eastAsia="Times New Roman" w:hAnsi="Arial" w:cs="Arial"/>
                <w:sz w:val="24"/>
                <w:szCs w:val="24"/>
                <w:lang w:eastAsia="en-GB"/>
              </w:rPr>
            </w:pPr>
          </w:p>
        </w:tc>
        <w:tc>
          <w:tcPr>
            <w:tcW w:w="1924" w:type="pct"/>
            <w:vMerge/>
          </w:tcPr>
          <w:p w14:paraId="0BB7EED5" w14:textId="77777777" w:rsidR="00777108" w:rsidRPr="00777108" w:rsidRDefault="00777108" w:rsidP="00FC5B01">
            <w:pPr>
              <w:spacing w:after="0" w:line="240" w:lineRule="auto"/>
              <w:rPr>
                <w:rFonts w:ascii="Arial" w:eastAsia="Times New Roman" w:hAnsi="Arial" w:cs="Arial"/>
                <w:sz w:val="24"/>
                <w:szCs w:val="24"/>
                <w:lang w:eastAsia="en-GB"/>
              </w:rPr>
            </w:pPr>
          </w:p>
        </w:tc>
      </w:tr>
    </w:tbl>
    <w:p w14:paraId="2BA613D5" w14:textId="77777777" w:rsidR="0084245E" w:rsidRDefault="0084245E" w:rsidP="00FC5B01">
      <w:pPr>
        <w:spacing w:after="0" w:line="240" w:lineRule="auto"/>
      </w:pPr>
    </w:p>
    <w:p w14:paraId="1D53A76D" w14:textId="77777777" w:rsidR="008614CC" w:rsidRDefault="008614CC" w:rsidP="00FC5B01">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8"/>
        <w:gridCol w:w="603"/>
        <w:gridCol w:w="3058"/>
        <w:gridCol w:w="949"/>
      </w:tblGrid>
      <w:tr w:rsidR="00777108" w:rsidRPr="00777108" w14:paraId="26D9A3D8" w14:textId="77777777" w:rsidTr="006077E3">
        <w:tc>
          <w:tcPr>
            <w:tcW w:w="5000" w:type="pct"/>
            <w:gridSpan w:val="4"/>
            <w:shd w:val="clear" w:color="auto" w:fill="DBE5F1" w:themeFill="accent1" w:themeFillTint="33"/>
          </w:tcPr>
          <w:p w14:paraId="2D4ABA4B" w14:textId="77777777" w:rsidR="00777108" w:rsidRPr="00777108" w:rsidRDefault="00777108" w:rsidP="00FC5B01">
            <w:pPr>
              <w:spacing w:after="0" w:line="240" w:lineRule="auto"/>
              <w:rPr>
                <w:rFonts w:ascii="Arial" w:eastAsia="Times New Roman" w:hAnsi="Arial" w:cs="Arial"/>
                <w:b/>
                <w:sz w:val="28"/>
                <w:szCs w:val="28"/>
                <w:lang w:eastAsia="en-GB"/>
              </w:rPr>
            </w:pPr>
            <w:r w:rsidRPr="00777108">
              <w:rPr>
                <w:rFonts w:ascii="Arial" w:eastAsia="Times New Roman" w:hAnsi="Arial" w:cs="Arial"/>
                <w:b/>
                <w:sz w:val="28"/>
                <w:szCs w:val="28"/>
                <w:lang w:eastAsia="en-GB"/>
              </w:rPr>
              <w:t>Section 3</w:t>
            </w:r>
          </w:p>
        </w:tc>
      </w:tr>
      <w:tr w:rsidR="00777108" w:rsidRPr="00777108" w14:paraId="76B898CC" w14:textId="77777777" w:rsidTr="0084245E">
        <w:tc>
          <w:tcPr>
            <w:tcW w:w="5000" w:type="pct"/>
            <w:gridSpan w:val="4"/>
          </w:tcPr>
          <w:p w14:paraId="066F4BB8" w14:textId="77777777" w:rsidR="00777108" w:rsidRPr="00777108" w:rsidRDefault="00777108" w:rsidP="00FC5B01">
            <w:pPr>
              <w:autoSpaceDE w:val="0"/>
              <w:autoSpaceDN w:val="0"/>
              <w:adjustRightInd w:val="0"/>
              <w:spacing w:after="0" w:line="240" w:lineRule="auto"/>
              <w:rPr>
                <w:rFonts w:ascii="Arial" w:eastAsia="Times New Roman" w:hAnsi="Arial" w:cs="Arial"/>
                <w:sz w:val="24"/>
                <w:szCs w:val="24"/>
                <w:lang w:eastAsia="en-GB"/>
              </w:rPr>
            </w:pPr>
            <w:r w:rsidRPr="00777108">
              <w:rPr>
                <w:rFonts w:ascii="Arial" w:eastAsia="Times New Roman" w:hAnsi="Arial" w:cs="Arial"/>
                <w:b/>
                <w:bCs/>
                <w:sz w:val="24"/>
                <w:szCs w:val="24"/>
                <w:lang w:eastAsia="en-GB"/>
              </w:rPr>
              <w:t xml:space="preserve">Does this activity propose major changes in terms of scale or significance for LPT? For example, is there a clear indication that, although the proposal is minor it is likely to have a major affect for people from an equality group/s? Please </w:t>
            </w:r>
            <w:r w:rsidRPr="00777108">
              <w:rPr>
                <w:rFonts w:ascii="Arial" w:eastAsia="Times New Roman" w:hAnsi="Arial" w:cs="Arial"/>
                <w:b/>
                <w:bCs/>
                <w:sz w:val="24"/>
                <w:szCs w:val="24"/>
                <w:u w:val="single"/>
                <w:lang w:eastAsia="en-GB"/>
              </w:rPr>
              <w:t>tick</w:t>
            </w:r>
            <w:r w:rsidRPr="00777108">
              <w:rPr>
                <w:rFonts w:ascii="Arial" w:eastAsia="Times New Roman" w:hAnsi="Arial" w:cs="Arial"/>
                <w:b/>
                <w:bCs/>
                <w:sz w:val="24"/>
                <w:szCs w:val="24"/>
                <w:lang w:eastAsia="en-GB"/>
              </w:rPr>
              <w:t xml:space="preserve"> appropriate box below. </w:t>
            </w:r>
          </w:p>
        </w:tc>
      </w:tr>
      <w:tr w:rsidR="00777108" w:rsidRPr="00777108" w14:paraId="640D1AA9" w14:textId="77777777" w:rsidTr="0084245E">
        <w:tc>
          <w:tcPr>
            <w:tcW w:w="2919" w:type="pct"/>
            <w:gridSpan w:val="2"/>
          </w:tcPr>
          <w:p w14:paraId="22CACAD7" w14:textId="77777777" w:rsidR="00777108" w:rsidRPr="00777108" w:rsidRDefault="00777108" w:rsidP="00FC5B01">
            <w:pPr>
              <w:spacing w:after="0" w:line="240" w:lineRule="auto"/>
              <w:jc w:val="center"/>
              <w:rPr>
                <w:rFonts w:ascii="Arial" w:eastAsia="Times New Roman" w:hAnsi="Arial" w:cs="Arial"/>
                <w:sz w:val="28"/>
                <w:szCs w:val="28"/>
                <w:lang w:eastAsia="en-GB"/>
              </w:rPr>
            </w:pPr>
            <w:r w:rsidRPr="00777108">
              <w:rPr>
                <w:rFonts w:ascii="Arial" w:eastAsia="Times New Roman" w:hAnsi="Arial" w:cs="Arial"/>
                <w:sz w:val="28"/>
                <w:szCs w:val="28"/>
                <w:lang w:eastAsia="en-GB"/>
              </w:rPr>
              <w:t>Yes</w:t>
            </w:r>
          </w:p>
        </w:tc>
        <w:tc>
          <w:tcPr>
            <w:tcW w:w="2081" w:type="pct"/>
            <w:gridSpan w:val="2"/>
          </w:tcPr>
          <w:p w14:paraId="58D44FFA" w14:textId="77777777" w:rsidR="00777108" w:rsidRPr="00777108" w:rsidRDefault="00777108" w:rsidP="006077E3">
            <w:pPr>
              <w:spacing w:after="0" w:line="240" w:lineRule="auto"/>
              <w:jc w:val="center"/>
              <w:rPr>
                <w:rFonts w:ascii="Arial" w:eastAsia="Times New Roman" w:hAnsi="Arial" w:cs="Arial"/>
                <w:sz w:val="28"/>
                <w:szCs w:val="28"/>
                <w:lang w:eastAsia="en-GB"/>
              </w:rPr>
            </w:pPr>
            <w:r w:rsidRPr="00777108">
              <w:rPr>
                <w:rFonts w:ascii="Arial" w:eastAsia="Times New Roman" w:hAnsi="Arial" w:cs="Arial"/>
                <w:sz w:val="28"/>
                <w:szCs w:val="28"/>
                <w:lang w:eastAsia="en-GB"/>
              </w:rPr>
              <w:t>No</w:t>
            </w:r>
            <w:r w:rsidR="006077E3">
              <w:rPr>
                <w:rFonts w:ascii="Arial" w:eastAsia="Times New Roman" w:hAnsi="Arial" w:cs="Arial"/>
                <w:sz w:val="28"/>
                <w:szCs w:val="28"/>
                <w:lang w:eastAsia="en-GB"/>
              </w:rPr>
              <w:t xml:space="preserve"> </w:t>
            </w:r>
            <w:r w:rsidR="006077E3" w:rsidRPr="006077E3">
              <w:rPr>
                <w:rFonts w:ascii="MS Gothic" w:eastAsia="MS Gothic" w:hAnsi="MS Gothic" w:cs="MS Gothic" w:hint="eastAsia"/>
                <w:sz w:val="28"/>
                <w:szCs w:val="28"/>
              </w:rPr>
              <w:t>✓</w:t>
            </w:r>
          </w:p>
        </w:tc>
      </w:tr>
      <w:tr w:rsidR="00777108" w:rsidRPr="00777108" w14:paraId="4498B0BD" w14:textId="77777777" w:rsidTr="006077E3">
        <w:tc>
          <w:tcPr>
            <w:tcW w:w="2606" w:type="pct"/>
            <w:shd w:val="clear" w:color="auto" w:fill="DBE5F1" w:themeFill="accent1" w:themeFillTint="33"/>
          </w:tcPr>
          <w:p w14:paraId="65C4B45D" w14:textId="77777777" w:rsidR="00777108" w:rsidRPr="00777108" w:rsidRDefault="00777108" w:rsidP="00FC5B01">
            <w:pPr>
              <w:autoSpaceDE w:val="0"/>
              <w:autoSpaceDN w:val="0"/>
              <w:adjustRightInd w:val="0"/>
              <w:spacing w:after="0" w:line="240" w:lineRule="auto"/>
              <w:rPr>
                <w:rFonts w:ascii="Arial" w:eastAsia="Times New Roman" w:hAnsi="Arial" w:cs="Arial"/>
                <w:sz w:val="24"/>
                <w:szCs w:val="24"/>
                <w:lang w:eastAsia="en-GB"/>
              </w:rPr>
            </w:pPr>
            <w:r w:rsidRPr="00777108">
              <w:rPr>
                <w:rFonts w:ascii="Arial" w:eastAsia="Times New Roman" w:hAnsi="Arial" w:cs="Arial"/>
                <w:sz w:val="24"/>
                <w:szCs w:val="24"/>
                <w:lang w:eastAsia="en-GB"/>
              </w:rPr>
              <w:t xml:space="preserve">High risk: Complete a full EIA starting click </w:t>
            </w:r>
            <w:hyperlink r:id="rId20" w:history="1">
              <w:r w:rsidRPr="000E7864">
                <w:rPr>
                  <w:rFonts w:ascii="Arial" w:eastAsia="Times New Roman" w:hAnsi="Arial" w:cs="Arial"/>
                  <w:color w:val="0000FF"/>
                  <w:sz w:val="24"/>
                  <w:szCs w:val="24"/>
                  <w:u w:val="single"/>
                  <w:lang w:eastAsia="en-GB"/>
                </w:rPr>
                <w:t>here</w:t>
              </w:r>
            </w:hyperlink>
            <w:r w:rsidRPr="00777108">
              <w:rPr>
                <w:rFonts w:ascii="Arial" w:eastAsia="Times New Roman" w:hAnsi="Arial" w:cs="Arial"/>
                <w:sz w:val="24"/>
                <w:szCs w:val="24"/>
                <w:lang w:eastAsia="en-GB"/>
              </w:rPr>
              <w:t xml:space="preserve"> to proceed to Part B</w:t>
            </w:r>
          </w:p>
        </w:tc>
        <w:tc>
          <w:tcPr>
            <w:tcW w:w="313" w:type="pct"/>
          </w:tcPr>
          <w:p w14:paraId="46482E00" w14:textId="77777777" w:rsidR="00777108" w:rsidRPr="00777108" w:rsidRDefault="00777108" w:rsidP="00FC5B01">
            <w:pPr>
              <w:spacing w:after="0" w:line="240" w:lineRule="auto"/>
              <w:rPr>
                <w:rFonts w:ascii="Arial" w:eastAsia="Times New Roman" w:hAnsi="Arial" w:cs="Arial"/>
                <w:sz w:val="24"/>
                <w:szCs w:val="24"/>
                <w:lang w:eastAsia="en-GB"/>
              </w:rPr>
            </w:pPr>
          </w:p>
        </w:tc>
        <w:tc>
          <w:tcPr>
            <w:tcW w:w="1588" w:type="pct"/>
            <w:shd w:val="clear" w:color="auto" w:fill="DBE5F1" w:themeFill="accent1" w:themeFillTint="33"/>
            <w:vAlign w:val="center"/>
          </w:tcPr>
          <w:p w14:paraId="5A198426" w14:textId="77777777" w:rsidR="00777108" w:rsidRPr="00777108" w:rsidRDefault="00777108" w:rsidP="006077E3">
            <w:pPr>
              <w:spacing w:after="0" w:line="240" w:lineRule="auto"/>
              <w:rPr>
                <w:rFonts w:ascii="Arial" w:eastAsia="Times New Roman" w:hAnsi="Arial" w:cs="Arial"/>
                <w:sz w:val="24"/>
                <w:szCs w:val="24"/>
                <w:lang w:eastAsia="en-GB"/>
              </w:rPr>
            </w:pPr>
            <w:r w:rsidRPr="00777108">
              <w:rPr>
                <w:rFonts w:ascii="Arial" w:eastAsia="Times New Roman" w:hAnsi="Arial" w:cs="Arial"/>
                <w:sz w:val="24"/>
                <w:szCs w:val="24"/>
                <w:lang w:eastAsia="en-GB"/>
              </w:rPr>
              <w:t>Low risk: Go to Section 4.</w:t>
            </w:r>
          </w:p>
        </w:tc>
        <w:tc>
          <w:tcPr>
            <w:tcW w:w="493" w:type="pct"/>
            <w:vAlign w:val="center"/>
          </w:tcPr>
          <w:p w14:paraId="1FEF90F4" w14:textId="77777777" w:rsidR="00777108" w:rsidRPr="006077E3" w:rsidRDefault="00350E9C" w:rsidP="006077E3">
            <w:pPr>
              <w:spacing w:after="0" w:line="240" w:lineRule="auto"/>
              <w:jc w:val="center"/>
              <w:rPr>
                <w:rFonts w:ascii="Arial" w:eastAsia="Times New Roman" w:hAnsi="Arial" w:cs="Arial"/>
                <w:b/>
                <w:sz w:val="32"/>
                <w:szCs w:val="32"/>
                <w:lang w:eastAsia="en-GB"/>
              </w:rPr>
            </w:pPr>
            <w:sdt>
              <w:sdtPr>
                <w:rPr>
                  <w:rFonts w:ascii="MS Gothic" w:eastAsia="MS Gothic" w:hAnsi="Arial" w:cs="Arial" w:hint="eastAsia"/>
                  <w:sz w:val="32"/>
                  <w:szCs w:val="32"/>
                </w:rPr>
                <w:id w:val="-625390589"/>
                <w14:checkbox>
                  <w14:checked w14:val="1"/>
                  <w14:checkedState w14:val="2612" w14:font="MS Gothic"/>
                  <w14:uncheckedState w14:val="2610" w14:font="MS Gothic"/>
                </w14:checkbox>
              </w:sdtPr>
              <w:sdtEndPr/>
              <w:sdtContent>
                <w:r w:rsidR="006077E3" w:rsidRPr="006077E3">
                  <w:rPr>
                    <w:rFonts w:ascii="MS Gothic" w:eastAsia="MS Gothic" w:hAnsi="MS Gothic" w:cs="Arial" w:hint="eastAsia"/>
                    <w:sz w:val="32"/>
                    <w:szCs w:val="32"/>
                  </w:rPr>
                  <w:t>☒</w:t>
                </w:r>
              </w:sdtContent>
            </w:sdt>
          </w:p>
        </w:tc>
      </w:tr>
    </w:tbl>
    <w:p w14:paraId="30C1232B" w14:textId="77777777" w:rsidR="00777108" w:rsidRPr="00777108" w:rsidRDefault="00777108" w:rsidP="00FC5B01">
      <w:pPr>
        <w:spacing w:after="0" w:line="240" w:lineRule="auto"/>
        <w:rPr>
          <w:rFonts w:ascii="Arial" w:eastAsia="Times New Roman"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77108" w:rsidRPr="00777108" w14:paraId="49793DA5" w14:textId="77777777" w:rsidTr="006077E3">
        <w:tc>
          <w:tcPr>
            <w:tcW w:w="5000" w:type="pct"/>
            <w:shd w:val="clear" w:color="auto" w:fill="DBE5F1" w:themeFill="accent1" w:themeFillTint="33"/>
          </w:tcPr>
          <w:p w14:paraId="7C6F00A9" w14:textId="77777777" w:rsidR="00777108" w:rsidRPr="00777108" w:rsidRDefault="00777108" w:rsidP="00FC5B01">
            <w:pPr>
              <w:spacing w:after="0" w:line="240" w:lineRule="auto"/>
              <w:rPr>
                <w:rFonts w:ascii="Arial" w:eastAsia="Times New Roman" w:hAnsi="Arial" w:cs="Arial"/>
                <w:b/>
                <w:sz w:val="28"/>
                <w:szCs w:val="28"/>
                <w:lang w:eastAsia="en-GB"/>
              </w:rPr>
            </w:pPr>
            <w:r w:rsidRPr="00777108">
              <w:rPr>
                <w:rFonts w:ascii="Arial" w:eastAsia="Times New Roman" w:hAnsi="Arial" w:cs="Arial"/>
                <w:b/>
                <w:sz w:val="28"/>
                <w:szCs w:val="28"/>
                <w:lang w:eastAsia="en-GB"/>
              </w:rPr>
              <w:t>Section 4</w:t>
            </w:r>
          </w:p>
        </w:tc>
      </w:tr>
      <w:tr w:rsidR="00777108" w:rsidRPr="00777108" w14:paraId="382B6DF6" w14:textId="77777777" w:rsidTr="006077E3">
        <w:tc>
          <w:tcPr>
            <w:tcW w:w="5000" w:type="pct"/>
            <w:shd w:val="clear" w:color="auto" w:fill="DBE5F1" w:themeFill="accent1" w:themeFillTint="33"/>
          </w:tcPr>
          <w:p w14:paraId="4B3EAC4C" w14:textId="77777777" w:rsidR="00777108" w:rsidRPr="00777108" w:rsidRDefault="00777108" w:rsidP="00FC5B01">
            <w:pPr>
              <w:autoSpaceDE w:val="0"/>
              <w:autoSpaceDN w:val="0"/>
              <w:adjustRightInd w:val="0"/>
              <w:spacing w:after="0" w:line="240" w:lineRule="auto"/>
              <w:rPr>
                <w:rFonts w:ascii="Arial" w:eastAsia="Times New Roman" w:hAnsi="Arial" w:cs="Arial"/>
                <w:b/>
                <w:bCs/>
                <w:sz w:val="24"/>
                <w:szCs w:val="24"/>
                <w:lang w:eastAsia="en-GB"/>
              </w:rPr>
            </w:pPr>
            <w:r w:rsidRPr="00777108">
              <w:rPr>
                <w:rFonts w:ascii="Arial" w:eastAsia="Times New Roman" w:hAnsi="Arial" w:cs="Arial"/>
                <w:b/>
                <w:bCs/>
                <w:sz w:val="24"/>
                <w:szCs w:val="24"/>
                <w:lang w:eastAsia="en-GB"/>
              </w:rPr>
              <w:t>It this proposal is low risk please give evidence or justification for how you</w:t>
            </w:r>
          </w:p>
          <w:p w14:paraId="3E64B2C8" w14:textId="77777777" w:rsidR="00777108" w:rsidRPr="00777108" w:rsidRDefault="00777108" w:rsidP="00FC5B01">
            <w:pPr>
              <w:spacing w:after="0" w:line="240" w:lineRule="auto"/>
              <w:rPr>
                <w:rFonts w:ascii="Arial" w:eastAsia="Times New Roman" w:hAnsi="Arial" w:cs="Arial"/>
                <w:sz w:val="24"/>
                <w:szCs w:val="24"/>
                <w:lang w:eastAsia="en-GB"/>
              </w:rPr>
            </w:pPr>
            <w:r w:rsidRPr="00777108">
              <w:rPr>
                <w:rFonts w:ascii="Arial" w:eastAsia="Times New Roman" w:hAnsi="Arial" w:cs="Arial"/>
                <w:b/>
                <w:bCs/>
                <w:sz w:val="24"/>
                <w:szCs w:val="24"/>
                <w:lang w:eastAsia="en-GB"/>
              </w:rPr>
              <w:t>reached this decision:</w:t>
            </w:r>
          </w:p>
        </w:tc>
      </w:tr>
      <w:tr w:rsidR="00777108" w:rsidRPr="00777108" w14:paraId="5747D0CD" w14:textId="77777777" w:rsidTr="006077E3">
        <w:trPr>
          <w:trHeight w:val="1247"/>
        </w:trPr>
        <w:tc>
          <w:tcPr>
            <w:tcW w:w="5000" w:type="pct"/>
            <w:vAlign w:val="center"/>
          </w:tcPr>
          <w:p w14:paraId="75263EE5" w14:textId="7E35CD43" w:rsidR="00777108" w:rsidRPr="00777108" w:rsidRDefault="00777108" w:rsidP="006077E3">
            <w:pPr>
              <w:spacing w:after="0" w:line="240" w:lineRule="auto"/>
              <w:rPr>
                <w:rFonts w:ascii="Arial" w:eastAsia="Times New Roman" w:hAnsi="Arial" w:cs="Arial"/>
                <w:sz w:val="24"/>
                <w:szCs w:val="24"/>
                <w:lang w:eastAsia="en-GB"/>
              </w:rPr>
            </w:pPr>
            <w:r w:rsidRPr="00777108">
              <w:rPr>
                <w:rFonts w:ascii="Arial" w:eastAsia="Times New Roman" w:hAnsi="Arial" w:cs="Arial"/>
                <w:sz w:val="24"/>
                <w:szCs w:val="24"/>
                <w:lang w:eastAsia="en-GB"/>
              </w:rPr>
              <w:t>The requirement for consideration of use of RT medication pertains to a widespread group of individuals (any protected characteristic</w:t>
            </w:r>
            <w:r w:rsidR="00E53BC1" w:rsidRPr="00777108">
              <w:rPr>
                <w:rFonts w:ascii="Arial" w:eastAsia="Times New Roman" w:hAnsi="Arial" w:cs="Arial"/>
                <w:sz w:val="24"/>
                <w:szCs w:val="24"/>
                <w:lang w:eastAsia="en-GB"/>
              </w:rPr>
              <w:t>) and</w:t>
            </w:r>
            <w:r w:rsidRPr="00777108">
              <w:rPr>
                <w:rFonts w:ascii="Arial" w:eastAsia="Times New Roman" w:hAnsi="Arial" w:cs="Arial"/>
                <w:sz w:val="24"/>
                <w:szCs w:val="24"/>
                <w:lang w:eastAsia="en-GB"/>
              </w:rPr>
              <w:t xml:space="preserve"> is a means of preventing further injury.  It is undertaken in line with policy in order to ensure that actions are proportionate, within agreed parameters, ensuring dignity and respect is maintained and well documented.</w:t>
            </w:r>
          </w:p>
        </w:tc>
      </w:tr>
    </w:tbl>
    <w:p w14:paraId="79221AD1" w14:textId="77777777" w:rsidR="0084245E" w:rsidRDefault="0084245E" w:rsidP="00FC5B01">
      <w:pPr>
        <w:autoSpaceDE w:val="0"/>
        <w:autoSpaceDN w:val="0"/>
        <w:adjustRightInd w:val="0"/>
        <w:spacing w:after="0" w:line="240" w:lineRule="auto"/>
        <w:ind w:left="-284"/>
        <w:rPr>
          <w:rFonts w:ascii="Helvetica-Oblique" w:eastAsia="Times New Roman" w:hAnsi="Helvetica-Oblique" w:cs="Helvetica-Oblique"/>
          <w:i/>
          <w:iCs/>
          <w:sz w:val="24"/>
          <w:szCs w:val="24"/>
          <w:lang w:eastAsia="en-GB"/>
        </w:rPr>
      </w:pPr>
    </w:p>
    <w:p w14:paraId="2C6BB5AB" w14:textId="77777777" w:rsidR="00777108" w:rsidRPr="00777108" w:rsidRDefault="00777108" w:rsidP="006103A0">
      <w:pPr>
        <w:autoSpaceDE w:val="0"/>
        <w:autoSpaceDN w:val="0"/>
        <w:adjustRightInd w:val="0"/>
        <w:spacing w:after="0" w:line="240" w:lineRule="auto"/>
        <w:rPr>
          <w:rFonts w:ascii="Helvetica-Oblique" w:eastAsia="Times New Roman" w:hAnsi="Helvetica-Oblique" w:cs="Helvetica-Oblique"/>
          <w:i/>
          <w:iCs/>
          <w:sz w:val="24"/>
          <w:szCs w:val="24"/>
          <w:lang w:eastAsia="en-GB"/>
        </w:rPr>
      </w:pPr>
      <w:r w:rsidRPr="00777108">
        <w:rPr>
          <w:rFonts w:ascii="Helvetica-Oblique" w:eastAsia="Times New Roman" w:hAnsi="Helvetica-Oblique" w:cs="Helvetica-Oblique"/>
          <w:i/>
          <w:iCs/>
          <w:sz w:val="24"/>
          <w:szCs w:val="24"/>
          <w:lang w:eastAsia="en-GB"/>
        </w:rPr>
        <w:t>Sign off that this proposal is low risk and does not require a full Equality Analysis:</w:t>
      </w:r>
    </w:p>
    <w:p w14:paraId="3B2530C5" w14:textId="77777777" w:rsidR="00777108" w:rsidRPr="00777108" w:rsidRDefault="00777108" w:rsidP="00FC5B01">
      <w:pPr>
        <w:autoSpaceDE w:val="0"/>
        <w:autoSpaceDN w:val="0"/>
        <w:adjustRightInd w:val="0"/>
        <w:spacing w:after="0" w:line="240" w:lineRule="auto"/>
        <w:ind w:left="-284"/>
        <w:rPr>
          <w:rFonts w:ascii="Helvetica-Bold" w:eastAsia="Times New Roman" w:hAnsi="Helvetica-Bold" w:cs="Helvetica-Bold"/>
          <w:b/>
          <w:bCs/>
          <w:sz w:val="24"/>
          <w:szCs w:val="24"/>
          <w:lang w:eastAsia="en-GB"/>
        </w:rPr>
      </w:pPr>
    </w:p>
    <w:p w14:paraId="1CCCD2A1" w14:textId="77777777" w:rsidR="00777108" w:rsidRPr="00777108" w:rsidRDefault="00777108" w:rsidP="006103A0">
      <w:pPr>
        <w:autoSpaceDE w:val="0"/>
        <w:autoSpaceDN w:val="0"/>
        <w:adjustRightInd w:val="0"/>
        <w:spacing w:after="0" w:line="240" w:lineRule="auto"/>
        <w:rPr>
          <w:rFonts w:ascii="Helvetica" w:eastAsia="Times New Roman" w:hAnsi="Helvetica" w:cs="Helvetica"/>
          <w:sz w:val="24"/>
          <w:szCs w:val="24"/>
          <w:lang w:eastAsia="en-GB"/>
        </w:rPr>
      </w:pPr>
      <w:r w:rsidRPr="00777108">
        <w:rPr>
          <w:rFonts w:ascii="Helvetica-Bold" w:eastAsia="Times New Roman" w:hAnsi="Helvetica-Bold" w:cs="Helvetica-Bold"/>
          <w:b/>
          <w:bCs/>
          <w:sz w:val="24"/>
          <w:szCs w:val="24"/>
          <w:lang w:eastAsia="en-GB"/>
        </w:rPr>
        <w:t>Head of Service Signed</w:t>
      </w:r>
      <w:r w:rsidRPr="00777108">
        <w:rPr>
          <w:rFonts w:ascii="Helvetica" w:eastAsia="Times New Roman" w:hAnsi="Helvetica" w:cs="Helvetica"/>
          <w:sz w:val="24"/>
          <w:szCs w:val="24"/>
          <w:lang w:eastAsia="en-GB"/>
        </w:rPr>
        <w:t>:</w:t>
      </w:r>
      <w:r w:rsidR="00CE6B64" w:rsidRPr="00CE6B64">
        <w:rPr>
          <w:lang w:eastAsia="en-GB"/>
        </w:rPr>
        <w:t xml:space="preserve"> </w:t>
      </w:r>
      <w:r w:rsidR="00CE6B64">
        <w:rPr>
          <w:noProof/>
          <w:lang w:eastAsia="en-GB"/>
        </w:rPr>
        <w:drawing>
          <wp:inline distT="0" distB="0" distL="0" distR="0" wp14:anchorId="36865882" wp14:editId="4BFCAB9B">
            <wp:extent cx="822325" cy="438150"/>
            <wp:effectExtent l="0" t="0" r="0" b="0"/>
            <wp:docPr id="5" name="Picture 5" descr="cid:image001.jpg@01D5D6B7.70C2EE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5D6B7.70C2EE00"/>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822325" cy="438150"/>
                    </a:xfrm>
                    <a:prstGeom prst="rect">
                      <a:avLst/>
                    </a:prstGeom>
                    <a:noFill/>
                    <a:ln>
                      <a:noFill/>
                    </a:ln>
                  </pic:spPr>
                </pic:pic>
              </a:graphicData>
            </a:graphic>
          </wp:inline>
        </w:drawing>
      </w:r>
    </w:p>
    <w:p w14:paraId="78B934E4" w14:textId="77777777" w:rsidR="008614CC" w:rsidRDefault="008614CC" w:rsidP="00FC5B01">
      <w:pPr>
        <w:spacing w:after="0" w:line="240" w:lineRule="auto"/>
        <w:ind w:left="-284"/>
        <w:rPr>
          <w:rFonts w:ascii="Helvetica-Bold" w:eastAsia="Times New Roman" w:hAnsi="Helvetica-Bold" w:cs="Helvetica-Bold"/>
          <w:b/>
          <w:bCs/>
          <w:sz w:val="24"/>
          <w:szCs w:val="24"/>
          <w:lang w:eastAsia="en-GB"/>
        </w:rPr>
      </w:pPr>
    </w:p>
    <w:p w14:paraId="742EF6D3" w14:textId="77777777" w:rsidR="00777108" w:rsidRDefault="00777108" w:rsidP="006103A0">
      <w:pPr>
        <w:spacing w:after="0" w:line="240" w:lineRule="auto"/>
        <w:rPr>
          <w:rFonts w:eastAsia="Times New Roman"/>
          <w:noProof/>
          <w:lang w:eastAsia="en-GB"/>
        </w:rPr>
      </w:pPr>
      <w:r w:rsidRPr="00777108">
        <w:rPr>
          <w:rFonts w:ascii="Helvetica-Bold" w:eastAsia="Times New Roman" w:hAnsi="Helvetica-Bold" w:cs="Helvetica-Bold"/>
          <w:b/>
          <w:bCs/>
          <w:sz w:val="24"/>
          <w:szCs w:val="24"/>
          <w:lang w:eastAsia="en-GB"/>
        </w:rPr>
        <w:t>Date</w:t>
      </w:r>
      <w:r w:rsidRPr="00777108">
        <w:rPr>
          <w:rFonts w:ascii="Helvetica" w:eastAsia="Times New Roman" w:hAnsi="Helvetica" w:cs="Helvetica"/>
          <w:sz w:val="24"/>
          <w:szCs w:val="24"/>
          <w:lang w:eastAsia="en-GB"/>
        </w:rPr>
        <w:t>:</w:t>
      </w:r>
      <w:r w:rsidRPr="00777108">
        <w:rPr>
          <w:rFonts w:eastAsia="Times New Roman"/>
          <w:noProof/>
          <w:lang w:eastAsia="en-GB"/>
        </w:rPr>
        <w:t xml:space="preserve"> </w:t>
      </w:r>
      <w:r w:rsidR="003C34BE">
        <w:rPr>
          <w:rFonts w:eastAsia="Times New Roman"/>
          <w:b/>
          <w:noProof/>
          <w:lang w:eastAsia="en-GB"/>
        </w:rPr>
        <w:t>11/08/2021</w:t>
      </w:r>
    </w:p>
    <w:p w14:paraId="48C0015A" w14:textId="77777777" w:rsidR="00CE6B64" w:rsidRDefault="00CE6B64" w:rsidP="006103A0">
      <w:pPr>
        <w:spacing w:after="0" w:line="240" w:lineRule="auto"/>
        <w:rPr>
          <w:rFonts w:eastAsia="Times New Roman"/>
          <w:noProof/>
          <w:lang w:eastAsia="en-GB"/>
        </w:rPr>
      </w:pPr>
    </w:p>
    <w:p w14:paraId="0900A78D" w14:textId="77777777" w:rsidR="00CE6B64" w:rsidRDefault="00CE6B64" w:rsidP="006103A0">
      <w:pPr>
        <w:spacing w:after="0" w:line="240" w:lineRule="auto"/>
        <w:rPr>
          <w:rFonts w:eastAsia="Times New Roman"/>
          <w:b/>
          <w:noProof/>
          <w:sz w:val="24"/>
          <w:szCs w:val="24"/>
          <w:lang w:eastAsia="en-GB"/>
        </w:rPr>
      </w:pPr>
      <w:r w:rsidRPr="00CE6B64">
        <w:rPr>
          <w:rFonts w:eastAsia="Times New Roman"/>
          <w:b/>
          <w:noProof/>
          <w:sz w:val="24"/>
          <w:szCs w:val="24"/>
          <w:lang w:eastAsia="en-GB"/>
        </w:rPr>
        <w:t>Lead Pharmacist Signed</w:t>
      </w:r>
      <w:r>
        <w:rPr>
          <w:rFonts w:eastAsia="Times New Roman"/>
          <w:b/>
          <w:noProof/>
          <w:sz w:val="24"/>
          <w:szCs w:val="24"/>
          <w:lang w:eastAsia="en-GB"/>
        </w:rPr>
        <w:t>:</w:t>
      </w:r>
      <w:r w:rsidRPr="00CE6B64">
        <w:rPr>
          <w:noProof/>
          <w:lang w:eastAsia="en-GB"/>
        </w:rPr>
        <w:t xml:space="preserve"> </w:t>
      </w:r>
      <w:r w:rsidRPr="00CE6B64">
        <w:rPr>
          <w:rFonts w:eastAsia="Times New Roman"/>
          <w:b/>
          <w:noProof/>
          <w:sz w:val="24"/>
          <w:szCs w:val="24"/>
          <w:lang w:eastAsia="en-GB"/>
        </w:rPr>
        <w:drawing>
          <wp:inline distT="0" distB="0" distL="0" distR="0" wp14:anchorId="695DD128" wp14:editId="4F2DCF69">
            <wp:extent cx="537882" cy="4084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47315" cy="415577"/>
                    </a:xfrm>
                    <a:prstGeom prst="rect">
                      <a:avLst/>
                    </a:prstGeom>
                  </pic:spPr>
                </pic:pic>
              </a:graphicData>
            </a:graphic>
          </wp:inline>
        </w:drawing>
      </w:r>
    </w:p>
    <w:p w14:paraId="79287521" w14:textId="77777777" w:rsidR="00CE6B64" w:rsidRDefault="00CE6B64" w:rsidP="006103A0">
      <w:pPr>
        <w:spacing w:after="0" w:line="240" w:lineRule="auto"/>
        <w:rPr>
          <w:rFonts w:eastAsia="Times New Roman"/>
          <w:b/>
          <w:noProof/>
          <w:sz w:val="24"/>
          <w:szCs w:val="24"/>
          <w:lang w:eastAsia="en-GB"/>
        </w:rPr>
      </w:pPr>
    </w:p>
    <w:p w14:paraId="202279F0" w14:textId="77777777" w:rsidR="00CE6B64" w:rsidRPr="00CE6B64" w:rsidRDefault="00CE6B64" w:rsidP="006103A0">
      <w:pPr>
        <w:spacing w:after="0" w:line="240" w:lineRule="auto"/>
        <w:rPr>
          <w:rFonts w:ascii="Arial" w:eastAsia="Times New Roman" w:hAnsi="Arial" w:cs="Arial"/>
          <w:b/>
          <w:sz w:val="24"/>
          <w:szCs w:val="24"/>
          <w:lang w:eastAsia="en-GB"/>
        </w:rPr>
      </w:pPr>
      <w:r>
        <w:rPr>
          <w:rFonts w:eastAsia="Times New Roman"/>
          <w:b/>
          <w:noProof/>
          <w:sz w:val="24"/>
          <w:szCs w:val="24"/>
          <w:lang w:eastAsia="en-GB"/>
        </w:rPr>
        <w:t xml:space="preserve">Date: </w:t>
      </w:r>
      <w:r w:rsidR="003C34BE">
        <w:rPr>
          <w:rFonts w:eastAsia="Times New Roman"/>
          <w:b/>
          <w:noProof/>
          <w:sz w:val="24"/>
          <w:szCs w:val="24"/>
          <w:lang w:eastAsia="en-GB"/>
        </w:rPr>
        <w:t>11/08/2021</w:t>
      </w:r>
    </w:p>
    <w:p w14:paraId="65ACA4E8" w14:textId="77777777" w:rsidR="005D6DF7" w:rsidRPr="005D6DF7" w:rsidRDefault="005D6DF7"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B3F4561" w14:textId="77777777" w:rsidR="00DB4BAF" w:rsidRDefault="00DB4BAF" w:rsidP="00FC5B01">
      <w:pPr>
        <w:widowControl w:val="0"/>
        <w:autoSpaceDE w:val="0"/>
        <w:autoSpaceDN w:val="0"/>
        <w:adjustRightInd w:val="0"/>
        <w:spacing w:after="0" w:line="240" w:lineRule="auto"/>
        <w:rPr>
          <w:rFonts w:ascii="Times New Roman" w:eastAsia="Times New Roman" w:hAnsi="Times New Roman"/>
          <w:noProof/>
          <w:sz w:val="24"/>
          <w:szCs w:val="24"/>
          <w:lang w:eastAsia="en-GB"/>
        </w:rPr>
      </w:pPr>
    </w:p>
    <w:p w14:paraId="35555FB3" w14:textId="77777777" w:rsidR="009441DE" w:rsidRDefault="009441DE" w:rsidP="00FC5B01">
      <w:pPr>
        <w:widowControl w:val="0"/>
        <w:autoSpaceDE w:val="0"/>
        <w:autoSpaceDN w:val="0"/>
        <w:adjustRightInd w:val="0"/>
        <w:spacing w:after="0" w:line="240" w:lineRule="auto"/>
        <w:rPr>
          <w:rFonts w:ascii="Times New Roman" w:eastAsia="Times New Roman" w:hAnsi="Times New Roman"/>
          <w:noProof/>
          <w:sz w:val="24"/>
          <w:szCs w:val="24"/>
          <w:lang w:eastAsia="en-GB"/>
        </w:rPr>
      </w:pPr>
    </w:p>
    <w:p w14:paraId="2745181E" w14:textId="77777777" w:rsidR="009441DE" w:rsidRDefault="009441DE" w:rsidP="00FC5B01">
      <w:pPr>
        <w:widowControl w:val="0"/>
        <w:autoSpaceDE w:val="0"/>
        <w:autoSpaceDN w:val="0"/>
        <w:adjustRightInd w:val="0"/>
        <w:spacing w:after="0" w:line="240" w:lineRule="auto"/>
        <w:rPr>
          <w:rFonts w:ascii="Times New Roman" w:eastAsia="Times New Roman" w:hAnsi="Times New Roman"/>
          <w:noProof/>
          <w:sz w:val="24"/>
          <w:szCs w:val="24"/>
          <w:lang w:eastAsia="en-GB"/>
        </w:rPr>
      </w:pPr>
    </w:p>
    <w:p w14:paraId="20BAF252" w14:textId="77777777" w:rsidR="009441DE" w:rsidRDefault="009441DE" w:rsidP="00FC5B01">
      <w:pPr>
        <w:widowControl w:val="0"/>
        <w:autoSpaceDE w:val="0"/>
        <w:autoSpaceDN w:val="0"/>
        <w:adjustRightInd w:val="0"/>
        <w:spacing w:after="0" w:line="240" w:lineRule="auto"/>
        <w:rPr>
          <w:rFonts w:ascii="Times New Roman" w:eastAsia="Times New Roman" w:hAnsi="Times New Roman"/>
          <w:noProof/>
          <w:sz w:val="24"/>
          <w:szCs w:val="24"/>
          <w:lang w:eastAsia="en-GB"/>
        </w:rPr>
      </w:pPr>
    </w:p>
    <w:p w14:paraId="3EEEE8D7" w14:textId="77777777" w:rsidR="009441DE" w:rsidRDefault="009441DE" w:rsidP="00FC5B01">
      <w:pPr>
        <w:widowControl w:val="0"/>
        <w:autoSpaceDE w:val="0"/>
        <w:autoSpaceDN w:val="0"/>
        <w:adjustRightInd w:val="0"/>
        <w:spacing w:after="0" w:line="240" w:lineRule="auto"/>
        <w:rPr>
          <w:rFonts w:ascii="Times New Roman" w:eastAsia="Times New Roman" w:hAnsi="Times New Roman"/>
          <w:noProof/>
          <w:sz w:val="24"/>
          <w:szCs w:val="24"/>
          <w:lang w:eastAsia="en-GB"/>
        </w:rPr>
      </w:pPr>
    </w:p>
    <w:p w14:paraId="6E674AA8" w14:textId="77777777" w:rsidR="009441DE" w:rsidRDefault="009441DE" w:rsidP="00FC5B01">
      <w:pPr>
        <w:widowControl w:val="0"/>
        <w:autoSpaceDE w:val="0"/>
        <w:autoSpaceDN w:val="0"/>
        <w:adjustRightInd w:val="0"/>
        <w:spacing w:after="0" w:line="240" w:lineRule="auto"/>
        <w:rPr>
          <w:rFonts w:ascii="Times New Roman" w:eastAsia="Times New Roman" w:hAnsi="Times New Roman"/>
          <w:noProof/>
          <w:sz w:val="24"/>
          <w:szCs w:val="24"/>
          <w:lang w:eastAsia="en-GB"/>
        </w:rPr>
      </w:pPr>
    </w:p>
    <w:p w14:paraId="0BA804F9" w14:textId="77777777" w:rsidR="009441DE" w:rsidRDefault="009441DE" w:rsidP="00FC5B01">
      <w:pPr>
        <w:widowControl w:val="0"/>
        <w:autoSpaceDE w:val="0"/>
        <w:autoSpaceDN w:val="0"/>
        <w:adjustRightInd w:val="0"/>
        <w:spacing w:after="0" w:line="240" w:lineRule="auto"/>
        <w:rPr>
          <w:rFonts w:ascii="Times New Roman" w:eastAsia="Times New Roman" w:hAnsi="Times New Roman"/>
          <w:noProof/>
          <w:sz w:val="24"/>
          <w:szCs w:val="24"/>
          <w:lang w:eastAsia="en-GB"/>
        </w:rPr>
      </w:pPr>
    </w:p>
    <w:p w14:paraId="47D37456" w14:textId="77777777" w:rsidR="009441DE" w:rsidRDefault="009441DE" w:rsidP="00FC5B01">
      <w:pPr>
        <w:widowControl w:val="0"/>
        <w:autoSpaceDE w:val="0"/>
        <w:autoSpaceDN w:val="0"/>
        <w:adjustRightInd w:val="0"/>
        <w:spacing w:after="0" w:line="240" w:lineRule="auto"/>
        <w:rPr>
          <w:rFonts w:ascii="Times New Roman" w:eastAsia="Times New Roman" w:hAnsi="Times New Roman"/>
          <w:noProof/>
          <w:sz w:val="24"/>
          <w:szCs w:val="24"/>
          <w:lang w:eastAsia="en-GB"/>
        </w:rPr>
      </w:pPr>
    </w:p>
    <w:p w14:paraId="1622E3B5" w14:textId="77777777" w:rsidR="009441DE" w:rsidRDefault="009441DE" w:rsidP="00FC5B01">
      <w:pPr>
        <w:widowControl w:val="0"/>
        <w:autoSpaceDE w:val="0"/>
        <w:autoSpaceDN w:val="0"/>
        <w:adjustRightInd w:val="0"/>
        <w:spacing w:after="0" w:line="240" w:lineRule="auto"/>
        <w:rPr>
          <w:rFonts w:ascii="Times New Roman" w:eastAsia="Times New Roman" w:hAnsi="Times New Roman"/>
          <w:noProof/>
          <w:sz w:val="24"/>
          <w:szCs w:val="24"/>
          <w:lang w:eastAsia="en-GB"/>
        </w:rPr>
      </w:pPr>
    </w:p>
    <w:p w14:paraId="53864FC6" w14:textId="77777777" w:rsidR="009441DE" w:rsidRDefault="009441DE" w:rsidP="00FC5B01">
      <w:pPr>
        <w:widowControl w:val="0"/>
        <w:autoSpaceDE w:val="0"/>
        <w:autoSpaceDN w:val="0"/>
        <w:adjustRightInd w:val="0"/>
        <w:spacing w:after="0" w:line="240" w:lineRule="auto"/>
        <w:rPr>
          <w:rFonts w:ascii="Times New Roman" w:eastAsia="Times New Roman" w:hAnsi="Times New Roman"/>
          <w:noProof/>
          <w:sz w:val="24"/>
          <w:szCs w:val="24"/>
          <w:lang w:eastAsia="en-GB"/>
        </w:rPr>
      </w:pPr>
    </w:p>
    <w:p w14:paraId="62AF4189" w14:textId="77777777" w:rsidR="009441DE" w:rsidRDefault="009441DE" w:rsidP="00FC5B01">
      <w:pPr>
        <w:widowControl w:val="0"/>
        <w:autoSpaceDE w:val="0"/>
        <w:autoSpaceDN w:val="0"/>
        <w:adjustRightInd w:val="0"/>
        <w:spacing w:after="0" w:line="240" w:lineRule="auto"/>
        <w:rPr>
          <w:rFonts w:ascii="Times New Roman" w:eastAsia="Times New Roman" w:hAnsi="Times New Roman"/>
          <w:noProof/>
          <w:sz w:val="24"/>
          <w:szCs w:val="24"/>
          <w:lang w:eastAsia="en-GB"/>
        </w:rPr>
      </w:pPr>
    </w:p>
    <w:p w14:paraId="7872001B" w14:textId="77777777" w:rsidR="009441DE" w:rsidRDefault="009441DE" w:rsidP="00FC5B01">
      <w:pPr>
        <w:widowControl w:val="0"/>
        <w:autoSpaceDE w:val="0"/>
        <w:autoSpaceDN w:val="0"/>
        <w:adjustRightInd w:val="0"/>
        <w:spacing w:after="0" w:line="240" w:lineRule="auto"/>
        <w:rPr>
          <w:rFonts w:ascii="Times New Roman" w:eastAsia="Times New Roman" w:hAnsi="Times New Roman"/>
          <w:noProof/>
          <w:sz w:val="24"/>
          <w:szCs w:val="24"/>
          <w:lang w:eastAsia="en-GB"/>
        </w:rPr>
      </w:pPr>
    </w:p>
    <w:p w14:paraId="487AF5C2" w14:textId="77777777" w:rsidR="00942B49" w:rsidRDefault="00942B49" w:rsidP="00FC5B01">
      <w:pPr>
        <w:widowControl w:val="0"/>
        <w:autoSpaceDE w:val="0"/>
        <w:autoSpaceDN w:val="0"/>
        <w:adjustRightInd w:val="0"/>
        <w:spacing w:after="0" w:line="240" w:lineRule="auto"/>
        <w:rPr>
          <w:rFonts w:ascii="Times New Roman" w:eastAsia="Times New Roman" w:hAnsi="Times New Roman"/>
          <w:noProof/>
          <w:sz w:val="24"/>
          <w:szCs w:val="24"/>
          <w:lang w:eastAsia="en-GB"/>
        </w:rPr>
      </w:pPr>
    </w:p>
    <w:p w14:paraId="3032E753" w14:textId="77777777" w:rsidR="009441DE" w:rsidRDefault="009441DE" w:rsidP="00FC5B01">
      <w:pPr>
        <w:widowControl w:val="0"/>
        <w:autoSpaceDE w:val="0"/>
        <w:autoSpaceDN w:val="0"/>
        <w:adjustRightInd w:val="0"/>
        <w:spacing w:after="0" w:line="240" w:lineRule="auto"/>
        <w:rPr>
          <w:rFonts w:ascii="Times New Roman" w:eastAsia="Times New Roman" w:hAnsi="Times New Roman"/>
          <w:noProof/>
          <w:sz w:val="24"/>
          <w:szCs w:val="24"/>
          <w:lang w:eastAsia="en-GB"/>
        </w:rPr>
      </w:pPr>
    </w:p>
    <w:p w14:paraId="2BE11872" w14:textId="77777777" w:rsidR="009441DE" w:rsidRDefault="009441DE" w:rsidP="00FC5B01">
      <w:pPr>
        <w:widowControl w:val="0"/>
        <w:autoSpaceDE w:val="0"/>
        <w:autoSpaceDN w:val="0"/>
        <w:adjustRightInd w:val="0"/>
        <w:spacing w:after="0" w:line="240" w:lineRule="auto"/>
        <w:rPr>
          <w:rFonts w:ascii="Times New Roman" w:eastAsia="Times New Roman" w:hAnsi="Times New Roman"/>
          <w:noProof/>
          <w:sz w:val="24"/>
          <w:szCs w:val="24"/>
          <w:lang w:eastAsia="en-GB"/>
        </w:rPr>
      </w:pPr>
    </w:p>
    <w:p w14:paraId="75739737" w14:textId="77777777" w:rsidR="008D1476" w:rsidRDefault="008D1476" w:rsidP="00FC5B01">
      <w:pPr>
        <w:widowControl w:val="0"/>
        <w:autoSpaceDE w:val="0"/>
        <w:autoSpaceDN w:val="0"/>
        <w:adjustRightInd w:val="0"/>
        <w:spacing w:after="0" w:line="240" w:lineRule="auto"/>
        <w:rPr>
          <w:rFonts w:ascii="Times New Roman" w:eastAsia="Times New Roman" w:hAnsi="Times New Roman"/>
          <w:noProof/>
          <w:sz w:val="24"/>
          <w:szCs w:val="24"/>
          <w:lang w:eastAsia="en-GB"/>
        </w:rPr>
      </w:pPr>
    </w:p>
    <w:p w14:paraId="6E7D15F5" w14:textId="77777777" w:rsidR="008D1476" w:rsidRDefault="008D1476" w:rsidP="00FC5B01">
      <w:pPr>
        <w:widowControl w:val="0"/>
        <w:autoSpaceDE w:val="0"/>
        <w:autoSpaceDN w:val="0"/>
        <w:adjustRightInd w:val="0"/>
        <w:spacing w:after="0" w:line="240" w:lineRule="auto"/>
        <w:rPr>
          <w:rFonts w:ascii="Times New Roman" w:eastAsia="Times New Roman" w:hAnsi="Times New Roman"/>
          <w:noProof/>
          <w:sz w:val="24"/>
          <w:szCs w:val="24"/>
          <w:lang w:eastAsia="en-GB"/>
        </w:rPr>
      </w:pPr>
    </w:p>
    <w:p w14:paraId="4FC0574E" w14:textId="77777777" w:rsidR="009441DE" w:rsidRDefault="009441DE" w:rsidP="00FC5B01">
      <w:pPr>
        <w:widowControl w:val="0"/>
        <w:autoSpaceDE w:val="0"/>
        <w:autoSpaceDN w:val="0"/>
        <w:adjustRightInd w:val="0"/>
        <w:spacing w:after="0" w:line="240" w:lineRule="auto"/>
        <w:rPr>
          <w:rFonts w:ascii="Times New Roman" w:eastAsia="Times New Roman" w:hAnsi="Times New Roman"/>
          <w:noProof/>
          <w:sz w:val="24"/>
          <w:szCs w:val="24"/>
          <w:lang w:eastAsia="en-GB"/>
        </w:rPr>
      </w:pPr>
    </w:p>
    <w:p w14:paraId="20E23C8E" w14:textId="77777777" w:rsidR="0084245E" w:rsidRDefault="0084245E" w:rsidP="00FC5B01">
      <w:pPr>
        <w:widowControl w:val="0"/>
        <w:autoSpaceDE w:val="0"/>
        <w:autoSpaceDN w:val="0"/>
        <w:adjustRightInd w:val="0"/>
        <w:spacing w:after="0" w:line="240" w:lineRule="auto"/>
        <w:rPr>
          <w:rFonts w:ascii="Times New Roman" w:eastAsia="Times New Roman" w:hAnsi="Times New Roman"/>
          <w:noProof/>
          <w:sz w:val="24"/>
          <w:szCs w:val="24"/>
          <w:lang w:eastAsia="en-GB"/>
        </w:rPr>
      </w:pPr>
    </w:p>
    <w:p w14:paraId="2239D8AC" w14:textId="77777777" w:rsidR="0084245E" w:rsidRDefault="0084245E" w:rsidP="00FC5B01">
      <w:pPr>
        <w:widowControl w:val="0"/>
        <w:autoSpaceDE w:val="0"/>
        <w:autoSpaceDN w:val="0"/>
        <w:adjustRightInd w:val="0"/>
        <w:spacing w:after="0" w:line="240" w:lineRule="auto"/>
        <w:rPr>
          <w:rFonts w:ascii="Times New Roman" w:eastAsia="Times New Roman" w:hAnsi="Times New Roman"/>
          <w:noProof/>
          <w:sz w:val="24"/>
          <w:szCs w:val="24"/>
          <w:lang w:eastAsia="en-GB"/>
        </w:rPr>
      </w:pPr>
    </w:p>
    <w:p w14:paraId="203A0418" w14:textId="77777777" w:rsidR="0084245E" w:rsidRDefault="0084245E" w:rsidP="00FC5B01">
      <w:pPr>
        <w:widowControl w:val="0"/>
        <w:autoSpaceDE w:val="0"/>
        <w:autoSpaceDN w:val="0"/>
        <w:adjustRightInd w:val="0"/>
        <w:spacing w:after="0" w:line="240" w:lineRule="auto"/>
        <w:rPr>
          <w:rFonts w:ascii="Times New Roman" w:eastAsia="Times New Roman" w:hAnsi="Times New Roman"/>
          <w:noProof/>
          <w:sz w:val="24"/>
          <w:szCs w:val="24"/>
          <w:lang w:eastAsia="en-GB"/>
        </w:rPr>
      </w:pPr>
    </w:p>
    <w:p w14:paraId="6CBBDCBD" w14:textId="77777777" w:rsidR="0084245E" w:rsidRDefault="0084245E" w:rsidP="00FC5B01">
      <w:pPr>
        <w:widowControl w:val="0"/>
        <w:autoSpaceDE w:val="0"/>
        <w:autoSpaceDN w:val="0"/>
        <w:adjustRightInd w:val="0"/>
        <w:spacing w:after="0" w:line="240" w:lineRule="auto"/>
        <w:rPr>
          <w:rFonts w:ascii="Times New Roman" w:eastAsia="Times New Roman" w:hAnsi="Times New Roman"/>
          <w:noProof/>
          <w:sz w:val="24"/>
          <w:szCs w:val="24"/>
          <w:lang w:eastAsia="en-GB"/>
        </w:rPr>
      </w:pPr>
    </w:p>
    <w:p w14:paraId="7E103E8F" w14:textId="77777777" w:rsidR="0084245E" w:rsidRDefault="0084245E" w:rsidP="00FC5B01">
      <w:pPr>
        <w:widowControl w:val="0"/>
        <w:autoSpaceDE w:val="0"/>
        <w:autoSpaceDN w:val="0"/>
        <w:adjustRightInd w:val="0"/>
        <w:spacing w:after="0" w:line="240" w:lineRule="auto"/>
        <w:rPr>
          <w:rFonts w:ascii="Times New Roman" w:eastAsia="Times New Roman" w:hAnsi="Times New Roman"/>
          <w:noProof/>
          <w:sz w:val="24"/>
          <w:szCs w:val="24"/>
          <w:lang w:eastAsia="en-GB"/>
        </w:rPr>
      </w:pPr>
    </w:p>
    <w:p w14:paraId="503CF68C" w14:textId="77777777" w:rsidR="00C34CA5" w:rsidRDefault="00C34CA5" w:rsidP="00FC5B01">
      <w:pPr>
        <w:widowControl w:val="0"/>
        <w:autoSpaceDE w:val="0"/>
        <w:autoSpaceDN w:val="0"/>
        <w:adjustRightInd w:val="0"/>
        <w:spacing w:after="0" w:line="240" w:lineRule="auto"/>
        <w:rPr>
          <w:rFonts w:ascii="Times New Roman" w:eastAsia="Times New Roman" w:hAnsi="Times New Roman"/>
          <w:noProof/>
          <w:sz w:val="24"/>
          <w:szCs w:val="24"/>
          <w:lang w:eastAsia="en-GB"/>
        </w:rPr>
      </w:pPr>
    </w:p>
    <w:p w14:paraId="4DCB49C7" w14:textId="77777777" w:rsidR="009441DE" w:rsidRDefault="009441DE" w:rsidP="00FC5B01">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ADA26DF" w14:textId="77777777" w:rsidR="00DB4BAF" w:rsidRPr="00092154" w:rsidRDefault="008614CC" w:rsidP="00092154">
      <w:pPr>
        <w:pStyle w:val="Heading1"/>
        <w:spacing w:before="0" w:after="0"/>
        <w:rPr>
          <w:rFonts w:cs="Arial"/>
          <w:bCs w:val="0"/>
          <w:sz w:val="28"/>
          <w:szCs w:val="28"/>
        </w:rPr>
      </w:pPr>
      <w:bookmarkStart w:id="55" w:name="_Toc30430895"/>
      <w:bookmarkStart w:id="56" w:name="_Toc30499333"/>
      <w:r w:rsidRPr="00092154">
        <w:rPr>
          <w:rFonts w:cs="Arial"/>
          <w:bCs w:val="0"/>
          <w:sz w:val="28"/>
          <w:szCs w:val="28"/>
        </w:rPr>
        <w:t xml:space="preserve">Appendix </w:t>
      </w:r>
      <w:r w:rsidR="00092154">
        <w:rPr>
          <w:rFonts w:cs="Arial"/>
          <w:bCs w:val="0"/>
          <w:sz w:val="28"/>
          <w:szCs w:val="28"/>
          <w:lang w:val="en-GB"/>
        </w:rPr>
        <w:t>4</w:t>
      </w:r>
      <w:r w:rsidRPr="00092154">
        <w:rPr>
          <w:rFonts w:cs="Arial"/>
          <w:bCs w:val="0"/>
          <w:sz w:val="28"/>
          <w:szCs w:val="28"/>
        </w:rPr>
        <w:t>:</w:t>
      </w:r>
      <w:r w:rsidRPr="00092154">
        <w:rPr>
          <w:rFonts w:cs="Arial"/>
          <w:bCs w:val="0"/>
          <w:sz w:val="28"/>
          <w:szCs w:val="28"/>
        </w:rPr>
        <w:tab/>
        <w:t>Policy Training Requirements</w:t>
      </w:r>
      <w:bookmarkEnd w:id="55"/>
      <w:bookmarkEnd w:id="56"/>
    </w:p>
    <w:p w14:paraId="6E11E8BD" w14:textId="77777777" w:rsidR="008614CC" w:rsidRPr="008614CC" w:rsidRDefault="008614CC" w:rsidP="008614CC">
      <w:pPr>
        <w:autoSpaceDE w:val="0"/>
        <w:autoSpaceDN w:val="0"/>
        <w:adjustRightInd w:val="0"/>
        <w:spacing w:after="0" w:line="240" w:lineRule="auto"/>
        <w:ind w:right="-472"/>
        <w:rPr>
          <w:rFonts w:ascii="Arial" w:eastAsia="Times New Roman" w:hAnsi="Arial" w:cs="Arial"/>
          <w:b/>
          <w:color w:val="000000"/>
          <w:sz w:val="24"/>
          <w:szCs w:val="24"/>
          <w:lang w:eastAsia="en-GB"/>
        </w:rPr>
      </w:pPr>
    </w:p>
    <w:p w14:paraId="401A8F8C" w14:textId="77777777" w:rsidR="00DB4BAF" w:rsidRDefault="00DB4BAF" w:rsidP="008614CC">
      <w:pPr>
        <w:spacing w:after="0" w:line="240" w:lineRule="auto"/>
        <w:ind w:right="-755"/>
        <w:rPr>
          <w:rFonts w:ascii="Arial" w:hAnsi="Arial" w:cs="Arial"/>
          <w:b/>
        </w:rPr>
      </w:pPr>
      <w:r w:rsidRPr="006375CB">
        <w:rPr>
          <w:rFonts w:ascii="Arial" w:hAnsi="Arial" w:cs="Arial"/>
          <w:b/>
        </w:rPr>
        <w:t>The purpose of this template is to provide assurance</w:t>
      </w:r>
      <w:r>
        <w:rPr>
          <w:rFonts w:ascii="Arial" w:hAnsi="Arial" w:cs="Arial"/>
          <w:b/>
        </w:rPr>
        <w:t xml:space="preserve"> that any training implications have been considered</w:t>
      </w:r>
    </w:p>
    <w:p w14:paraId="5601D57C" w14:textId="77777777" w:rsidR="008614CC" w:rsidRPr="00E501A7" w:rsidRDefault="008614CC" w:rsidP="008614CC">
      <w:pPr>
        <w:spacing w:after="0" w:line="240" w:lineRule="auto"/>
        <w:ind w:right="-755"/>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8"/>
        <w:gridCol w:w="6060"/>
      </w:tblGrid>
      <w:tr w:rsidR="00DB4BAF" w:rsidRPr="008E55E4" w14:paraId="439C9F68" w14:textId="77777777" w:rsidTr="00E01746">
        <w:trPr>
          <w:trHeight w:val="20"/>
        </w:trPr>
        <w:tc>
          <w:tcPr>
            <w:tcW w:w="185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67D7E8" w14:textId="77777777" w:rsidR="00DB4BAF" w:rsidRPr="008E55E4" w:rsidRDefault="00DB4BAF" w:rsidP="00FC5B01">
            <w:pPr>
              <w:spacing w:after="0" w:line="240" w:lineRule="auto"/>
              <w:rPr>
                <w:rFonts w:ascii="Arial" w:hAnsi="Arial" w:cs="Arial"/>
                <w:b/>
                <w:sz w:val="24"/>
                <w:szCs w:val="24"/>
              </w:rPr>
            </w:pPr>
            <w:r w:rsidRPr="008E55E4">
              <w:rPr>
                <w:rFonts w:ascii="Arial" w:hAnsi="Arial" w:cs="Arial"/>
                <w:b/>
                <w:sz w:val="24"/>
                <w:szCs w:val="24"/>
              </w:rPr>
              <w:t>Training topic:</w:t>
            </w:r>
          </w:p>
        </w:tc>
        <w:tc>
          <w:tcPr>
            <w:tcW w:w="3147" w:type="pct"/>
            <w:tcBorders>
              <w:top w:val="single" w:sz="4" w:space="0" w:color="auto"/>
              <w:left w:val="single" w:sz="4" w:space="0" w:color="auto"/>
              <w:bottom w:val="single" w:sz="4" w:space="0" w:color="auto"/>
              <w:right w:val="single" w:sz="4" w:space="0" w:color="auto"/>
            </w:tcBorders>
            <w:vAlign w:val="center"/>
            <w:hideMark/>
          </w:tcPr>
          <w:p w14:paraId="6DD29B4C" w14:textId="77777777" w:rsidR="00DB4BAF" w:rsidRPr="008E55E4" w:rsidRDefault="00DB4BAF" w:rsidP="00FC5B01">
            <w:pPr>
              <w:spacing w:after="0" w:line="240" w:lineRule="auto"/>
              <w:rPr>
                <w:rFonts w:ascii="Arial" w:hAnsi="Arial" w:cs="Arial"/>
                <w:sz w:val="24"/>
                <w:szCs w:val="24"/>
              </w:rPr>
            </w:pPr>
          </w:p>
        </w:tc>
      </w:tr>
      <w:tr w:rsidR="00DB4BAF" w:rsidRPr="008E55E4" w14:paraId="22A88ECD" w14:textId="77777777" w:rsidTr="00E01746">
        <w:trPr>
          <w:trHeight w:val="1077"/>
        </w:trPr>
        <w:tc>
          <w:tcPr>
            <w:tcW w:w="1853" w:type="pct"/>
            <w:tcBorders>
              <w:top w:val="single" w:sz="4" w:space="0" w:color="auto"/>
              <w:left w:val="single" w:sz="4" w:space="0" w:color="auto"/>
              <w:bottom w:val="single" w:sz="4" w:space="0" w:color="auto"/>
              <w:right w:val="single" w:sz="4" w:space="0" w:color="auto"/>
            </w:tcBorders>
            <w:shd w:val="clear" w:color="auto" w:fill="F2F2F2"/>
            <w:vAlign w:val="center"/>
          </w:tcPr>
          <w:p w14:paraId="6A9C28BA" w14:textId="77777777" w:rsidR="00DB4BAF" w:rsidRPr="008E55E4" w:rsidRDefault="00DB4BAF" w:rsidP="00FC5B01">
            <w:pPr>
              <w:spacing w:after="0" w:line="240" w:lineRule="auto"/>
              <w:rPr>
                <w:rFonts w:ascii="Arial" w:hAnsi="Arial" w:cs="Arial"/>
                <w:b/>
                <w:sz w:val="24"/>
                <w:szCs w:val="24"/>
              </w:rPr>
            </w:pPr>
            <w:r w:rsidRPr="008E55E4">
              <w:rPr>
                <w:rFonts w:ascii="Arial" w:hAnsi="Arial" w:cs="Arial"/>
                <w:b/>
                <w:sz w:val="24"/>
                <w:szCs w:val="24"/>
              </w:rPr>
              <w:t>Type of training</w:t>
            </w:r>
            <w:r>
              <w:rPr>
                <w:rFonts w:ascii="Arial" w:hAnsi="Arial" w:cs="Arial"/>
                <w:b/>
                <w:sz w:val="24"/>
                <w:szCs w:val="24"/>
              </w:rPr>
              <w:t>:</w:t>
            </w:r>
          </w:p>
        </w:tc>
        <w:tc>
          <w:tcPr>
            <w:tcW w:w="3147" w:type="pct"/>
            <w:tcBorders>
              <w:top w:val="single" w:sz="4" w:space="0" w:color="auto"/>
              <w:left w:val="single" w:sz="4" w:space="0" w:color="auto"/>
              <w:bottom w:val="single" w:sz="4" w:space="0" w:color="auto"/>
              <w:right w:val="single" w:sz="4" w:space="0" w:color="auto"/>
            </w:tcBorders>
            <w:vAlign w:val="center"/>
          </w:tcPr>
          <w:p w14:paraId="03D36082" w14:textId="77777777" w:rsidR="00DB4BAF" w:rsidRDefault="00350E9C" w:rsidP="00FC5B01">
            <w:pPr>
              <w:spacing w:after="0" w:line="240" w:lineRule="auto"/>
              <w:rPr>
                <w:rFonts w:ascii="Arial" w:hAnsi="Arial" w:cs="Arial"/>
                <w:sz w:val="24"/>
                <w:szCs w:val="24"/>
              </w:rPr>
            </w:pPr>
            <w:sdt>
              <w:sdtPr>
                <w:rPr>
                  <w:rFonts w:ascii="MS Gothic" w:eastAsia="MS Gothic" w:hAnsi="Arial" w:cs="Arial" w:hint="eastAsia"/>
                  <w:sz w:val="24"/>
                  <w:szCs w:val="24"/>
                </w:rPr>
                <w:id w:val="1684853433"/>
                <w14:checkbox>
                  <w14:checked w14:val="1"/>
                  <w14:checkedState w14:val="2612" w14:font="MS Gothic"/>
                  <w14:uncheckedState w14:val="2610" w14:font="MS Gothic"/>
                </w14:checkbox>
              </w:sdtPr>
              <w:sdtEndPr/>
              <w:sdtContent>
                <w:r w:rsidR="00E01746">
                  <w:rPr>
                    <w:rFonts w:ascii="MS Gothic" w:eastAsia="MS Gothic" w:hAnsi="MS Gothic" w:cs="Arial" w:hint="eastAsia"/>
                    <w:sz w:val="24"/>
                    <w:szCs w:val="24"/>
                  </w:rPr>
                  <w:t>☒</w:t>
                </w:r>
              </w:sdtContent>
            </w:sdt>
            <w:r w:rsidR="00DB4BAF">
              <w:rPr>
                <w:rFonts w:ascii="Arial" w:hAnsi="Arial" w:cs="Arial"/>
                <w:sz w:val="24"/>
                <w:szCs w:val="24"/>
              </w:rPr>
              <w:t xml:space="preserve"> M</w:t>
            </w:r>
            <w:r w:rsidR="00DB4BAF" w:rsidRPr="008E55E4">
              <w:rPr>
                <w:rFonts w:ascii="Arial" w:hAnsi="Arial" w:cs="Arial"/>
                <w:sz w:val="24"/>
                <w:szCs w:val="24"/>
              </w:rPr>
              <w:t>andatory</w:t>
            </w:r>
            <w:r w:rsidR="00DB4BAF">
              <w:rPr>
                <w:rFonts w:ascii="Arial" w:hAnsi="Arial" w:cs="Arial"/>
                <w:sz w:val="24"/>
                <w:szCs w:val="24"/>
              </w:rPr>
              <w:t xml:space="preserve"> (must be on mandatory training register) </w:t>
            </w:r>
          </w:p>
          <w:p w14:paraId="5F2A1525" w14:textId="77777777" w:rsidR="00DB4BAF" w:rsidRDefault="00350E9C" w:rsidP="00FC5B01">
            <w:pPr>
              <w:spacing w:after="0" w:line="240" w:lineRule="auto"/>
              <w:rPr>
                <w:rFonts w:ascii="Arial" w:hAnsi="Arial" w:cs="Arial"/>
                <w:sz w:val="24"/>
                <w:szCs w:val="24"/>
              </w:rPr>
            </w:pPr>
            <w:sdt>
              <w:sdtPr>
                <w:rPr>
                  <w:rFonts w:ascii="MS Gothic" w:eastAsia="MS Gothic" w:hAnsi="Arial" w:cs="Arial" w:hint="eastAsia"/>
                  <w:sz w:val="24"/>
                  <w:szCs w:val="24"/>
                </w:rPr>
                <w:id w:val="984271797"/>
                <w14:checkbox>
                  <w14:checked w14:val="1"/>
                  <w14:checkedState w14:val="2612" w14:font="MS Gothic"/>
                  <w14:uncheckedState w14:val="2610" w14:font="MS Gothic"/>
                </w14:checkbox>
              </w:sdtPr>
              <w:sdtEndPr/>
              <w:sdtContent>
                <w:r w:rsidR="00E01746">
                  <w:rPr>
                    <w:rFonts w:ascii="MS Gothic" w:eastAsia="MS Gothic" w:hAnsi="MS Gothic" w:cs="Arial" w:hint="eastAsia"/>
                    <w:sz w:val="24"/>
                    <w:szCs w:val="24"/>
                  </w:rPr>
                  <w:t>☒</w:t>
                </w:r>
              </w:sdtContent>
            </w:sdt>
            <w:r w:rsidR="00DB4BAF">
              <w:rPr>
                <w:rFonts w:ascii="Arial" w:hAnsi="Arial" w:cs="Arial"/>
                <w:sz w:val="24"/>
                <w:szCs w:val="24"/>
              </w:rPr>
              <w:t xml:space="preserve"> R</w:t>
            </w:r>
            <w:r w:rsidR="00DB4BAF" w:rsidRPr="008E55E4">
              <w:rPr>
                <w:rFonts w:ascii="Arial" w:hAnsi="Arial" w:cs="Arial"/>
                <w:sz w:val="24"/>
                <w:szCs w:val="24"/>
              </w:rPr>
              <w:t>ole specific</w:t>
            </w:r>
          </w:p>
          <w:p w14:paraId="6C7A15F0" w14:textId="77777777" w:rsidR="00DB4BAF" w:rsidRPr="008E55E4" w:rsidRDefault="00350E9C" w:rsidP="00FC5B01">
            <w:pPr>
              <w:spacing w:after="0" w:line="240" w:lineRule="auto"/>
              <w:rPr>
                <w:rFonts w:ascii="Arial" w:hAnsi="Arial" w:cs="Arial"/>
                <w:sz w:val="24"/>
                <w:szCs w:val="24"/>
              </w:rPr>
            </w:pPr>
            <w:sdt>
              <w:sdtPr>
                <w:rPr>
                  <w:rFonts w:ascii="MS Gothic" w:eastAsia="MS Gothic" w:hAnsi="Arial" w:cs="Arial" w:hint="eastAsia"/>
                  <w:sz w:val="24"/>
                  <w:szCs w:val="24"/>
                </w:rPr>
                <w:id w:val="1318149608"/>
                <w14:checkbox>
                  <w14:checked w14:val="0"/>
                  <w14:checkedState w14:val="2612" w14:font="MS Gothic"/>
                  <w14:uncheckedState w14:val="2610" w14:font="MS Gothic"/>
                </w14:checkbox>
              </w:sdtPr>
              <w:sdtEndPr/>
              <w:sdtContent>
                <w:r w:rsidR="00E01746">
                  <w:rPr>
                    <w:rFonts w:ascii="MS Gothic" w:eastAsia="MS Gothic" w:hAnsi="MS Gothic" w:cs="Arial" w:hint="eastAsia"/>
                    <w:sz w:val="24"/>
                    <w:szCs w:val="24"/>
                  </w:rPr>
                  <w:t>☐</w:t>
                </w:r>
              </w:sdtContent>
            </w:sdt>
            <w:r w:rsidR="00DB4BAF">
              <w:rPr>
                <w:rFonts w:ascii="Arial" w:hAnsi="Arial" w:cs="Arial"/>
                <w:sz w:val="24"/>
                <w:szCs w:val="24"/>
              </w:rPr>
              <w:t xml:space="preserve"> Pe</w:t>
            </w:r>
            <w:r w:rsidR="00DB4BAF" w:rsidRPr="008E55E4">
              <w:rPr>
                <w:rFonts w:ascii="Arial" w:hAnsi="Arial" w:cs="Arial"/>
                <w:sz w:val="24"/>
                <w:szCs w:val="24"/>
              </w:rPr>
              <w:t>rsonal development</w:t>
            </w:r>
          </w:p>
        </w:tc>
      </w:tr>
      <w:tr w:rsidR="00DB4BAF" w:rsidRPr="008E55E4" w14:paraId="2E07C21E" w14:textId="77777777" w:rsidTr="00E01746">
        <w:trPr>
          <w:trHeight w:val="1984"/>
        </w:trPr>
        <w:tc>
          <w:tcPr>
            <w:tcW w:w="1853" w:type="pct"/>
            <w:tcBorders>
              <w:top w:val="single" w:sz="4" w:space="0" w:color="auto"/>
              <w:left w:val="single" w:sz="4" w:space="0" w:color="auto"/>
              <w:bottom w:val="single" w:sz="4" w:space="0" w:color="auto"/>
              <w:right w:val="single" w:sz="4" w:space="0" w:color="auto"/>
            </w:tcBorders>
            <w:shd w:val="clear" w:color="auto" w:fill="F2F2F2"/>
            <w:vAlign w:val="center"/>
          </w:tcPr>
          <w:p w14:paraId="377B16A1" w14:textId="77777777" w:rsidR="00DB4BAF" w:rsidRPr="008E55E4" w:rsidRDefault="00DB4BAF" w:rsidP="00FC5B01">
            <w:pPr>
              <w:spacing w:after="0" w:line="240" w:lineRule="auto"/>
              <w:rPr>
                <w:rFonts w:ascii="Arial" w:hAnsi="Arial" w:cs="Arial"/>
                <w:b/>
                <w:sz w:val="24"/>
                <w:szCs w:val="24"/>
              </w:rPr>
            </w:pPr>
            <w:r>
              <w:rPr>
                <w:rFonts w:ascii="Arial" w:hAnsi="Arial" w:cs="Arial"/>
                <w:b/>
                <w:sz w:val="24"/>
                <w:szCs w:val="24"/>
              </w:rPr>
              <w:t>D</w:t>
            </w:r>
            <w:r w:rsidRPr="008E55E4">
              <w:rPr>
                <w:rFonts w:ascii="Arial" w:hAnsi="Arial" w:cs="Arial"/>
                <w:b/>
                <w:sz w:val="24"/>
                <w:szCs w:val="24"/>
              </w:rPr>
              <w:t>ivision(s)</w:t>
            </w:r>
            <w:r>
              <w:rPr>
                <w:rFonts w:ascii="Arial" w:hAnsi="Arial" w:cs="Arial"/>
                <w:b/>
                <w:sz w:val="24"/>
                <w:szCs w:val="24"/>
              </w:rPr>
              <w:t xml:space="preserve"> to which</w:t>
            </w:r>
            <w:r w:rsidRPr="008E55E4">
              <w:rPr>
                <w:rFonts w:ascii="Arial" w:hAnsi="Arial" w:cs="Arial"/>
                <w:b/>
                <w:sz w:val="24"/>
                <w:szCs w:val="24"/>
              </w:rPr>
              <w:t xml:space="preserve"> </w:t>
            </w:r>
            <w:r>
              <w:rPr>
                <w:rFonts w:ascii="Arial" w:hAnsi="Arial" w:cs="Arial"/>
                <w:b/>
                <w:sz w:val="24"/>
                <w:szCs w:val="24"/>
              </w:rPr>
              <w:t>the training is applicable:</w:t>
            </w:r>
          </w:p>
        </w:tc>
        <w:tc>
          <w:tcPr>
            <w:tcW w:w="3147" w:type="pct"/>
            <w:tcBorders>
              <w:top w:val="single" w:sz="4" w:space="0" w:color="auto"/>
              <w:left w:val="single" w:sz="4" w:space="0" w:color="auto"/>
              <w:bottom w:val="single" w:sz="4" w:space="0" w:color="auto"/>
              <w:right w:val="single" w:sz="4" w:space="0" w:color="auto"/>
            </w:tcBorders>
            <w:vAlign w:val="center"/>
          </w:tcPr>
          <w:p w14:paraId="081FF542" w14:textId="77777777" w:rsidR="00DB4BAF" w:rsidRDefault="00350E9C" w:rsidP="00FC5B01">
            <w:pPr>
              <w:spacing w:after="0" w:line="240" w:lineRule="auto"/>
              <w:rPr>
                <w:rFonts w:ascii="Arial" w:hAnsi="Arial" w:cs="Arial"/>
                <w:sz w:val="24"/>
                <w:szCs w:val="24"/>
              </w:rPr>
            </w:pPr>
            <w:sdt>
              <w:sdtPr>
                <w:rPr>
                  <w:rFonts w:ascii="MS Gothic" w:eastAsia="MS Gothic" w:hAnsi="Arial" w:cs="Arial" w:hint="eastAsia"/>
                  <w:sz w:val="24"/>
                  <w:szCs w:val="24"/>
                </w:rPr>
                <w:id w:val="1874735749"/>
                <w14:checkbox>
                  <w14:checked w14:val="1"/>
                  <w14:checkedState w14:val="2612" w14:font="MS Gothic"/>
                  <w14:uncheckedState w14:val="2610" w14:font="MS Gothic"/>
                </w14:checkbox>
              </w:sdtPr>
              <w:sdtEndPr/>
              <w:sdtContent>
                <w:r w:rsidR="00E01746">
                  <w:rPr>
                    <w:rFonts w:ascii="MS Gothic" w:eastAsia="MS Gothic" w:hAnsi="MS Gothic" w:cs="Arial" w:hint="eastAsia"/>
                    <w:sz w:val="24"/>
                    <w:szCs w:val="24"/>
                  </w:rPr>
                  <w:t>☒</w:t>
                </w:r>
              </w:sdtContent>
            </w:sdt>
            <w:r w:rsidR="00E01746">
              <w:rPr>
                <w:rFonts w:ascii="Arial" w:hAnsi="Arial" w:cs="Arial"/>
                <w:sz w:val="24"/>
                <w:szCs w:val="24"/>
              </w:rPr>
              <w:t xml:space="preserve"> </w:t>
            </w:r>
            <w:r w:rsidR="00DB4BAF">
              <w:rPr>
                <w:rFonts w:ascii="Arial" w:hAnsi="Arial" w:cs="Arial"/>
                <w:sz w:val="24"/>
                <w:szCs w:val="24"/>
              </w:rPr>
              <w:t>Adult Learning Disability Services</w:t>
            </w:r>
          </w:p>
          <w:p w14:paraId="4D10A57D" w14:textId="77777777" w:rsidR="00DB4BAF" w:rsidRDefault="00350E9C" w:rsidP="00FC5B01">
            <w:pPr>
              <w:spacing w:after="0" w:line="240" w:lineRule="auto"/>
              <w:rPr>
                <w:rFonts w:ascii="Arial" w:hAnsi="Arial" w:cs="Arial"/>
                <w:sz w:val="24"/>
                <w:szCs w:val="24"/>
              </w:rPr>
            </w:pPr>
            <w:sdt>
              <w:sdtPr>
                <w:rPr>
                  <w:rFonts w:ascii="MS Gothic" w:eastAsia="MS Gothic" w:hAnsi="Arial" w:cs="Arial" w:hint="eastAsia"/>
                  <w:sz w:val="24"/>
                  <w:szCs w:val="24"/>
                </w:rPr>
                <w:id w:val="-1439449705"/>
                <w14:checkbox>
                  <w14:checked w14:val="1"/>
                  <w14:checkedState w14:val="2612" w14:font="MS Gothic"/>
                  <w14:uncheckedState w14:val="2610" w14:font="MS Gothic"/>
                </w14:checkbox>
              </w:sdtPr>
              <w:sdtEndPr/>
              <w:sdtContent>
                <w:r w:rsidR="00E01746">
                  <w:rPr>
                    <w:rFonts w:ascii="MS Gothic" w:eastAsia="MS Gothic" w:hAnsi="MS Gothic" w:cs="Arial" w:hint="eastAsia"/>
                    <w:sz w:val="24"/>
                    <w:szCs w:val="24"/>
                  </w:rPr>
                  <w:t>☒</w:t>
                </w:r>
              </w:sdtContent>
            </w:sdt>
            <w:r w:rsidR="00E01746">
              <w:rPr>
                <w:rFonts w:ascii="Arial" w:hAnsi="Arial" w:cs="Arial"/>
                <w:sz w:val="24"/>
                <w:szCs w:val="24"/>
              </w:rPr>
              <w:t xml:space="preserve"> </w:t>
            </w:r>
            <w:r w:rsidR="00DB4BAF">
              <w:rPr>
                <w:rFonts w:ascii="Arial" w:hAnsi="Arial" w:cs="Arial"/>
                <w:sz w:val="24"/>
                <w:szCs w:val="24"/>
              </w:rPr>
              <w:t>Adult Mental Health Services</w:t>
            </w:r>
          </w:p>
          <w:p w14:paraId="12A99550" w14:textId="77777777" w:rsidR="00DB4BAF" w:rsidRDefault="00350E9C" w:rsidP="00FC5B01">
            <w:pPr>
              <w:spacing w:after="0" w:line="240" w:lineRule="auto"/>
              <w:rPr>
                <w:rFonts w:ascii="Arial" w:hAnsi="Arial" w:cs="Arial"/>
                <w:sz w:val="24"/>
                <w:szCs w:val="24"/>
              </w:rPr>
            </w:pPr>
            <w:sdt>
              <w:sdtPr>
                <w:rPr>
                  <w:rFonts w:ascii="MS Gothic" w:eastAsia="MS Gothic" w:hAnsi="Arial" w:cs="Arial" w:hint="eastAsia"/>
                  <w:sz w:val="24"/>
                  <w:szCs w:val="24"/>
                </w:rPr>
                <w:id w:val="-3514342"/>
                <w14:checkbox>
                  <w14:checked w14:val="1"/>
                  <w14:checkedState w14:val="2612" w14:font="MS Gothic"/>
                  <w14:uncheckedState w14:val="2610" w14:font="MS Gothic"/>
                </w14:checkbox>
              </w:sdtPr>
              <w:sdtEndPr/>
              <w:sdtContent>
                <w:r w:rsidR="00E01746">
                  <w:rPr>
                    <w:rFonts w:ascii="MS Gothic" w:eastAsia="MS Gothic" w:hAnsi="MS Gothic" w:cs="Arial" w:hint="eastAsia"/>
                    <w:sz w:val="24"/>
                    <w:szCs w:val="24"/>
                  </w:rPr>
                  <w:t>☒</w:t>
                </w:r>
              </w:sdtContent>
            </w:sdt>
            <w:r w:rsidR="00E01746">
              <w:rPr>
                <w:rFonts w:ascii="Arial" w:hAnsi="Arial" w:cs="Arial"/>
                <w:sz w:val="24"/>
                <w:szCs w:val="24"/>
              </w:rPr>
              <w:t xml:space="preserve"> </w:t>
            </w:r>
            <w:r w:rsidR="00DB4BAF">
              <w:rPr>
                <w:rFonts w:ascii="Arial" w:hAnsi="Arial" w:cs="Arial"/>
                <w:sz w:val="24"/>
                <w:szCs w:val="24"/>
              </w:rPr>
              <w:t>Community Health Services</w:t>
            </w:r>
          </w:p>
          <w:p w14:paraId="0ED1DCEE" w14:textId="77777777" w:rsidR="00DB4BAF" w:rsidRDefault="00DB4BAF" w:rsidP="00FC5B01">
            <w:pPr>
              <w:spacing w:after="0" w:line="240" w:lineRule="auto"/>
              <w:rPr>
                <w:rFonts w:ascii="Arial" w:hAnsi="Arial" w:cs="Arial"/>
                <w:sz w:val="24"/>
                <w:szCs w:val="24"/>
              </w:rPr>
            </w:pPr>
            <w:r>
              <w:rPr>
                <w:rFonts w:ascii="MS Gothic" w:eastAsia="MS Gothic" w:hAnsi="Arial" w:cs="Arial" w:hint="eastAsia"/>
                <w:sz w:val="24"/>
                <w:szCs w:val="24"/>
              </w:rPr>
              <w:t>☐</w:t>
            </w:r>
            <w:r>
              <w:rPr>
                <w:rFonts w:ascii="Arial" w:hAnsi="Arial" w:cs="Arial"/>
                <w:sz w:val="24"/>
                <w:szCs w:val="24"/>
              </w:rPr>
              <w:t xml:space="preserve"> Enabling Services</w:t>
            </w:r>
          </w:p>
          <w:p w14:paraId="24155926" w14:textId="77777777" w:rsidR="00DB4BAF" w:rsidRDefault="00DB4BAF" w:rsidP="00FC5B01">
            <w:pPr>
              <w:spacing w:after="0" w:line="240" w:lineRule="auto"/>
              <w:rPr>
                <w:rFonts w:ascii="Arial" w:hAnsi="Arial" w:cs="Arial"/>
                <w:sz w:val="24"/>
                <w:szCs w:val="24"/>
              </w:rPr>
            </w:pPr>
            <w:r>
              <w:rPr>
                <w:rFonts w:ascii="MS Gothic" w:eastAsia="MS Gothic" w:hAnsi="Arial" w:cs="Arial" w:hint="eastAsia"/>
                <w:sz w:val="24"/>
                <w:szCs w:val="24"/>
              </w:rPr>
              <w:t>☐</w:t>
            </w:r>
            <w:r>
              <w:rPr>
                <w:rFonts w:ascii="Arial" w:hAnsi="Arial" w:cs="Arial"/>
                <w:sz w:val="24"/>
                <w:szCs w:val="24"/>
              </w:rPr>
              <w:t xml:space="preserve"> Families Young People Children</w:t>
            </w:r>
          </w:p>
          <w:p w14:paraId="6209D39B" w14:textId="77777777" w:rsidR="001131B3" w:rsidRPr="008E55E4" w:rsidRDefault="00DB4BAF" w:rsidP="00E01746">
            <w:pPr>
              <w:spacing w:after="0" w:line="240" w:lineRule="auto"/>
              <w:rPr>
                <w:rFonts w:ascii="Arial" w:hAnsi="Arial" w:cs="Arial"/>
                <w:sz w:val="24"/>
                <w:szCs w:val="24"/>
              </w:rPr>
            </w:pPr>
            <w:r>
              <w:rPr>
                <w:rFonts w:ascii="MS Gothic" w:eastAsia="MS Gothic" w:hAnsi="Arial" w:cs="Arial" w:hint="eastAsia"/>
                <w:sz w:val="24"/>
                <w:szCs w:val="24"/>
              </w:rPr>
              <w:t>☐</w:t>
            </w:r>
            <w:r>
              <w:rPr>
                <w:rFonts w:ascii="Arial" w:hAnsi="Arial" w:cs="Arial"/>
                <w:sz w:val="24"/>
                <w:szCs w:val="24"/>
              </w:rPr>
              <w:t xml:space="preserve"> Hosted Services</w:t>
            </w:r>
          </w:p>
        </w:tc>
      </w:tr>
      <w:tr w:rsidR="00DB4BAF" w:rsidRPr="008E55E4" w14:paraId="0194B65B" w14:textId="77777777" w:rsidTr="00E01746">
        <w:trPr>
          <w:trHeight w:val="680"/>
        </w:trPr>
        <w:tc>
          <w:tcPr>
            <w:tcW w:w="1853" w:type="pct"/>
            <w:tcBorders>
              <w:top w:val="single" w:sz="4" w:space="0" w:color="auto"/>
              <w:left w:val="single" w:sz="4" w:space="0" w:color="auto"/>
              <w:bottom w:val="single" w:sz="4" w:space="0" w:color="auto"/>
              <w:right w:val="single" w:sz="4" w:space="0" w:color="auto"/>
            </w:tcBorders>
            <w:shd w:val="clear" w:color="auto" w:fill="F2F2F2"/>
            <w:vAlign w:val="center"/>
          </w:tcPr>
          <w:p w14:paraId="7AAEC672" w14:textId="77777777" w:rsidR="00DB4BAF" w:rsidRPr="008E55E4" w:rsidRDefault="00DB4BAF" w:rsidP="00FC5B01">
            <w:pPr>
              <w:spacing w:after="0" w:line="240" w:lineRule="auto"/>
              <w:rPr>
                <w:rFonts w:ascii="Arial" w:hAnsi="Arial" w:cs="Arial"/>
                <w:b/>
                <w:sz w:val="24"/>
                <w:szCs w:val="24"/>
              </w:rPr>
            </w:pPr>
            <w:r>
              <w:rPr>
                <w:rFonts w:ascii="Arial" w:hAnsi="Arial" w:cs="Arial"/>
                <w:b/>
                <w:sz w:val="24"/>
                <w:szCs w:val="24"/>
              </w:rPr>
              <w:t>S</w:t>
            </w:r>
            <w:r w:rsidRPr="008E55E4">
              <w:rPr>
                <w:rFonts w:ascii="Arial" w:hAnsi="Arial" w:cs="Arial"/>
                <w:b/>
                <w:sz w:val="24"/>
                <w:szCs w:val="24"/>
              </w:rPr>
              <w:t xml:space="preserve">taff groups </w:t>
            </w:r>
            <w:r>
              <w:rPr>
                <w:rFonts w:ascii="Arial" w:hAnsi="Arial" w:cs="Arial"/>
                <w:b/>
                <w:sz w:val="24"/>
                <w:szCs w:val="24"/>
              </w:rPr>
              <w:t xml:space="preserve">who </w:t>
            </w:r>
            <w:r w:rsidRPr="008E55E4">
              <w:rPr>
                <w:rFonts w:ascii="Arial" w:hAnsi="Arial" w:cs="Arial"/>
                <w:b/>
                <w:sz w:val="24"/>
                <w:szCs w:val="24"/>
              </w:rPr>
              <w:t>require</w:t>
            </w:r>
            <w:r>
              <w:rPr>
                <w:rFonts w:ascii="Arial" w:hAnsi="Arial" w:cs="Arial"/>
                <w:b/>
                <w:sz w:val="24"/>
                <w:szCs w:val="24"/>
              </w:rPr>
              <w:t xml:space="preserve"> the training:</w:t>
            </w:r>
          </w:p>
        </w:tc>
        <w:tc>
          <w:tcPr>
            <w:tcW w:w="3147" w:type="pct"/>
            <w:tcBorders>
              <w:top w:val="single" w:sz="4" w:space="0" w:color="auto"/>
              <w:left w:val="single" w:sz="4" w:space="0" w:color="auto"/>
              <w:bottom w:val="single" w:sz="4" w:space="0" w:color="auto"/>
              <w:right w:val="single" w:sz="4" w:space="0" w:color="auto"/>
            </w:tcBorders>
          </w:tcPr>
          <w:p w14:paraId="1E00038B" w14:textId="77777777" w:rsidR="00DB4BAF" w:rsidRPr="004C5746" w:rsidRDefault="00DB4BAF" w:rsidP="00FC5B01">
            <w:pPr>
              <w:spacing w:after="0" w:line="240" w:lineRule="auto"/>
              <w:rPr>
                <w:rFonts w:ascii="Arial" w:hAnsi="Arial" w:cs="Arial"/>
                <w:i/>
                <w:sz w:val="24"/>
                <w:szCs w:val="24"/>
              </w:rPr>
            </w:pPr>
            <w:r>
              <w:rPr>
                <w:rFonts w:ascii="Arial" w:hAnsi="Arial" w:cs="Arial"/>
                <w:i/>
                <w:sz w:val="24"/>
                <w:szCs w:val="24"/>
              </w:rPr>
              <w:t>Please specify…</w:t>
            </w:r>
          </w:p>
        </w:tc>
      </w:tr>
      <w:tr w:rsidR="00DB4BAF" w:rsidRPr="008E55E4" w14:paraId="3283A931" w14:textId="77777777" w:rsidTr="00E01746">
        <w:trPr>
          <w:trHeight w:val="397"/>
        </w:trPr>
        <w:tc>
          <w:tcPr>
            <w:tcW w:w="1853" w:type="pct"/>
            <w:tcBorders>
              <w:top w:val="single" w:sz="4" w:space="0" w:color="auto"/>
              <w:left w:val="single" w:sz="4" w:space="0" w:color="auto"/>
              <w:bottom w:val="single" w:sz="4" w:space="0" w:color="auto"/>
              <w:right w:val="single" w:sz="4" w:space="0" w:color="auto"/>
            </w:tcBorders>
            <w:shd w:val="clear" w:color="auto" w:fill="F2F2F2"/>
            <w:vAlign w:val="center"/>
          </w:tcPr>
          <w:p w14:paraId="41245FC8" w14:textId="77777777" w:rsidR="00DB4BAF" w:rsidRPr="008E55E4" w:rsidRDefault="00DB4BAF" w:rsidP="00FC5B01">
            <w:pPr>
              <w:spacing w:after="0" w:line="240" w:lineRule="auto"/>
              <w:rPr>
                <w:rFonts w:ascii="Arial" w:hAnsi="Arial" w:cs="Arial"/>
                <w:b/>
                <w:sz w:val="24"/>
                <w:szCs w:val="24"/>
              </w:rPr>
            </w:pPr>
            <w:r w:rsidRPr="008E55E4">
              <w:rPr>
                <w:rFonts w:ascii="Arial" w:hAnsi="Arial" w:cs="Arial"/>
                <w:b/>
                <w:sz w:val="24"/>
                <w:szCs w:val="24"/>
              </w:rPr>
              <w:t>Update requirement:</w:t>
            </w:r>
          </w:p>
        </w:tc>
        <w:tc>
          <w:tcPr>
            <w:tcW w:w="3147" w:type="pct"/>
            <w:tcBorders>
              <w:top w:val="single" w:sz="4" w:space="0" w:color="auto"/>
              <w:left w:val="single" w:sz="4" w:space="0" w:color="auto"/>
              <w:bottom w:val="single" w:sz="4" w:space="0" w:color="auto"/>
              <w:right w:val="single" w:sz="4" w:space="0" w:color="auto"/>
            </w:tcBorders>
            <w:vAlign w:val="center"/>
          </w:tcPr>
          <w:p w14:paraId="2B7B4144" w14:textId="77777777" w:rsidR="00DB4BAF" w:rsidRPr="008E55E4" w:rsidRDefault="00DB4BAF" w:rsidP="00FC5B01">
            <w:pPr>
              <w:spacing w:after="0" w:line="240" w:lineRule="auto"/>
              <w:rPr>
                <w:rFonts w:ascii="Arial" w:hAnsi="Arial" w:cs="Arial"/>
                <w:sz w:val="24"/>
                <w:szCs w:val="24"/>
              </w:rPr>
            </w:pPr>
          </w:p>
        </w:tc>
      </w:tr>
      <w:tr w:rsidR="00DB4BAF" w:rsidRPr="008E55E4" w14:paraId="11C3FDDB" w14:textId="77777777" w:rsidTr="00E01746">
        <w:trPr>
          <w:trHeight w:val="680"/>
        </w:trPr>
        <w:tc>
          <w:tcPr>
            <w:tcW w:w="1853" w:type="pct"/>
            <w:tcBorders>
              <w:top w:val="single" w:sz="4" w:space="0" w:color="auto"/>
              <w:left w:val="single" w:sz="4" w:space="0" w:color="auto"/>
              <w:bottom w:val="single" w:sz="4" w:space="0" w:color="auto"/>
              <w:right w:val="single" w:sz="4" w:space="0" w:color="auto"/>
            </w:tcBorders>
            <w:shd w:val="clear" w:color="auto" w:fill="F2F2F2"/>
            <w:vAlign w:val="center"/>
          </w:tcPr>
          <w:p w14:paraId="7FFE8E52" w14:textId="77777777" w:rsidR="00DB4BAF" w:rsidRPr="008E55E4" w:rsidRDefault="00DB4BAF" w:rsidP="00FC5B01">
            <w:pPr>
              <w:spacing w:after="0" w:line="240" w:lineRule="auto"/>
              <w:rPr>
                <w:rFonts w:ascii="Arial" w:hAnsi="Arial" w:cs="Arial"/>
                <w:b/>
                <w:sz w:val="24"/>
                <w:szCs w:val="24"/>
              </w:rPr>
            </w:pPr>
            <w:r>
              <w:rPr>
                <w:rFonts w:ascii="Arial" w:hAnsi="Arial" w:cs="Arial"/>
                <w:b/>
                <w:sz w:val="24"/>
                <w:szCs w:val="24"/>
              </w:rPr>
              <w:t>Who is responsible for delivery of this training?</w:t>
            </w:r>
          </w:p>
        </w:tc>
        <w:tc>
          <w:tcPr>
            <w:tcW w:w="3147" w:type="pct"/>
            <w:tcBorders>
              <w:top w:val="single" w:sz="4" w:space="0" w:color="auto"/>
              <w:left w:val="single" w:sz="4" w:space="0" w:color="auto"/>
              <w:bottom w:val="single" w:sz="4" w:space="0" w:color="auto"/>
              <w:right w:val="single" w:sz="4" w:space="0" w:color="auto"/>
            </w:tcBorders>
            <w:vAlign w:val="center"/>
          </w:tcPr>
          <w:p w14:paraId="63A6D19A" w14:textId="77777777" w:rsidR="00DB4BAF" w:rsidRPr="008E55E4" w:rsidRDefault="00DB4BAF" w:rsidP="00FC5B01">
            <w:pPr>
              <w:spacing w:after="0" w:line="240" w:lineRule="auto"/>
              <w:rPr>
                <w:rFonts w:ascii="Arial" w:hAnsi="Arial" w:cs="Arial"/>
                <w:sz w:val="24"/>
                <w:szCs w:val="24"/>
              </w:rPr>
            </w:pPr>
          </w:p>
        </w:tc>
      </w:tr>
      <w:tr w:rsidR="00DB4BAF" w:rsidRPr="008E55E4" w14:paraId="791B286B" w14:textId="77777777" w:rsidTr="00E01746">
        <w:trPr>
          <w:trHeight w:val="680"/>
        </w:trPr>
        <w:tc>
          <w:tcPr>
            <w:tcW w:w="1853" w:type="pct"/>
            <w:tcBorders>
              <w:top w:val="single" w:sz="4" w:space="0" w:color="auto"/>
              <w:left w:val="single" w:sz="4" w:space="0" w:color="auto"/>
              <w:bottom w:val="single" w:sz="4" w:space="0" w:color="auto"/>
              <w:right w:val="single" w:sz="4" w:space="0" w:color="auto"/>
            </w:tcBorders>
            <w:shd w:val="clear" w:color="auto" w:fill="F2F2F2"/>
            <w:vAlign w:val="center"/>
          </w:tcPr>
          <w:p w14:paraId="26EE662B" w14:textId="77777777" w:rsidR="00DB4BAF" w:rsidRDefault="00DB4BAF" w:rsidP="00FC5B01">
            <w:pPr>
              <w:spacing w:after="0" w:line="240" w:lineRule="auto"/>
              <w:rPr>
                <w:rFonts w:ascii="Arial" w:hAnsi="Arial" w:cs="Arial"/>
                <w:b/>
                <w:sz w:val="24"/>
                <w:szCs w:val="24"/>
              </w:rPr>
            </w:pPr>
            <w:r>
              <w:rPr>
                <w:rFonts w:ascii="Arial" w:hAnsi="Arial" w:cs="Arial"/>
                <w:b/>
                <w:sz w:val="24"/>
                <w:szCs w:val="24"/>
              </w:rPr>
              <w:t>Have resources been identified?</w:t>
            </w:r>
          </w:p>
        </w:tc>
        <w:tc>
          <w:tcPr>
            <w:tcW w:w="3147" w:type="pct"/>
            <w:tcBorders>
              <w:top w:val="single" w:sz="4" w:space="0" w:color="auto"/>
              <w:left w:val="single" w:sz="4" w:space="0" w:color="auto"/>
              <w:bottom w:val="single" w:sz="4" w:space="0" w:color="auto"/>
              <w:right w:val="single" w:sz="4" w:space="0" w:color="auto"/>
            </w:tcBorders>
            <w:vAlign w:val="center"/>
          </w:tcPr>
          <w:p w14:paraId="22D24E86" w14:textId="77777777" w:rsidR="00DB4BAF" w:rsidRPr="008E55E4" w:rsidRDefault="00DB4BAF" w:rsidP="00FC5B01">
            <w:pPr>
              <w:spacing w:after="0" w:line="240" w:lineRule="auto"/>
              <w:rPr>
                <w:rFonts w:ascii="Arial" w:hAnsi="Arial" w:cs="Arial"/>
                <w:sz w:val="24"/>
                <w:szCs w:val="24"/>
              </w:rPr>
            </w:pPr>
          </w:p>
        </w:tc>
      </w:tr>
      <w:tr w:rsidR="00DB4BAF" w:rsidRPr="008E55E4" w14:paraId="6215DE08" w14:textId="77777777" w:rsidTr="00E01746">
        <w:trPr>
          <w:trHeight w:val="680"/>
        </w:trPr>
        <w:tc>
          <w:tcPr>
            <w:tcW w:w="1853" w:type="pct"/>
            <w:tcBorders>
              <w:top w:val="single" w:sz="4" w:space="0" w:color="auto"/>
              <w:left w:val="single" w:sz="4" w:space="0" w:color="auto"/>
              <w:bottom w:val="single" w:sz="4" w:space="0" w:color="auto"/>
              <w:right w:val="single" w:sz="4" w:space="0" w:color="auto"/>
            </w:tcBorders>
            <w:shd w:val="clear" w:color="auto" w:fill="F2F2F2"/>
            <w:vAlign w:val="center"/>
          </w:tcPr>
          <w:p w14:paraId="21EA847D" w14:textId="77777777" w:rsidR="00DB4BAF" w:rsidRDefault="00DB4BAF" w:rsidP="00FC5B01">
            <w:pPr>
              <w:spacing w:after="0" w:line="240" w:lineRule="auto"/>
              <w:rPr>
                <w:rFonts w:ascii="Arial" w:hAnsi="Arial" w:cs="Arial"/>
                <w:b/>
                <w:sz w:val="24"/>
                <w:szCs w:val="24"/>
              </w:rPr>
            </w:pPr>
            <w:r>
              <w:rPr>
                <w:rFonts w:ascii="Arial" w:hAnsi="Arial" w:cs="Arial"/>
                <w:b/>
                <w:sz w:val="24"/>
                <w:szCs w:val="24"/>
              </w:rPr>
              <w:t>Has a training plan been agreed?</w:t>
            </w:r>
          </w:p>
        </w:tc>
        <w:tc>
          <w:tcPr>
            <w:tcW w:w="3147" w:type="pct"/>
            <w:tcBorders>
              <w:top w:val="single" w:sz="4" w:space="0" w:color="auto"/>
              <w:left w:val="single" w:sz="4" w:space="0" w:color="auto"/>
              <w:bottom w:val="single" w:sz="4" w:space="0" w:color="auto"/>
              <w:right w:val="single" w:sz="4" w:space="0" w:color="auto"/>
            </w:tcBorders>
            <w:vAlign w:val="center"/>
          </w:tcPr>
          <w:p w14:paraId="3CE96D60" w14:textId="77777777" w:rsidR="00DB4BAF" w:rsidRPr="008E55E4" w:rsidRDefault="00DB4BAF" w:rsidP="00FC5B01">
            <w:pPr>
              <w:spacing w:after="0" w:line="240" w:lineRule="auto"/>
              <w:rPr>
                <w:rFonts w:ascii="Arial" w:hAnsi="Arial" w:cs="Arial"/>
                <w:sz w:val="24"/>
                <w:szCs w:val="24"/>
              </w:rPr>
            </w:pPr>
          </w:p>
        </w:tc>
      </w:tr>
      <w:tr w:rsidR="00DB4BAF" w:rsidRPr="008E55E4" w14:paraId="1741CC10" w14:textId="77777777" w:rsidTr="00E01746">
        <w:trPr>
          <w:trHeight w:val="680"/>
        </w:trPr>
        <w:tc>
          <w:tcPr>
            <w:tcW w:w="1853" w:type="pct"/>
            <w:tcBorders>
              <w:top w:val="single" w:sz="4" w:space="0" w:color="auto"/>
              <w:left w:val="single" w:sz="4" w:space="0" w:color="auto"/>
              <w:bottom w:val="single" w:sz="4" w:space="0" w:color="auto"/>
              <w:right w:val="single" w:sz="4" w:space="0" w:color="auto"/>
            </w:tcBorders>
            <w:shd w:val="clear" w:color="auto" w:fill="F2F2F2"/>
            <w:vAlign w:val="center"/>
          </w:tcPr>
          <w:p w14:paraId="7BF3B0CB" w14:textId="77777777" w:rsidR="00DB4BAF" w:rsidRPr="008E55E4" w:rsidRDefault="00DB4BAF" w:rsidP="00FC5B01">
            <w:pPr>
              <w:spacing w:after="0" w:line="240" w:lineRule="auto"/>
              <w:rPr>
                <w:rFonts w:ascii="Arial" w:hAnsi="Arial" w:cs="Arial"/>
                <w:b/>
                <w:sz w:val="24"/>
                <w:szCs w:val="24"/>
              </w:rPr>
            </w:pPr>
            <w:r>
              <w:rPr>
                <w:rFonts w:ascii="Arial" w:hAnsi="Arial" w:cs="Arial"/>
                <w:b/>
                <w:sz w:val="24"/>
                <w:szCs w:val="24"/>
              </w:rPr>
              <w:t>Where will completion of this training be recorded?</w:t>
            </w:r>
          </w:p>
        </w:tc>
        <w:tc>
          <w:tcPr>
            <w:tcW w:w="3147" w:type="pct"/>
            <w:tcBorders>
              <w:top w:val="single" w:sz="4" w:space="0" w:color="auto"/>
              <w:left w:val="single" w:sz="4" w:space="0" w:color="auto"/>
              <w:bottom w:val="single" w:sz="4" w:space="0" w:color="auto"/>
              <w:right w:val="single" w:sz="4" w:space="0" w:color="auto"/>
            </w:tcBorders>
            <w:vAlign w:val="center"/>
          </w:tcPr>
          <w:p w14:paraId="4ED25E6C" w14:textId="77777777" w:rsidR="00DB4BAF" w:rsidRPr="00944937" w:rsidRDefault="00350E9C" w:rsidP="00FC5B01">
            <w:pPr>
              <w:spacing w:after="0" w:line="240" w:lineRule="auto"/>
              <w:rPr>
                <w:rFonts w:ascii="Arial" w:hAnsi="Arial" w:cs="Arial"/>
                <w:sz w:val="24"/>
                <w:szCs w:val="24"/>
              </w:rPr>
            </w:pPr>
            <w:sdt>
              <w:sdtPr>
                <w:rPr>
                  <w:rFonts w:ascii="MS Gothic" w:eastAsia="MS Gothic" w:hAnsi="Arial" w:cs="Arial" w:hint="eastAsia"/>
                  <w:sz w:val="24"/>
                  <w:szCs w:val="24"/>
                </w:rPr>
                <w:id w:val="-1037498849"/>
                <w14:checkbox>
                  <w14:checked w14:val="1"/>
                  <w14:checkedState w14:val="2612" w14:font="MS Gothic"/>
                  <w14:uncheckedState w14:val="2610" w14:font="MS Gothic"/>
                </w14:checkbox>
              </w:sdtPr>
              <w:sdtEndPr/>
              <w:sdtContent>
                <w:r w:rsidR="00E01746">
                  <w:rPr>
                    <w:rFonts w:ascii="MS Gothic" w:eastAsia="MS Gothic" w:hAnsi="MS Gothic" w:cs="Arial" w:hint="eastAsia"/>
                    <w:sz w:val="24"/>
                    <w:szCs w:val="24"/>
                  </w:rPr>
                  <w:t>☒</w:t>
                </w:r>
              </w:sdtContent>
            </w:sdt>
            <w:r w:rsidR="00E01746">
              <w:rPr>
                <w:rFonts w:ascii="Arial" w:hAnsi="Arial" w:cs="Arial"/>
                <w:sz w:val="24"/>
                <w:szCs w:val="24"/>
              </w:rPr>
              <w:t xml:space="preserve"> </w:t>
            </w:r>
            <w:r w:rsidR="00DB4BAF">
              <w:rPr>
                <w:rFonts w:ascii="Arial" w:hAnsi="Arial" w:cs="Arial"/>
                <w:sz w:val="24"/>
                <w:szCs w:val="24"/>
              </w:rPr>
              <w:t>Trust learning management system</w:t>
            </w:r>
          </w:p>
          <w:p w14:paraId="777D26AE" w14:textId="77777777" w:rsidR="00DB4BAF" w:rsidRPr="008E55E4" w:rsidRDefault="00DB4BAF" w:rsidP="00FC5B01">
            <w:pPr>
              <w:spacing w:after="0" w:line="240" w:lineRule="auto"/>
              <w:rPr>
                <w:rFonts w:ascii="Arial" w:hAnsi="Arial" w:cs="Arial"/>
                <w:sz w:val="24"/>
                <w:szCs w:val="24"/>
              </w:rPr>
            </w:pPr>
            <w:r>
              <w:rPr>
                <w:rFonts w:ascii="MS Gothic" w:eastAsia="MS Gothic" w:hAnsi="Arial" w:cs="Arial" w:hint="eastAsia"/>
                <w:sz w:val="24"/>
                <w:szCs w:val="24"/>
              </w:rPr>
              <w:t>☐</w:t>
            </w:r>
            <w:r w:rsidRPr="008E55E4">
              <w:rPr>
                <w:rFonts w:ascii="Arial" w:hAnsi="Arial" w:cs="Arial"/>
                <w:sz w:val="24"/>
                <w:szCs w:val="24"/>
              </w:rPr>
              <w:t xml:space="preserve"> </w:t>
            </w:r>
            <w:r>
              <w:rPr>
                <w:rFonts w:ascii="Arial" w:hAnsi="Arial" w:cs="Arial"/>
                <w:sz w:val="24"/>
                <w:szCs w:val="24"/>
              </w:rPr>
              <w:t>Other (please specify)</w:t>
            </w:r>
          </w:p>
        </w:tc>
      </w:tr>
      <w:tr w:rsidR="00DB4BAF" w:rsidRPr="008E55E4" w14:paraId="3586FCAA" w14:textId="77777777" w:rsidTr="00E01746">
        <w:trPr>
          <w:trHeight w:val="680"/>
        </w:trPr>
        <w:tc>
          <w:tcPr>
            <w:tcW w:w="1853" w:type="pct"/>
            <w:tcBorders>
              <w:top w:val="single" w:sz="4" w:space="0" w:color="auto"/>
              <w:left w:val="single" w:sz="4" w:space="0" w:color="auto"/>
              <w:bottom w:val="single" w:sz="4" w:space="0" w:color="auto"/>
              <w:right w:val="single" w:sz="4" w:space="0" w:color="auto"/>
            </w:tcBorders>
            <w:shd w:val="clear" w:color="auto" w:fill="F2F2F2"/>
            <w:vAlign w:val="center"/>
          </w:tcPr>
          <w:p w14:paraId="523E3630" w14:textId="77777777" w:rsidR="00DB4BAF" w:rsidRPr="003B565A" w:rsidRDefault="00DB4BAF" w:rsidP="00FC5B01">
            <w:pPr>
              <w:spacing w:after="0" w:line="240" w:lineRule="auto"/>
              <w:rPr>
                <w:rFonts w:ascii="Arial" w:hAnsi="Arial" w:cs="Arial"/>
                <w:b/>
                <w:color w:val="FF0000"/>
                <w:sz w:val="24"/>
                <w:szCs w:val="24"/>
              </w:rPr>
            </w:pPr>
            <w:r w:rsidRPr="003B565A">
              <w:rPr>
                <w:rFonts w:ascii="Arial" w:hAnsi="Arial" w:cs="Arial"/>
                <w:b/>
                <w:sz w:val="24"/>
                <w:szCs w:val="24"/>
              </w:rPr>
              <w:t>How is this training going to be monitored</w:t>
            </w:r>
            <w:r>
              <w:rPr>
                <w:rFonts w:ascii="Arial" w:hAnsi="Arial" w:cs="Arial"/>
                <w:b/>
                <w:sz w:val="24"/>
                <w:szCs w:val="24"/>
              </w:rPr>
              <w:t>?</w:t>
            </w:r>
          </w:p>
        </w:tc>
        <w:tc>
          <w:tcPr>
            <w:tcW w:w="3147" w:type="pct"/>
            <w:tcBorders>
              <w:top w:val="single" w:sz="4" w:space="0" w:color="auto"/>
              <w:left w:val="single" w:sz="4" w:space="0" w:color="auto"/>
              <w:bottom w:val="single" w:sz="4" w:space="0" w:color="auto"/>
              <w:right w:val="single" w:sz="4" w:space="0" w:color="auto"/>
            </w:tcBorders>
            <w:vAlign w:val="center"/>
          </w:tcPr>
          <w:p w14:paraId="37B1A801" w14:textId="77777777" w:rsidR="00DB4BAF" w:rsidRPr="003B565A" w:rsidRDefault="00DB4BAF" w:rsidP="00FC5B01">
            <w:pPr>
              <w:spacing w:after="0" w:line="240" w:lineRule="auto"/>
              <w:rPr>
                <w:rFonts w:ascii="Arial" w:hAnsi="Arial" w:cs="Arial"/>
                <w:color w:val="FF0000"/>
                <w:sz w:val="24"/>
                <w:szCs w:val="24"/>
              </w:rPr>
            </w:pPr>
          </w:p>
        </w:tc>
      </w:tr>
    </w:tbl>
    <w:p w14:paraId="1697D87B" w14:textId="77777777" w:rsidR="00DB4BAF" w:rsidRDefault="00DB4BAF" w:rsidP="00FC5B01">
      <w:pPr>
        <w:spacing w:after="0" w:line="240" w:lineRule="auto"/>
        <w:rPr>
          <w:rFonts w:ascii="Arial" w:hAnsi="Arial" w:cs="Arial"/>
          <w:sz w:val="24"/>
          <w:szCs w:val="24"/>
        </w:rPr>
      </w:pPr>
    </w:p>
    <w:p w14:paraId="5A58AE8A" w14:textId="77777777" w:rsidR="00BB5AF5" w:rsidRDefault="00BB5AF5" w:rsidP="00FC5B01">
      <w:pPr>
        <w:spacing w:after="0" w:line="240" w:lineRule="auto"/>
        <w:rPr>
          <w:rFonts w:ascii="Arial" w:hAnsi="Arial" w:cs="Arial"/>
          <w:sz w:val="24"/>
          <w:szCs w:val="24"/>
        </w:rPr>
      </w:pPr>
    </w:p>
    <w:p w14:paraId="172CC564" w14:textId="77777777" w:rsidR="00E01746" w:rsidRDefault="00E01746" w:rsidP="00FC5B01">
      <w:pPr>
        <w:spacing w:after="0" w:line="240" w:lineRule="auto"/>
        <w:rPr>
          <w:rFonts w:ascii="Arial" w:hAnsi="Arial" w:cs="Arial"/>
          <w:sz w:val="24"/>
          <w:szCs w:val="24"/>
        </w:rPr>
      </w:pPr>
    </w:p>
    <w:p w14:paraId="2B9D5E54" w14:textId="77777777" w:rsidR="00E01746" w:rsidRDefault="00E01746" w:rsidP="00FC5B01">
      <w:pPr>
        <w:spacing w:after="0" w:line="240" w:lineRule="auto"/>
        <w:rPr>
          <w:rFonts w:ascii="Arial" w:hAnsi="Arial" w:cs="Arial"/>
          <w:sz w:val="24"/>
          <w:szCs w:val="24"/>
        </w:rPr>
      </w:pPr>
    </w:p>
    <w:p w14:paraId="4F387D8E" w14:textId="77777777" w:rsidR="00E01746" w:rsidRDefault="00E01746" w:rsidP="00FC5B01">
      <w:pPr>
        <w:spacing w:after="0" w:line="240" w:lineRule="auto"/>
        <w:rPr>
          <w:rFonts w:ascii="Arial" w:hAnsi="Arial" w:cs="Arial"/>
          <w:sz w:val="24"/>
          <w:szCs w:val="24"/>
        </w:rPr>
      </w:pPr>
    </w:p>
    <w:p w14:paraId="45357D8A" w14:textId="77777777" w:rsidR="00E01746" w:rsidRDefault="00E01746" w:rsidP="00FC5B01">
      <w:pPr>
        <w:spacing w:after="0" w:line="240" w:lineRule="auto"/>
        <w:rPr>
          <w:rFonts w:ascii="Arial" w:hAnsi="Arial" w:cs="Arial"/>
          <w:sz w:val="24"/>
          <w:szCs w:val="24"/>
        </w:rPr>
      </w:pPr>
    </w:p>
    <w:p w14:paraId="301DDF84" w14:textId="77777777" w:rsidR="00E01746" w:rsidRDefault="00E01746" w:rsidP="00FC5B01">
      <w:pPr>
        <w:spacing w:after="0" w:line="240" w:lineRule="auto"/>
        <w:rPr>
          <w:rFonts w:ascii="Arial" w:hAnsi="Arial" w:cs="Arial"/>
          <w:sz w:val="24"/>
          <w:szCs w:val="24"/>
        </w:rPr>
      </w:pPr>
    </w:p>
    <w:p w14:paraId="05149044" w14:textId="77777777" w:rsidR="00E01746" w:rsidRDefault="00E01746" w:rsidP="00FC5B01">
      <w:pPr>
        <w:spacing w:after="0" w:line="240" w:lineRule="auto"/>
        <w:rPr>
          <w:rFonts w:ascii="Arial" w:hAnsi="Arial" w:cs="Arial"/>
          <w:sz w:val="24"/>
          <w:szCs w:val="24"/>
        </w:rPr>
      </w:pPr>
    </w:p>
    <w:p w14:paraId="00EF34DB" w14:textId="77777777" w:rsidR="00E01746" w:rsidRDefault="00E01746" w:rsidP="00FC5B01">
      <w:pPr>
        <w:spacing w:after="0" w:line="240" w:lineRule="auto"/>
        <w:rPr>
          <w:rFonts w:ascii="Arial" w:hAnsi="Arial" w:cs="Arial"/>
          <w:sz w:val="24"/>
          <w:szCs w:val="24"/>
        </w:rPr>
      </w:pPr>
    </w:p>
    <w:p w14:paraId="73CB7937" w14:textId="77777777" w:rsidR="00E01746" w:rsidRDefault="00E01746" w:rsidP="00FC5B01">
      <w:pPr>
        <w:spacing w:after="0" w:line="240" w:lineRule="auto"/>
        <w:rPr>
          <w:rFonts w:ascii="Arial" w:hAnsi="Arial" w:cs="Arial"/>
          <w:sz w:val="24"/>
          <w:szCs w:val="24"/>
        </w:rPr>
      </w:pPr>
    </w:p>
    <w:p w14:paraId="5FF63402" w14:textId="77777777" w:rsidR="00E01746" w:rsidRDefault="00E01746" w:rsidP="00FC5B01">
      <w:pPr>
        <w:spacing w:after="0" w:line="240" w:lineRule="auto"/>
        <w:rPr>
          <w:rFonts w:ascii="Arial" w:hAnsi="Arial" w:cs="Arial"/>
          <w:sz w:val="24"/>
          <w:szCs w:val="24"/>
        </w:rPr>
      </w:pPr>
    </w:p>
    <w:p w14:paraId="03360DDE" w14:textId="77777777" w:rsidR="00E01746" w:rsidRDefault="00E01746" w:rsidP="00FC5B01">
      <w:pPr>
        <w:spacing w:after="0" w:line="240" w:lineRule="auto"/>
        <w:rPr>
          <w:rFonts w:ascii="Arial" w:hAnsi="Arial" w:cs="Arial"/>
          <w:sz w:val="24"/>
          <w:szCs w:val="24"/>
        </w:rPr>
      </w:pPr>
    </w:p>
    <w:p w14:paraId="4BBEA8A8" w14:textId="77777777" w:rsidR="00E01746" w:rsidRDefault="00E01746" w:rsidP="00FC5B01">
      <w:pPr>
        <w:spacing w:after="0" w:line="240" w:lineRule="auto"/>
        <w:rPr>
          <w:rFonts w:ascii="Arial" w:hAnsi="Arial" w:cs="Arial"/>
          <w:sz w:val="24"/>
          <w:szCs w:val="24"/>
        </w:rPr>
      </w:pPr>
    </w:p>
    <w:p w14:paraId="6C5918E9" w14:textId="77777777" w:rsidR="00E01746" w:rsidRDefault="00E01746" w:rsidP="00FC5B01">
      <w:pPr>
        <w:spacing w:after="0" w:line="240" w:lineRule="auto"/>
        <w:rPr>
          <w:rFonts w:ascii="Arial" w:hAnsi="Arial" w:cs="Arial"/>
          <w:sz w:val="24"/>
          <w:szCs w:val="24"/>
        </w:rPr>
      </w:pPr>
    </w:p>
    <w:p w14:paraId="311D985C" w14:textId="77777777" w:rsidR="00E01746" w:rsidRDefault="00E01746" w:rsidP="00FC5B01">
      <w:pPr>
        <w:spacing w:after="0" w:line="240" w:lineRule="auto"/>
        <w:rPr>
          <w:rFonts w:ascii="Arial" w:hAnsi="Arial" w:cs="Arial"/>
          <w:sz w:val="24"/>
          <w:szCs w:val="24"/>
        </w:rPr>
      </w:pPr>
    </w:p>
    <w:p w14:paraId="576AC2AF" w14:textId="77777777" w:rsidR="00E01746" w:rsidRDefault="00E01746" w:rsidP="00FC5B01">
      <w:pPr>
        <w:spacing w:after="0" w:line="240" w:lineRule="auto"/>
        <w:rPr>
          <w:rFonts w:ascii="Arial" w:hAnsi="Arial" w:cs="Arial"/>
          <w:sz w:val="24"/>
          <w:szCs w:val="24"/>
        </w:rPr>
      </w:pPr>
    </w:p>
    <w:p w14:paraId="35BB956E" w14:textId="77777777" w:rsidR="00E01746" w:rsidRDefault="00E01746" w:rsidP="00FC5B01">
      <w:pPr>
        <w:spacing w:after="0" w:line="240" w:lineRule="auto"/>
        <w:rPr>
          <w:rFonts w:ascii="Arial" w:hAnsi="Arial" w:cs="Arial"/>
          <w:sz w:val="24"/>
          <w:szCs w:val="24"/>
        </w:rPr>
      </w:pPr>
    </w:p>
    <w:p w14:paraId="78607F57" w14:textId="77777777" w:rsidR="00E01746" w:rsidRDefault="00E01746" w:rsidP="00FC5B01">
      <w:pPr>
        <w:spacing w:after="0" w:line="240" w:lineRule="auto"/>
        <w:rPr>
          <w:rFonts w:ascii="Arial" w:hAnsi="Arial" w:cs="Arial"/>
          <w:sz w:val="24"/>
          <w:szCs w:val="24"/>
        </w:rPr>
      </w:pPr>
    </w:p>
    <w:p w14:paraId="29021967" w14:textId="77777777" w:rsidR="00E01746" w:rsidRDefault="00E01746" w:rsidP="00FC5B01">
      <w:pPr>
        <w:spacing w:after="0" w:line="240" w:lineRule="auto"/>
        <w:rPr>
          <w:rFonts w:ascii="Arial" w:hAnsi="Arial" w:cs="Arial"/>
          <w:sz w:val="24"/>
          <w:szCs w:val="24"/>
        </w:rPr>
      </w:pPr>
    </w:p>
    <w:p w14:paraId="0BD26CB9" w14:textId="77777777" w:rsidR="00DD56E9" w:rsidRDefault="00DD56E9" w:rsidP="00FC5B01">
      <w:pPr>
        <w:spacing w:after="0" w:line="240" w:lineRule="auto"/>
        <w:rPr>
          <w:rFonts w:ascii="Arial" w:hAnsi="Arial" w:cs="Arial"/>
        </w:rPr>
        <w:sectPr w:rsidR="00DD56E9" w:rsidSect="00412A85">
          <w:type w:val="continuous"/>
          <w:pgSz w:w="11906" w:h="16838" w:code="9"/>
          <w:pgMar w:top="709" w:right="1134" w:bottom="709" w:left="1134" w:header="284" w:footer="284" w:gutter="0"/>
          <w:cols w:space="708"/>
          <w:docGrid w:linePitch="360"/>
        </w:sectPr>
      </w:pPr>
    </w:p>
    <w:p w14:paraId="22A1AF21" w14:textId="77777777" w:rsidR="005666BD" w:rsidRPr="00C71AE4" w:rsidRDefault="005666BD" w:rsidP="00FC5B01">
      <w:pPr>
        <w:spacing w:after="0" w:line="240" w:lineRule="auto"/>
        <w:rPr>
          <w:rFonts w:ascii="Arial" w:eastAsia="Times New Roman" w:hAnsi="Arial" w:cs="Arial"/>
          <w:sz w:val="24"/>
          <w:szCs w:val="24"/>
          <w:lang w:eastAsia="en-GB"/>
        </w:rPr>
        <w:sectPr w:rsidR="005666BD" w:rsidRPr="00C71AE4" w:rsidSect="00412A85">
          <w:type w:val="continuous"/>
          <w:pgSz w:w="11906" w:h="16838" w:code="9"/>
          <w:pgMar w:top="709" w:right="1134" w:bottom="709" w:left="1134" w:header="284" w:footer="284" w:gutter="0"/>
          <w:cols w:space="708"/>
          <w:docGrid w:linePitch="360"/>
        </w:sectPr>
      </w:pPr>
    </w:p>
    <w:p w14:paraId="2FC84820" w14:textId="77777777" w:rsidR="009B0D10" w:rsidRPr="00092154" w:rsidRDefault="009B0D10" w:rsidP="00092154">
      <w:pPr>
        <w:pStyle w:val="Heading1"/>
        <w:spacing w:before="0" w:after="0"/>
        <w:rPr>
          <w:rFonts w:cs="Arial"/>
          <w:bCs w:val="0"/>
          <w:sz w:val="28"/>
          <w:szCs w:val="28"/>
        </w:rPr>
      </w:pPr>
      <w:bookmarkStart w:id="57" w:name="_Toc30430896"/>
      <w:bookmarkStart w:id="58" w:name="_Toc30499334"/>
      <w:r w:rsidRPr="00092154">
        <w:rPr>
          <w:rFonts w:cs="Arial"/>
          <w:bCs w:val="0"/>
          <w:sz w:val="28"/>
          <w:szCs w:val="28"/>
        </w:rPr>
        <w:lastRenderedPageBreak/>
        <w:t xml:space="preserve">Appendix </w:t>
      </w:r>
      <w:r w:rsidR="00C34CA5">
        <w:rPr>
          <w:rFonts w:cs="Arial"/>
          <w:bCs w:val="0"/>
          <w:sz w:val="28"/>
          <w:szCs w:val="28"/>
          <w:lang w:val="en-GB"/>
        </w:rPr>
        <w:t>5</w:t>
      </w:r>
      <w:r w:rsidRPr="00092154">
        <w:rPr>
          <w:rFonts w:cs="Arial"/>
          <w:bCs w:val="0"/>
          <w:sz w:val="28"/>
          <w:szCs w:val="28"/>
        </w:rPr>
        <w:t>:</w:t>
      </w:r>
      <w:r w:rsidRPr="00092154">
        <w:rPr>
          <w:rFonts w:cs="Arial"/>
          <w:bCs w:val="0"/>
          <w:sz w:val="28"/>
          <w:szCs w:val="28"/>
        </w:rPr>
        <w:tab/>
        <w:t>The NHS Constitution</w:t>
      </w:r>
      <w:bookmarkEnd w:id="57"/>
      <w:bookmarkEnd w:id="58"/>
    </w:p>
    <w:p w14:paraId="3183C3E0" w14:textId="77777777" w:rsidR="00C71AE4" w:rsidRPr="00C71AE4" w:rsidRDefault="00DD56E9" w:rsidP="00FC5B01">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br/>
      </w:r>
      <w:r w:rsidR="00C71AE4" w:rsidRPr="00C71AE4">
        <w:rPr>
          <w:rFonts w:ascii="Arial" w:eastAsia="Times New Roman" w:hAnsi="Arial" w:cs="Arial"/>
          <w:b/>
          <w:sz w:val="24"/>
          <w:szCs w:val="24"/>
          <w:lang w:eastAsia="en-GB"/>
        </w:rPr>
        <w:t>NHS Core Principles – Checklist</w:t>
      </w:r>
    </w:p>
    <w:p w14:paraId="26FE3075" w14:textId="77777777" w:rsidR="00C71AE4" w:rsidRPr="00C71AE4" w:rsidRDefault="00C71AE4" w:rsidP="00FC5B01">
      <w:pPr>
        <w:spacing w:after="0" w:line="240" w:lineRule="auto"/>
        <w:rPr>
          <w:rFonts w:ascii="Arial" w:eastAsia="Times New Roman" w:hAnsi="Arial" w:cs="Arial"/>
          <w:b/>
          <w:sz w:val="24"/>
          <w:szCs w:val="24"/>
          <w:lang w:eastAsia="en-GB"/>
        </w:rPr>
      </w:pPr>
      <w:r w:rsidRPr="00C71AE4">
        <w:rPr>
          <w:rFonts w:ascii="Arial" w:eastAsia="Times New Roman" w:hAnsi="Arial" w:cs="Arial"/>
          <w:b/>
          <w:sz w:val="24"/>
          <w:szCs w:val="24"/>
          <w:lang w:eastAsia="en-GB"/>
        </w:rPr>
        <w:t>Please tick below those principles that apply to this policy</w:t>
      </w:r>
    </w:p>
    <w:p w14:paraId="0095C84F" w14:textId="77777777" w:rsidR="00C71AE4" w:rsidRPr="00C71AE4" w:rsidRDefault="00C71AE4" w:rsidP="00FC5B01">
      <w:pPr>
        <w:spacing w:after="0" w:line="240" w:lineRule="auto"/>
        <w:rPr>
          <w:rFonts w:ascii="Arial" w:eastAsia="Times New Roman" w:hAnsi="Arial" w:cs="Arial"/>
          <w:b/>
          <w:sz w:val="24"/>
          <w:szCs w:val="24"/>
          <w:lang w:eastAsia="en-GB"/>
        </w:rPr>
      </w:pPr>
      <w:r w:rsidRPr="00C71AE4">
        <w:rPr>
          <w:rFonts w:ascii="Arial" w:eastAsia="Times New Roman" w:hAnsi="Arial" w:cs="Arial"/>
          <w:b/>
          <w:sz w:val="24"/>
          <w:szCs w:val="24"/>
          <w:lang w:eastAsia="en-GB"/>
        </w:rPr>
        <w:t>The NHS will provide a universal service for all based on clinical need, not ability to pay. The NHS will provide a comprehensive range of services</w:t>
      </w:r>
    </w:p>
    <w:p w14:paraId="0D321CF9" w14:textId="77777777" w:rsidR="00C71AE4" w:rsidRPr="00C71AE4" w:rsidRDefault="00C71AE4" w:rsidP="00FC5B01">
      <w:pPr>
        <w:spacing w:after="0" w:line="240" w:lineRule="auto"/>
        <w:rPr>
          <w:rFonts w:ascii="Arial" w:eastAsia="Times New Roman"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9"/>
        <w:gridCol w:w="659"/>
      </w:tblGrid>
      <w:tr w:rsidR="00C71AE4" w:rsidRPr="00C71AE4" w14:paraId="22CEF136" w14:textId="77777777" w:rsidTr="00F94E47">
        <w:trPr>
          <w:trHeight w:val="644"/>
        </w:trPr>
        <w:tc>
          <w:tcPr>
            <w:tcW w:w="465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8E3E9E" w14:textId="77777777" w:rsidR="00C71AE4" w:rsidRPr="00F94E47" w:rsidRDefault="00C71AE4" w:rsidP="00FC5B01">
            <w:pPr>
              <w:spacing w:after="0" w:line="240" w:lineRule="auto"/>
              <w:rPr>
                <w:rFonts w:ascii="Arial" w:eastAsia="Times New Roman" w:hAnsi="Arial" w:cs="Arial"/>
                <w:sz w:val="24"/>
                <w:szCs w:val="24"/>
                <w:lang w:eastAsia="en-GB"/>
              </w:rPr>
            </w:pPr>
            <w:r w:rsidRPr="00F94E47">
              <w:rPr>
                <w:rFonts w:ascii="Arial" w:eastAsia="Times New Roman" w:hAnsi="Arial" w:cs="Arial"/>
                <w:sz w:val="24"/>
                <w:szCs w:val="24"/>
                <w:lang w:eastAsia="en-GB"/>
              </w:rPr>
              <w:t>Shape its services around the needs and preferences of individual patients, their families and their carers</w:t>
            </w:r>
          </w:p>
        </w:tc>
        <w:tc>
          <w:tcPr>
            <w:tcW w:w="342" w:type="pct"/>
            <w:tcBorders>
              <w:top w:val="single" w:sz="4" w:space="0" w:color="auto"/>
              <w:left w:val="single" w:sz="4" w:space="0" w:color="auto"/>
              <w:bottom w:val="single" w:sz="4" w:space="0" w:color="auto"/>
              <w:right w:val="single" w:sz="4" w:space="0" w:color="auto"/>
            </w:tcBorders>
            <w:vAlign w:val="center"/>
            <w:hideMark/>
          </w:tcPr>
          <w:p w14:paraId="2A0527A7" w14:textId="77777777" w:rsidR="00C71AE4" w:rsidRPr="00C71AE4" w:rsidRDefault="00350E9C" w:rsidP="00F94E47">
            <w:pPr>
              <w:spacing w:after="0" w:line="240" w:lineRule="auto"/>
              <w:jc w:val="center"/>
              <w:rPr>
                <w:rFonts w:ascii="Arial" w:eastAsia="Times New Roman" w:hAnsi="Arial" w:cs="Arial"/>
                <w:sz w:val="24"/>
                <w:szCs w:val="24"/>
                <w:lang w:eastAsia="en-GB"/>
              </w:rPr>
            </w:pPr>
            <w:sdt>
              <w:sdtPr>
                <w:rPr>
                  <w:rFonts w:ascii="MS Gothic" w:eastAsia="MS Gothic" w:hAnsi="Arial" w:cs="Arial" w:hint="eastAsia"/>
                  <w:sz w:val="24"/>
                  <w:szCs w:val="24"/>
                </w:rPr>
                <w:id w:val="-744262793"/>
                <w14:checkbox>
                  <w14:checked w14:val="1"/>
                  <w14:checkedState w14:val="2612" w14:font="MS Gothic"/>
                  <w14:uncheckedState w14:val="2610" w14:font="MS Gothic"/>
                </w14:checkbox>
              </w:sdtPr>
              <w:sdtEndPr/>
              <w:sdtContent>
                <w:r w:rsidR="00F94E47">
                  <w:rPr>
                    <w:rFonts w:ascii="MS Gothic" w:eastAsia="MS Gothic" w:hAnsi="MS Gothic" w:cs="Arial" w:hint="eastAsia"/>
                    <w:sz w:val="24"/>
                    <w:szCs w:val="24"/>
                  </w:rPr>
                  <w:t>☒</w:t>
                </w:r>
              </w:sdtContent>
            </w:sdt>
          </w:p>
        </w:tc>
      </w:tr>
      <w:tr w:rsidR="00C71AE4" w:rsidRPr="00C71AE4" w14:paraId="53BA0E1E" w14:textId="77777777" w:rsidTr="00F94E47">
        <w:trPr>
          <w:trHeight w:val="397"/>
        </w:trPr>
        <w:tc>
          <w:tcPr>
            <w:tcW w:w="4658" w:type="pct"/>
            <w:tcBorders>
              <w:top w:val="single" w:sz="4" w:space="0" w:color="auto"/>
              <w:left w:val="single" w:sz="4" w:space="0" w:color="auto"/>
              <w:bottom w:val="single" w:sz="4" w:space="0" w:color="auto"/>
              <w:right w:val="single" w:sz="4" w:space="0" w:color="auto"/>
            </w:tcBorders>
            <w:shd w:val="clear" w:color="auto" w:fill="F2F2F2"/>
            <w:vAlign w:val="center"/>
          </w:tcPr>
          <w:p w14:paraId="7808594A" w14:textId="77777777" w:rsidR="00C71AE4" w:rsidRPr="00F94E47" w:rsidRDefault="00C71AE4" w:rsidP="00FC5B01">
            <w:pPr>
              <w:spacing w:after="0" w:line="240" w:lineRule="auto"/>
              <w:rPr>
                <w:rFonts w:ascii="Arial" w:eastAsia="Times New Roman" w:hAnsi="Arial" w:cs="Arial"/>
                <w:sz w:val="24"/>
                <w:szCs w:val="24"/>
                <w:lang w:eastAsia="en-GB"/>
              </w:rPr>
            </w:pPr>
            <w:r w:rsidRPr="00F94E47">
              <w:rPr>
                <w:rFonts w:ascii="Arial" w:eastAsia="Times New Roman" w:hAnsi="Arial" w:cs="Arial"/>
                <w:sz w:val="24"/>
                <w:szCs w:val="24"/>
                <w:lang w:eastAsia="en-GB"/>
              </w:rPr>
              <w:t>Respond to different needs of different sectors of the population</w:t>
            </w:r>
          </w:p>
        </w:tc>
        <w:tc>
          <w:tcPr>
            <w:tcW w:w="342" w:type="pct"/>
            <w:tcBorders>
              <w:top w:val="single" w:sz="4" w:space="0" w:color="auto"/>
              <w:left w:val="single" w:sz="4" w:space="0" w:color="auto"/>
              <w:bottom w:val="single" w:sz="4" w:space="0" w:color="auto"/>
              <w:right w:val="single" w:sz="4" w:space="0" w:color="auto"/>
            </w:tcBorders>
            <w:vAlign w:val="center"/>
          </w:tcPr>
          <w:p w14:paraId="73566052" w14:textId="77777777" w:rsidR="00C71AE4" w:rsidRPr="00C71AE4" w:rsidRDefault="00350E9C" w:rsidP="00F94E47">
            <w:pPr>
              <w:spacing w:after="0" w:line="240" w:lineRule="auto"/>
              <w:jc w:val="center"/>
              <w:rPr>
                <w:rFonts w:ascii="Arial" w:eastAsia="Times New Roman" w:hAnsi="Arial" w:cs="Arial"/>
                <w:sz w:val="24"/>
                <w:szCs w:val="24"/>
                <w:lang w:eastAsia="en-GB"/>
              </w:rPr>
            </w:pPr>
            <w:sdt>
              <w:sdtPr>
                <w:rPr>
                  <w:rFonts w:ascii="MS Gothic" w:eastAsia="MS Gothic" w:hAnsi="Arial" w:cs="Arial" w:hint="eastAsia"/>
                  <w:sz w:val="24"/>
                  <w:szCs w:val="24"/>
                </w:rPr>
                <w:id w:val="1227803515"/>
                <w14:checkbox>
                  <w14:checked w14:val="1"/>
                  <w14:checkedState w14:val="2612" w14:font="MS Gothic"/>
                  <w14:uncheckedState w14:val="2610" w14:font="MS Gothic"/>
                </w14:checkbox>
              </w:sdtPr>
              <w:sdtEndPr/>
              <w:sdtContent>
                <w:r w:rsidR="00F94E47">
                  <w:rPr>
                    <w:rFonts w:ascii="MS Gothic" w:eastAsia="MS Gothic" w:hAnsi="MS Gothic" w:cs="Arial" w:hint="eastAsia"/>
                    <w:sz w:val="24"/>
                    <w:szCs w:val="24"/>
                  </w:rPr>
                  <w:t>☒</w:t>
                </w:r>
              </w:sdtContent>
            </w:sdt>
          </w:p>
        </w:tc>
      </w:tr>
      <w:tr w:rsidR="00C71AE4" w:rsidRPr="00C71AE4" w14:paraId="115A5C07" w14:textId="77777777" w:rsidTr="00F94E47">
        <w:trPr>
          <w:trHeight w:val="397"/>
        </w:trPr>
        <w:tc>
          <w:tcPr>
            <w:tcW w:w="4658" w:type="pct"/>
            <w:tcBorders>
              <w:top w:val="single" w:sz="4" w:space="0" w:color="auto"/>
              <w:left w:val="single" w:sz="4" w:space="0" w:color="auto"/>
              <w:bottom w:val="single" w:sz="4" w:space="0" w:color="auto"/>
              <w:right w:val="single" w:sz="4" w:space="0" w:color="auto"/>
            </w:tcBorders>
            <w:shd w:val="clear" w:color="auto" w:fill="F2F2F2"/>
            <w:vAlign w:val="center"/>
          </w:tcPr>
          <w:p w14:paraId="23BC7722" w14:textId="77777777" w:rsidR="00C71AE4" w:rsidRPr="00F94E47" w:rsidRDefault="00C71AE4" w:rsidP="00FC5B01">
            <w:pPr>
              <w:spacing w:after="0" w:line="240" w:lineRule="auto"/>
              <w:rPr>
                <w:rFonts w:ascii="Arial" w:eastAsia="Times New Roman" w:hAnsi="Arial" w:cs="Arial"/>
                <w:sz w:val="24"/>
                <w:szCs w:val="24"/>
                <w:lang w:eastAsia="en-GB"/>
              </w:rPr>
            </w:pPr>
            <w:r w:rsidRPr="00F94E47">
              <w:rPr>
                <w:rFonts w:ascii="Arial" w:eastAsia="Times New Roman" w:hAnsi="Arial" w:cs="Arial"/>
                <w:sz w:val="24"/>
                <w:szCs w:val="24"/>
                <w:lang w:eastAsia="en-GB"/>
              </w:rPr>
              <w:t>Work continuously to improve quality services and to minimise errors</w:t>
            </w:r>
          </w:p>
        </w:tc>
        <w:tc>
          <w:tcPr>
            <w:tcW w:w="342" w:type="pct"/>
            <w:tcBorders>
              <w:top w:val="single" w:sz="4" w:space="0" w:color="auto"/>
              <w:left w:val="single" w:sz="4" w:space="0" w:color="auto"/>
              <w:bottom w:val="single" w:sz="4" w:space="0" w:color="auto"/>
              <w:right w:val="single" w:sz="4" w:space="0" w:color="auto"/>
            </w:tcBorders>
            <w:vAlign w:val="center"/>
          </w:tcPr>
          <w:p w14:paraId="10330BDA" w14:textId="77777777" w:rsidR="00C71AE4" w:rsidRPr="00C71AE4" w:rsidRDefault="00350E9C" w:rsidP="00F94E47">
            <w:pPr>
              <w:spacing w:after="0" w:line="240" w:lineRule="auto"/>
              <w:jc w:val="center"/>
              <w:rPr>
                <w:rFonts w:ascii="Arial" w:eastAsia="Times New Roman" w:hAnsi="Arial" w:cs="Arial"/>
                <w:sz w:val="24"/>
                <w:szCs w:val="24"/>
                <w:lang w:eastAsia="en-GB"/>
              </w:rPr>
            </w:pPr>
            <w:sdt>
              <w:sdtPr>
                <w:rPr>
                  <w:rFonts w:ascii="MS Gothic" w:eastAsia="MS Gothic" w:hAnsi="Arial" w:cs="Arial" w:hint="eastAsia"/>
                  <w:sz w:val="24"/>
                  <w:szCs w:val="24"/>
                </w:rPr>
                <w:id w:val="-1038124358"/>
                <w14:checkbox>
                  <w14:checked w14:val="1"/>
                  <w14:checkedState w14:val="2612" w14:font="MS Gothic"/>
                  <w14:uncheckedState w14:val="2610" w14:font="MS Gothic"/>
                </w14:checkbox>
              </w:sdtPr>
              <w:sdtEndPr/>
              <w:sdtContent>
                <w:r w:rsidR="00F94E47">
                  <w:rPr>
                    <w:rFonts w:ascii="MS Gothic" w:eastAsia="MS Gothic" w:hAnsi="MS Gothic" w:cs="Arial" w:hint="eastAsia"/>
                    <w:sz w:val="24"/>
                    <w:szCs w:val="24"/>
                  </w:rPr>
                  <w:t>☒</w:t>
                </w:r>
              </w:sdtContent>
            </w:sdt>
          </w:p>
        </w:tc>
      </w:tr>
      <w:tr w:rsidR="00C71AE4" w:rsidRPr="00C71AE4" w14:paraId="42548B80" w14:textId="77777777" w:rsidTr="00F94E47">
        <w:trPr>
          <w:trHeight w:val="397"/>
        </w:trPr>
        <w:tc>
          <w:tcPr>
            <w:tcW w:w="4658" w:type="pct"/>
            <w:tcBorders>
              <w:top w:val="single" w:sz="4" w:space="0" w:color="auto"/>
              <w:left w:val="single" w:sz="4" w:space="0" w:color="auto"/>
              <w:bottom w:val="single" w:sz="4" w:space="0" w:color="auto"/>
              <w:right w:val="single" w:sz="4" w:space="0" w:color="auto"/>
            </w:tcBorders>
            <w:shd w:val="clear" w:color="auto" w:fill="F2F2F2"/>
            <w:vAlign w:val="center"/>
          </w:tcPr>
          <w:p w14:paraId="52892400" w14:textId="77777777" w:rsidR="00C71AE4" w:rsidRPr="00F94E47" w:rsidRDefault="00C71AE4" w:rsidP="00FC5B01">
            <w:pPr>
              <w:spacing w:after="0" w:line="240" w:lineRule="auto"/>
              <w:rPr>
                <w:rFonts w:ascii="Arial" w:eastAsia="Times New Roman" w:hAnsi="Arial" w:cs="Arial"/>
                <w:sz w:val="24"/>
                <w:szCs w:val="24"/>
                <w:lang w:eastAsia="en-GB"/>
              </w:rPr>
            </w:pPr>
            <w:r w:rsidRPr="00F94E47">
              <w:rPr>
                <w:rFonts w:ascii="Arial" w:eastAsia="Times New Roman" w:hAnsi="Arial" w:cs="Arial"/>
                <w:sz w:val="24"/>
                <w:szCs w:val="24"/>
                <w:lang w:eastAsia="en-GB"/>
              </w:rPr>
              <w:t>Support and value its staff</w:t>
            </w:r>
          </w:p>
        </w:tc>
        <w:tc>
          <w:tcPr>
            <w:tcW w:w="342" w:type="pct"/>
            <w:tcBorders>
              <w:top w:val="single" w:sz="4" w:space="0" w:color="auto"/>
              <w:left w:val="single" w:sz="4" w:space="0" w:color="auto"/>
              <w:bottom w:val="single" w:sz="4" w:space="0" w:color="auto"/>
              <w:right w:val="single" w:sz="4" w:space="0" w:color="auto"/>
            </w:tcBorders>
            <w:vAlign w:val="center"/>
          </w:tcPr>
          <w:p w14:paraId="7236FB53" w14:textId="77777777" w:rsidR="00C71AE4" w:rsidRPr="00C71AE4" w:rsidRDefault="00350E9C" w:rsidP="00F94E47">
            <w:pPr>
              <w:spacing w:after="0" w:line="240" w:lineRule="auto"/>
              <w:jc w:val="center"/>
              <w:rPr>
                <w:rFonts w:ascii="Arial" w:eastAsia="Times New Roman" w:hAnsi="Arial" w:cs="Arial"/>
                <w:i/>
                <w:sz w:val="24"/>
                <w:szCs w:val="24"/>
                <w:lang w:eastAsia="en-GB"/>
              </w:rPr>
            </w:pPr>
            <w:sdt>
              <w:sdtPr>
                <w:rPr>
                  <w:rFonts w:ascii="MS Gothic" w:eastAsia="MS Gothic" w:hAnsi="Arial" w:cs="Arial" w:hint="eastAsia"/>
                  <w:sz w:val="24"/>
                  <w:szCs w:val="24"/>
                </w:rPr>
                <w:id w:val="1177539357"/>
                <w14:checkbox>
                  <w14:checked w14:val="1"/>
                  <w14:checkedState w14:val="2612" w14:font="MS Gothic"/>
                  <w14:uncheckedState w14:val="2610" w14:font="MS Gothic"/>
                </w14:checkbox>
              </w:sdtPr>
              <w:sdtEndPr/>
              <w:sdtContent>
                <w:r w:rsidR="00F94E47">
                  <w:rPr>
                    <w:rFonts w:ascii="MS Gothic" w:eastAsia="MS Gothic" w:hAnsi="MS Gothic" w:cs="Arial" w:hint="eastAsia"/>
                    <w:sz w:val="24"/>
                    <w:szCs w:val="24"/>
                  </w:rPr>
                  <w:t>☒</w:t>
                </w:r>
              </w:sdtContent>
            </w:sdt>
          </w:p>
        </w:tc>
      </w:tr>
      <w:tr w:rsidR="00C71AE4" w:rsidRPr="00C71AE4" w14:paraId="4CE23E6D" w14:textId="77777777" w:rsidTr="00F94E47">
        <w:trPr>
          <w:trHeight w:val="397"/>
        </w:trPr>
        <w:tc>
          <w:tcPr>
            <w:tcW w:w="4658" w:type="pct"/>
            <w:tcBorders>
              <w:top w:val="single" w:sz="4" w:space="0" w:color="auto"/>
              <w:left w:val="single" w:sz="4" w:space="0" w:color="auto"/>
              <w:bottom w:val="single" w:sz="4" w:space="0" w:color="auto"/>
              <w:right w:val="single" w:sz="4" w:space="0" w:color="auto"/>
            </w:tcBorders>
            <w:shd w:val="clear" w:color="auto" w:fill="F2F2F2"/>
            <w:vAlign w:val="center"/>
          </w:tcPr>
          <w:p w14:paraId="40787A27" w14:textId="77777777" w:rsidR="00C71AE4" w:rsidRPr="00F94E47" w:rsidRDefault="00C71AE4" w:rsidP="00FC5B01">
            <w:pPr>
              <w:spacing w:after="0" w:line="240" w:lineRule="auto"/>
              <w:rPr>
                <w:rFonts w:ascii="Arial" w:eastAsia="Times New Roman" w:hAnsi="Arial" w:cs="Arial"/>
                <w:sz w:val="24"/>
                <w:szCs w:val="24"/>
                <w:lang w:eastAsia="en-GB"/>
              </w:rPr>
            </w:pPr>
            <w:r w:rsidRPr="00F94E47">
              <w:rPr>
                <w:rFonts w:ascii="Arial" w:eastAsia="Times New Roman" w:hAnsi="Arial" w:cs="Arial"/>
                <w:sz w:val="24"/>
                <w:szCs w:val="24"/>
                <w:lang w:eastAsia="en-GB"/>
              </w:rPr>
              <w:t>Work together with others to ensure a seamless service for patients</w:t>
            </w:r>
          </w:p>
        </w:tc>
        <w:tc>
          <w:tcPr>
            <w:tcW w:w="342" w:type="pct"/>
            <w:tcBorders>
              <w:top w:val="single" w:sz="4" w:space="0" w:color="auto"/>
              <w:left w:val="single" w:sz="4" w:space="0" w:color="auto"/>
              <w:bottom w:val="single" w:sz="4" w:space="0" w:color="auto"/>
              <w:right w:val="single" w:sz="4" w:space="0" w:color="auto"/>
            </w:tcBorders>
            <w:vAlign w:val="center"/>
          </w:tcPr>
          <w:p w14:paraId="68F2FD09" w14:textId="77777777" w:rsidR="00C71AE4" w:rsidRPr="00C71AE4" w:rsidRDefault="00C71AE4" w:rsidP="00F94E47">
            <w:pPr>
              <w:spacing w:after="0" w:line="240" w:lineRule="auto"/>
              <w:jc w:val="center"/>
              <w:rPr>
                <w:rFonts w:ascii="Arial" w:eastAsia="Times New Roman" w:hAnsi="Arial" w:cs="Arial"/>
                <w:sz w:val="24"/>
                <w:szCs w:val="24"/>
                <w:lang w:eastAsia="en-GB"/>
              </w:rPr>
            </w:pPr>
            <w:r w:rsidRPr="00C71AE4">
              <w:rPr>
                <w:rFonts w:ascii="MS Gothic" w:eastAsia="MS Gothic" w:hAnsi="MS Gothic" w:cs="MS Gothic" w:hint="eastAsia"/>
                <w:sz w:val="24"/>
                <w:szCs w:val="24"/>
                <w:lang w:eastAsia="en-GB"/>
              </w:rPr>
              <w:t>☐</w:t>
            </w:r>
          </w:p>
        </w:tc>
      </w:tr>
      <w:tr w:rsidR="00C71AE4" w:rsidRPr="00C71AE4" w14:paraId="5E292503" w14:textId="77777777" w:rsidTr="00F94E47">
        <w:trPr>
          <w:trHeight w:val="397"/>
        </w:trPr>
        <w:tc>
          <w:tcPr>
            <w:tcW w:w="4658" w:type="pct"/>
            <w:tcBorders>
              <w:top w:val="single" w:sz="4" w:space="0" w:color="auto"/>
              <w:left w:val="single" w:sz="4" w:space="0" w:color="auto"/>
              <w:bottom w:val="single" w:sz="4" w:space="0" w:color="auto"/>
              <w:right w:val="single" w:sz="4" w:space="0" w:color="auto"/>
            </w:tcBorders>
            <w:shd w:val="clear" w:color="auto" w:fill="F2F2F2"/>
            <w:vAlign w:val="center"/>
          </w:tcPr>
          <w:p w14:paraId="1E81B49D" w14:textId="77777777" w:rsidR="00C71AE4" w:rsidRPr="00F94E47" w:rsidRDefault="00C71AE4" w:rsidP="00FC5B01">
            <w:pPr>
              <w:spacing w:after="0" w:line="240" w:lineRule="auto"/>
              <w:rPr>
                <w:rFonts w:ascii="Arial" w:eastAsia="Times New Roman" w:hAnsi="Arial" w:cs="Arial"/>
                <w:sz w:val="24"/>
                <w:szCs w:val="24"/>
                <w:lang w:eastAsia="en-GB"/>
              </w:rPr>
            </w:pPr>
            <w:r w:rsidRPr="00F94E47">
              <w:rPr>
                <w:rFonts w:ascii="Arial" w:eastAsia="Times New Roman" w:hAnsi="Arial" w:cs="Arial"/>
                <w:sz w:val="24"/>
                <w:szCs w:val="24"/>
                <w:lang w:eastAsia="en-GB"/>
              </w:rPr>
              <w:t>Help keep people healthy and work to reduce health inequalities</w:t>
            </w:r>
          </w:p>
        </w:tc>
        <w:tc>
          <w:tcPr>
            <w:tcW w:w="342" w:type="pct"/>
            <w:tcBorders>
              <w:top w:val="single" w:sz="4" w:space="0" w:color="auto"/>
              <w:left w:val="single" w:sz="4" w:space="0" w:color="auto"/>
              <w:bottom w:val="single" w:sz="4" w:space="0" w:color="auto"/>
              <w:right w:val="single" w:sz="4" w:space="0" w:color="auto"/>
            </w:tcBorders>
            <w:vAlign w:val="center"/>
          </w:tcPr>
          <w:p w14:paraId="70FABCC7" w14:textId="77777777" w:rsidR="00C71AE4" w:rsidRPr="00C71AE4" w:rsidRDefault="00C71AE4" w:rsidP="00F94E47">
            <w:pPr>
              <w:spacing w:after="0" w:line="240" w:lineRule="auto"/>
              <w:jc w:val="center"/>
              <w:rPr>
                <w:rFonts w:ascii="Arial" w:eastAsia="Times New Roman" w:hAnsi="Arial" w:cs="Arial"/>
                <w:sz w:val="24"/>
                <w:szCs w:val="24"/>
                <w:lang w:eastAsia="en-GB"/>
              </w:rPr>
            </w:pPr>
            <w:r w:rsidRPr="00C71AE4">
              <w:rPr>
                <w:rFonts w:ascii="MS Gothic" w:eastAsia="MS Gothic" w:hAnsi="MS Gothic" w:cs="MS Gothic" w:hint="eastAsia"/>
                <w:sz w:val="24"/>
                <w:szCs w:val="24"/>
                <w:lang w:eastAsia="en-GB"/>
              </w:rPr>
              <w:t>☐</w:t>
            </w:r>
          </w:p>
        </w:tc>
      </w:tr>
      <w:tr w:rsidR="00C71AE4" w:rsidRPr="00C71AE4" w14:paraId="5EF721A7" w14:textId="77777777" w:rsidTr="00F94E47">
        <w:trPr>
          <w:trHeight w:val="696"/>
        </w:trPr>
        <w:tc>
          <w:tcPr>
            <w:tcW w:w="4658" w:type="pct"/>
            <w:tcBorders>
              <w:top w:val="single" w:sz="4" w:space="0" w:color="auto"/>
              <w:left w:val="single" w:sz="4" w:space="0" w:color="auto"/>
              <w:bottom w:val="single" w:sz="4" w:space="0" w:color="auto"/>
              <w:right w:val="single" w:sz="4" w:space="0" w:color="auto"/>
            </w:tcBorders>
            <w:shd w:val="clear" w:color="auto" w:fill="F2F2F2"/>
            <w:vAlign w:val="center"/>
          </w:tcPr>
          <w:p w14:paraId="6B7DD4B4" w14:textId="77777777" w:rsidR="00C71AE4" w:rsidRPr="00F94E47" w:rsidRDefault="00C71AE4" w:rsidP="00FC5B01">
            <w:pPr>
              <w:spacing w:after="0" w:line="240" w:lineRule="auto"/>
              <w:rPr>
                <w:rFonts w:ascii="Arial" w:eastAsia="Times New Roman" w:hAnsi="Arial" w:cs="Arial"/>
                <w:sz w:val="24"/>
                <w:szCs w:val="24"/>
                <w:lang w:eastAsia="en-GB"/>
              </w:rPr>
            </w:pPr>
            <w:r w:rsidRPr="00F94E47">
              <w:rPr>
                <w:rFonts w:ascii="Arial" w:eastAsia="Times New Roman" w:hAnsi="Arial" w:cs="Arial"/>
                <w:sz w:val="24"/>
                <w:szCs w:val="24"/>
                <w:lang w:eastAsia="en-GB"/>
              </w:rPr>
              <w:t>Respect the confidentiality of individual patients and provide open access to information about services, treatment and performance</w:t>
            </w:r>
          </w:p>
        </w:tc>
        <w:tc>
          <w:tcPr>
            <w:tcW w:w="342" w:type="pct"/>
            <w:tcBorders>
              <w:top w:val="single" w:sz="4" w:space="0" w:color="auto"/>
              <w:left w:val="single" w:sz="4" w:space="0" w:color="auto"/>
              <w:bottom w:val="single" w:sz="4" w:space="0" w:color="auto"/>
              <w:right w:val="single" w:sz="4" w:space="0" w:color="auto"/>
            </w:tcBorders>
            <w:vAlign w:val="center"/>
          </w:tcPr>
          <w:p w14:paraId="5555FDD1" w14:textId="77777777" w:rsidR="00C71AE4" w:rsidRPr="00C71AE4" w:rsidRDefault="00350E9C" w:rsidP="00F94E47">
            <w:pPr>
              <w:spacing w:after="0" w:line="240" w:lineRule="auto"/>
              <w:jc w:val="center"/>
              <w:rPr>
                <w:rFonts w:ascii="Arial" w:eastAsia="Times New Roman" w:hAnsi="Arial" w:cs="Arial"/>
                <w:sz w:val="24"/>
                <w:szCs w:val="24"/>
                <w:lang w:eastAsia="en-GB"/>
              </w:rPr>
            </w:pPr>
            <w:sdt>
              <w:sdtPr>
                <w:rPr>
                  <w:rFonts w:ascii="MS Gothic" w:eastAsia="MS Gothic" w:hAnsi="Arial" w:cs="Arial" w:hint="eastAsia"/>
                  <w:sz w:val="24"/>
                  <w:szCs w:val="24"/>
                </w:rPr>
                <w:id w:val="-881332782"/>
                <w14:checkbox>
                  <w14:checked w14:val="1"/>
                  <w14:checkedState w14:val="2612" w14:font="MS Gothic"/>
                  <w14:uncheckedState w14:val="2610" w14:font="MS Gothic"/>
                </w14:checkbox>
              </w:sdtPr>
              <w:sdtEndPr/>
              <w:sdtContent>
                <w:r w:rsidR="00F94E47">
                  <w:rPr>
                    <w:rFonts w:ascii="MS Gothic" w:eastAsia="MS Gothic" w:hAnsi="MS Gothic" w:cs="Arial" w:hint="eastAsia"/>
                    <w:sz w:val="24"/>
                    <w:szCs w:val="24"/>
                  </w:rPr>
                  <w:t>☒</w:t>
                </w:r>
              </w:sdtContent>
            </w:sdt>
          </w:p>
        </w:tc>
      </w:tr>
    </w:tbl>
    <w:p w14:paraId="49D2DEA1" w14:textId="77777777" w:rsidR="002D1CA2" w:rsidRDefault="002D1CA2" w:rsidP="00FC5B01">
      <w:pPr>
        <w:tabs>
          <w:tab w:val="left" w:pos="2116"/>
        </w:tabs>
        <w:spacing w:after="0" w:line="240" w:lineRule="auto"/>
        <w:rPr>
          <w:rFonts w:ascii="Arial" w:hAnsi="Arial" w:cs="Arial"/>
          <w:sz w:val="24"/>
          <w:szCs w:val="24"/>
        </w:rPr>
      </w:pPr>
    </w:p>
    <w:p w14:paraId="39B3B3F6" w14:textId="77777777" w:rsidR="00F94E47" w:rsidRDefault="00F94E47" w:rsidP="00FC5B01">
      <w:pPr>
        <w:tabs>
          <w:tab w:val="left" w:pos="2116"/>
        </w:tabs>
        <w:spacing w:after="0" w:line="240" w:lineRule="auto"/>
        <w:rPr>
          <w:rFonts w:ascii="Arial" w:hAnsi="Arial" w:cs="Arial"/>
          <w:sz w:val="24"/>
          <w:szCs w:val="24"/>
        </w:rPr>
      </w:pPr>
    </w:p>
    <w:p w14:paraId="3E0BA64E" w14:textId="77777777" w:rsidR="00F94E47" w:rsidRDefault="00F94E47" w:rsidP="00FC5B01">
      <w:pPr>
        <w:tabs>
          <w:tab w:val="left" w:pos="2116"/>
        </w:tabs>
        <w:spacing w:after="0" w:line="240" w:lineRule="auto"/>
        <w:rPr>
          <w:rFonts w:ascii="Arial" w:hAnsi="Arial" w:cs="Arial"/>
          <w:sz w:val="24"/>
          <w:szCs w:val="24"/>
        </w:rPr>
      </w:pPr>
    </w:p>
    <w:p w14:paraId="5FF7D22E" w14:textId="77777777" w:rsidR="00F94E47" w:rsidRDefault="00F94E47" w:rsidP="00FC5B01">
      <w:pPr>
        <w:tabs>
          <w:tab w:val="left" w:pos="2116"/>
        </w:tabs>
        <w:spacing w:after="0" w:line="240" w:lineRule="auto"/>
        <w:rPr>
          <w:rFonts w:ascii="Arial" w:hAnsi="Arial" w:cs="Arial"/>
          <w:sz w:val="24"/>
          <w:szCs w:val="24"/>
        </w:rPr>
      </w:pPr>
    </w:p>
    <w:p w14:paraId="4147125E" w14:textId="77777777" w:rsidR="00F94E47" w:rsidRDefault="00F94E47" w:rsidP="00FC5B01">
      <w:pPr>
        <w:tabs>
          <w:tab w:val="left" w:pos="2116"/>
        </w:tabs>
        <w:spacing w:after="0" w:line="240" w:lineRule="auto"/>
        <w:rPr>
          <w:rFonts w:ascii="Arial" w:hAnsi="Arial" w:cs="Arial"/>
          <w:sz w:val="24"/>
          <w:szCs w:val="24"/>
        </w:rPr>
      </w:pPr>
    </w:p>
    <w:p w14:paraId="5E9869F4" w14:textId="77777777" w:rsidR="00F94E47" w:rsidRDefault="00F94E47" w:rsidP="00FC5B01">
      <w:pPr>
        <w:tabs>
          <w:tab w:val="left" w:pos="2116"/>
        </w:tabs>
        <w:spacing w:after="0" w:line="240" w:lineRule="auto"/>
        <w:rPr>
          <w:rFonts w:ascii="Arial" w:hAnsi="Arial" w:cs="Arial"/>
          <w:sz w:val="24"/>
          <w:szCs w:val="24"/>
        </w:rPr>
      </w:pPr>
    </w:p>
    <w:p w14:paraId="18258C43" w14:textId="77777777" w:rsidR="00F94E47" w:rsidRDefault="00F94E47" w:rsidP="00FC5B01">
      <w:pPr>
        <w:tabs>
          <w:tab w:val="left" w:pos="2116"/>
        </w:tabs>
        <w:spacing w:after="0" w:line="240" w:lineRule="auto"/>
        <w:rPr>
          <w:rFonts w:ascii="Arial" w:hAnsi="Arial" w:cs="Arial"/>
          <w:sz w:val="24"/>
          <w:szCs w:val="24"/>
        </w:rPr>
      </w:pPr>
    </w:p>
    <w:p w14:paraId="738298EA" w14:textId="77777777" w:rsidR="00F94E47" w:rsidRDefault="00F94E47" w:rsidP="00FC5B01">
      <w:pPr>
        <w:tabs>
          <w:tab w:val="left" w:pos="2116"/>
        </w:tabs>
        <w:spacing w:after="0" w:line="240" w:lineRule="auto"/>
        <w:rPr>
          <w:rFonts w:ascii="Arial" w:hAnsi="Arial" w:cs="Arial"/>
          <w:sz w:val="24"/>
          <w:szCs w:val="24"/>
        </w:rPr>
      </w:pPr>
    </w:p>
    <w:p w14:paraId="74313A26" w14:textId="77777777" w:rsidR="00F94E47" w:rsidRDefault="00F94E47" w:rsidP="00FC5B01">
      <w:pPr>
        <w:tabs>
          <w:tab w:val="left" w:pos="2116"/>
        </w:tabs>
        <w:spacing w:after="0" w:line="240" w:lineRule="auto"/>
        <w:rPr>
          <w:rFonts w:ascii="Arial" w:hAnsi="Arial" w:cs="Arial"/>
          <w:sz w:val="24"/>
          <w:szCs w:val="24"/>
        </w:rPr>
      </w:pPr>
    </w:p>
    <w:p w14:paraId="1F90A870" w14:textId="77777777" w:rsidR="00F94E47" w:rsidRDefault="00F94E47" w:rsidP="00FC5B01">
      <w:pPr>
        <w:tabs>
          <w:tab w:val="left" w:pos="2116"/>
        </w:tabs>
        <w:spacing w:after="0" w:line="240" w:lineRule="auto"/>
        <w:rPr>
          <w:rFonts w:ascii="Arial" w:hAnsi="Arial" w:cs="Arial"/>
          <w:sz w:val="24"/>
          <w:szCs w:val="24"/>
        </w:rPr>
      </w:pPr>
    </w:p>
    <w:p w14:paraId="0B9A8212" w14:textId="77777777" w:rsidR="00F94E47" w:rsidRDefault="00F94E47" w:rsidP="00FC5B01">
      <w:pPr>
        <w:tabs>
          <w:tab w:val="left" w:pos="2116"/>
        </w:tabs>
        <w:spacing w:after="0" w:line="240" w:lineRule="auto"/>
        <w:rPr>
          <w:rFonts w:ascii="Arial" w:hAnsi="Arial" w:cs="Arial"/>
          <w:sz w:val="24"/>
          <w:szCs w:val="24"/>
        </w:rPr>
      </w:pPr>
    </w:p>
    <w:p w14:paraId="417C948D" w14:textId="77777777" w:rsidR="00F94E47" w:rsidRDefault="00F94E47" w:rsidP="00FC5B01">
      <w:pPr>
        <w:tabs>
          <w:tab w:val="left" w:pos="2116"/>
        </w:tabs>
        <w:spacing w:after="0" w:line="240" w:lineRule="auto"/>
        <w:rPr>
          <w:rFonts w:ascii="Arial" w:hAnsi="Arial" w:cs="Arial"/>
          <w:sz w:val="24"/>
          <w:szCs w:val="24"/>
        </w:rPr>
      </w:pPr>
    </w:p>
    <w:p w14:paraId="635BBEE9" w14:textId="77777777" w:rsidR="00F94E47" w:rsidRDefault="00F94E47" w:rsidP="00FC5B01">
      <w:pPr>
        <w:tabs>
          <w:tab w:val="left" w:pos="2116"/>
        </w:tabs>
        <w:spacing w:after="0" w:line="240" w:lineRule="auto"/>
        <w:rPr>
          <w:rFonts w:ascii="Arial" w:hAnsi="Arial" w:cs="Arial"/>
          <w:sz w:val="24"/>
          <w:szCs w:val="24"/>
        </w:rPr>
      </w:pPr>
    </w:p>
    <w:p w14:paraId="51B7DABE" w14:textId="77777777" w:rsidR="00F94E47" w:rsidRDefault="00F94E47" w:rsidP="00FC5B01">
      <w:pPr>
        <w:tabs>
          <w:tab w:val="left" w:pos="2116"/>
        </w:tabs>
        <w:spacing w:after="0" w:line="240" w:lineRule="auto"/>
        <w:rPr>
          <w:rFonts w:ascii="Arial" w:hAnsi="Arial" w:cs="Arial"/>
          <w:sz w:val="24"/>
          <w:szCs w:val="24"/>
        </w:rPr>
      </w:pPr>
    </w:p>
    <w:p w14:paraId="154F8CA8" w14:textId="77777777" w:rsidR="00F94E47" w:rsidRDefault="00F94E47" w:rsidP="00FC5B01">
      <w:pPr>
        <w:tabs>
          <w:tab w:val="left" w:pos="2116"/>
        </w:tabs>
        <w:spacing w:after="0" w:line="240" w:lineRule="auto"/>
        <w:rPr>
          <w:rFonts w:ascii="Arial" w:hAnsi="Arial" w:cs="Arial"/>
          <w:sz w:val="24"/>
          <w:szCs w:val="24"/>
        </w:rPr>
      </w:pPr>
    </w:p>
    <w:p w14:paraId="27D3D682" w14:textId="77777777" w:rsidR="00F94E47" w:rsidRDefault="00F94E47" w:rsidP="00FC5B01">
      <w:pPr>
        <w:tabs>
          <w:tab w:val="left" w:pos="2116"/>
        </w:tabs>
        <w:spacing w:after="0" w:line="240" w:lineRule="auto"/>
        <w:rPr>
          <w:rFonts w:ascii="Arial" w:hAnsi="Arial" w:cs="Arial"/>
          <w:sz w:val="24"/>
          <w:szCs w:val="24"/>
        </w:rPr>
      </w:pPr>
    </w:p>
    <w:p w14:paraId="04D90C07" w14:textId="77777777" w:rsidR="00F94E47" w:rsidRDefault="00F94E47" w:rsidP="00FC5B01">
      <w:pPr>
        <w:tabs>
          <w:tab w:val="left" w:pos="2116"/>
        </w:tabs>
        <w:spacing w:after="0" w:line="240" w:lineRule="auto"/>
        <w:rPr>
          <w:rFonts w:ascii="Arial" w:hAnsi="Arial" w:cs="Arial"/>
          <w:sz w:val="24"/>
          <w:szCs w:val="24"/>
        </w:rPr>
      </w:pPr>
    </w:p>
    <w:p w14:paraId="15AF1102" w14:textId="77777777" w:rsidR="00F94E47" w:rsidRDefault="00F94E47" w:rsidP="00FC5B01">
      <w:pPr>
        <w:tabs>
          <w:tab w:val="left" w:pos="2116"/>
        </w:tabs>
        <w:spacing w:after="0" w:line="240" w:lineRule="auto"/>
        <w:rPr>
          <w:rFonts w:ascii="Arial" w:hAnsi="Arial" w:cs="Arial"/>
          <w:sz w:val="24"/>
          <w:szCs w:val="24"/>
        </w:rPr>
      </w:pPr>
    </w:p>
    <w:p w14:paraId="782C307F" w14:textId="77777777" w:rsidR="00F94E47" w:rsidRDefault="00F94E47" w:rsidP="00FC5B01">
      <w:pPr>
        <w:tabs>
          <w:tab w:val="left" w:pos="2116"/>
        </w:tabs>
        <w:spacing w:after="0" w:line="240" w:lineRule="auto"/>
        <w:rPr>
          <w:rFonts w:ascii="Arial" w:hAnsi="Arial" w:cs="Arial"/>
          <w:sz w:val="24"/>
          <w:szCs w:val="24"/>
        </w:rPr>
      </w:pPr>
    </w:p>
    <w:p w14:paraId="524D6FDF" w14:textId="77777777" w:rsidR="00F94E47" w:rsidRDefault="00F94E47" w:rsidP="00FC5B01">
      <w:pPr>
        <w:tabs>
          <w:tab w:val="left" w:pos="2116"/>
        </w:tabs>
        <w:spacing w:after="0" w:line="240" w:lineRule="auto"/>
        <w:rPr>
          <w:rFonts w:ascii="Arial" w:hAnsi="Arial" w:cs="Arial"/>
          <w:sz w:val="24"/>
          <w:szCs w:val="24"/>
        </w:rPr>
      </w:pPr>
    </w:p>
    <w:p w14:paraId="7FC9A20A" w14:textId="77777777" w:rsidR="00F94E47" w:rsidRDefault="00F94E47" w:rsidP="00FC5B01">
      <w:pPr>
        <w:tabs>
          <w:tab w:val="left" w:pos="2116"/>
        </w:tabs>
        <w:spacing w:after="0" w:line="240" w:lineRule="auto"/>
        <w:rPr>
          <w:rFonts w:ascii="Arial" w:hAnsi="Arial" w:cs="Arial"/>
          <w:sz w:val="24"/>
          <w:szCs w:val="24"/>
        </w:rPr>
      </w:pPr>
    </w:p>
    <w:p w14:paraId="755A4647" w14:textId="77777777" w:rsidR="00F94E47" w:rsidRDefault="00F94E47" w:rsidP="00FC5B01">
      <w:pPr>
        <w:tabs>
          <w:tab w:val="left" w:pos="2116"/>
        </w:tabs>
        <w:spacing w:after="0" w:line="240" w:lineRule="auto"/>
        <w:rPr>
          <w:rFonts w:ascii="Arial" w:hAnsi="Arial" w:cs="Arial"/>
          <w:sz w:val="24"/>
          <w:szCs w:val="24"/>
        </w:rPr>
      </w:pPr>
    </w:p>
    <w:p w14:paraId="2346FA52" w14:textId="77777777" w:rsidR="00F94E47" w:rsidRDefault="00F94E47" w:rsidP="00FC5B01">
      <w:pPr>
        <w:tabs>
          <w:tab w:val="left" w:pos="2116"/>
        </w:tabs>
        <w:spacing w:after="0" w:line="240" w:lineRule="auto"/>
        <w:rPr>
          <w:rFonts w:ascii="Arial" w:hAnsi="Arial" w:cs="Arial"/>
          <w:sz w:val="24"/>
          <w:szCs w:val="24"/>
        </w:rPr>
      </w:pPr>
    </w:p>
    <w:p w14:paraId="74FDDE3F" w14:textId="77777777" w:rsidR="00F94E47" w:rsidRDefault="00F94E47" w:rsidP="00FC5B01">
      <w:pPr>
        <w:tabs>
          <w:tab w:val="left" w:pos="2116"/>
        </w:tabs>
        <w:spacing w:after="0" w:line="240" w:lineRule="auto"/>
        <w:rPr>
          <w:rFonts w:ascii="Arial" w:hAnsi="Arial" w:cs="Arial"/>
          <w:sz w:val="24"/>
          <w:szCs w:val="24"/>
        </w:rPr>
      </w:pPr>
    </w:p>
    <w:p w14:paraId="4A441B82" w14:textId="77777777" w:rsidR="00F94E47" w:rsidRDefault="00F94E47" w:rsidP="00FC5B01">
      <w:pPr>
        <w:tabs>
          <w:tab w:val="left" w:pos="2116"/>
        </w:tabs>
        <w:spacing w:after="0" w:line="240" w:lineRule="auto"/>
        <w:rPr>
          <w:rFonts w:ascii="Arial" w:hAnsi="Arial" w:cs="Arial"/>
          <w:sz w:val="24"/>
          <w:szCs w:val="24"/>
        </w:rPr>
      </w:pPr>
    </w:p>
    <w:p w14:paraId="31E0378C" w14:textId="77777777" w:rsidR="00F94E47" w:rsidRDefault="00F94E47" w:rsidP="00FC5B01">
      <w:pPr>
        <w:tabs>
          <w:tab w:val="left" w:pos="2116"/>
        </w:tabs>
        <w:spacing w:after="0" w:line="240" w:lineRule="auto"/>
        <w:rPr>
          <w:rFonts w:ascii="Arial" w:hAnsi="Arial" w:cs="Arial"/>
          <w:sz w:val="24"/>
          <w:szCs w:val="24"/>
        </w:rPr>
      </w:pPr>
    </w:p>
    <w:p w14:paraId="01BFD03A" w14:textId="77777777" w:rsidR="00F94E47" w:rsidRDefault="00F94E47" w:rsidP="00FC5B01">
      <w:pPr>
        <w:tabs>
          <w:tab w:val="left" w:pos="2116"/>
        </w:tabs>
        <w:spacing w:after="0" w:line="240" w:lineRule="auto"/>
        <w:rPr>
          <w:rFonts w:ascii="Arial" w:hAnsi="Arial" w:cs="Arial"/>
          <w:sz w:val="24"/>
          <w:szCs w:val="24"/>
        </w:rPr>
      </w:pPr>
    </w:p>
    <w:p w14:paraId="36A3F6CB" w14:textId="77777777" w:rsidR="00F94E47" w:rsidRDefault="00F94E47" w:rsidP="00FC5B01">
      <w:pPr>
        <w:tabs>
          <w:tab w:val="left" w:pos="2116"/>
        </w:tabs>
        <w:spacing w:after="0" w:line="240" w:lineRule="auto"/>
        <w:rPr>
          <w:rFonts w:ascii="Arial" w:hAnsi="Arial" w:cs="Arial"/>
          <w:sz w:val="24"/>
          <w:szCs w:val="24"/>
        </w:rPr>
      </w:pPr>
    </w:p>
    <w:p w14:paraId="4B3FACA7" w14:textId="77777777" w:rsidR="00F94E47" w:rsidRDefault="00F94E47" w:rsidP="00FC5B01">
      <w:pPr>
        <w:tabs>
          <w:tab w:val="left" w:pos="2116"/>
        </w:tabs>
        <w:spacing w:after="0" w:line="240" w:lineRule="auto"/>
        <w:rPr>
          <w:rFonts w:ascii="Arial" w:hAnsi="Arial" w:cs="Arial"/>
          <w:sz w:val="24"/>
          <w:szCs w:val="24"/>
        </w:rPr>
      </w:pPr>
    </w:p>
    <w:p w14:paraId="64CF6A84" w14:textId="77777777" w:rsidR="00F94E47" w:rsidRDefault="00F94E47" w:rsidP="00FC5B01">
      <w:pPr>
        <w:tabs>
          <w:tab w:val="left" w:pos="2116"/>
        </w:tabs>
        <w:spacing w:after="0" w:line="240" w:lineRule="auto"/>
        <w:rPr>
          <w:rFonts w:ascii="Arial" w:hAnsi="Arial" w:cs="Arial"/>
          <w:sz w:val="24"/>
          <w:szCs w:val="24"/>
        </w:rPr>
      </w:pPr>
    </w:p>
    <w:p w14:paraId="043640B8" w14:textId="77777777" w:rsidR="00F94E47" w:rsidRDefault="00F94E47" w:rsidP="00FC5B01">
      <w:pPr>
        <w:tabs>
          <w:tab w:val="left" w:pos="2116"/>
        </w:tabs>
        <w:spacing w:after="0" w:line="240" w:lineRule="auto"/>
        <w:rPr>
          <w:rFonts w:ascii="Arial" w:hAnsi="Arial" w:cs="Arial"/>
          <w:sz w:val="24"/>
          <w:szCs w:val="24"/>
        </w:rPr>
      </w:pPr>
    </w:p>
    <w:p w14:paraId="305D8280" w14:textId="77777777" w:rsidR="00F94E47" w:rsidRDefault="00F94E47" w:rsidP="00FC5B01">
      <w:pPr>
        <w:tabs>
          <w:tab w:val="left" w:pos="2116"/>
        </w:tabs>
        <w:spacing w:after="0" w:line="240" w:lineRule="auto"/>
        <w:rPr>
          <w:rFonts w:ascii="Arial" w:hAnsi="Arial" w:cs="Arial"/>
          <w:sz w:val="24"/>
          <w:szCs w:val="24"/>
        </w:rPr>
      </w:pPr>
    </w:p>
    <w:p w14:paraId="0E64300F" w14:textId="77777777" w:rsidR="00F94E47" w:rsidRDefault="00F94E47" w:rsidP="00FC5B01">
      <w:pPr>
        <w:tabs>
          <w:tab w:val="left" w:pos="2116"/>
        </w:tabs>
        <w:spacing w:after="0" w:line="240" w:lineRule="auto"/>
        <w:rPr>
          <w:rFonts w:ascii="Arial" w:hAnsi="Arial" w:cs="Arial"/>
          <w:sz w:val="24"/>
          <w:szCs w:val="24"/>
        </w:rPr>
      </w:pPr>
    </w:p>
    <w:p w14:paraId="349474D5" w14:textId="77777777" w:rsidR="00F94E47" w:rsidRDefault="00F94E47" w:rsidP="00FC5B01">
      <w:pPr>
        <w:tabs>
          <w:tab w:val="left" w:pos="2116"/>
        </w:tabs>
        <w:spacing w:after="0" w:line="240" w:lineRule="auto"/>
        <w:rPr>
          <w:rFonts w:ascii="Arial" w:hAnsi="Arial" w:cs="Arial"/>
          <w:sz w:val="24"/>
          <w:szCs w:val="24"/>
        </w:rPr>
      </w:pPr>
    </w:p>
    <w:p w14:paraId="3E52F0DC" w14:textId="77777777" w:rsidR="00F94E47" w:rsidRDefault="00F94E47" w:rsidP="00FC5B01">
      <w:pPr>
        <w:tabs>
          <w:tab w:val="left" w:pos="2116"/>
        </w:tabs>
        <w:spacing w:after="0" w:line="240" w:lineRule="auto"/>
        <w:rPr>
          <w:rFonts w:ascii="Arial" w:hAnsi="Arial" w:cs="Arial"/>
          <w:sz w:val="24"/>
          <w:szCs w:val="24"/>
        </w:rPr>
      </w:pPr>
    </w:p>
    <w:p w14:paraId="0EEF0DD4" w14:textId="77777777" w:rsidR="00DD56E9" w:rsidRDefault="00DD56E9" w:rsidP="00FC5B01">
      <w:pPr>
        <w:tabs>
          <w:tab w:val="left" w:pos="2116"/>
        </w:tabs>
        <w:spacing w:after="0" w:line="240" w:lineRule="auto"/>
        <w:rPr>
          <w:rFonts w:ascii="Arial" w:hAnsi="Arial" w:cs="Arial"/>
          <w:sz w:val="24"/>
          <w:szCs w:val="24"/>
        </w:rPr>
      </w:pPr>
    </w:p>
    <w:p w14:paraId="03F232B2" w14:textId="77777777" w:rsidR="009B0D10" w:rsidRPr="00092154" w:rsidRDefault="009B0D10" w:rsidP="00092154">
      <w:pPr>
        <w:pStyle w:val="Heading1"/>
        <w:spacing w:before="0" w:after="0"/>
        <w:rPr>
          <w:rFonts w:cs="Arial"/>
          <w:bCs w:val="0"/>
          <w:sz w:val="28"/>
          <w:szCs w:val="28"/>
        </w:rPr>
      </w:pPr>
      <w:bookmarkStart w:id="59" w:name="_Toc30430897"/>
      <w:bookmarkStart w:id="60" w:name="_Toc30499335"/>
      <w:r w:rsidRPr="00092154">
        <w:rPr>
          <w:rFonts w:cs="Arial"/>
          <w:bCs w:val="0"/>
          <w:sz w:val="28"/>
          <w:szCs w:val="28"/>
        </w:rPr>
        <w:lastRenderedPageBreak/>
        <w:t xml:space="preserve">Appendix </w:t>
      </w:r>
      <w:r w:rsidR="00C34CA5">
        <w:rPr>
          <w:rFonts w:cs="Arial"/>
          <w:bCs w:val="0"/>
          <w:sz w:val="28"/>
          <w:szCs w:val="28"/>
          <w:lang w:val="en-GB"/>
        </w:rPr>
        <w:t>6</w:t>
      </w:r>
      <w:r w:rsidR="00092154">
        <w:rPr>
          <w:rFonts w:cs="Arial"/>
          <w:bCs w:val="0"/>
          <w:sz w:val="28"/>
          <w:szCs w:val="28"/>
        </w:rPr>
        <w:t>:</w:t>
      </w:r>
      <w:r w:rsidR="00092154">
        <w:rPr>
          <w:rFonts w:cs="Arial"/>
          <w:bCs w:val="0"/>
          <w:sz w:val="28"/>
          <w:szCs w:val="28"/>
          <w:lang w:val="en-GB"/>
        </w:rPr>
        <w:tab/>
      </w:r>
      <w:r w:rsidRPr="00092154">
        <w:rPr>
          <w:rFonts w:cs="Arial"/>
          <w:bCs w:val="0"/>
          <w:sz w:val="28"/>
          <w:szCs w:val="28"/>
        </w:rPr>
        <w:t>Privacy Impact Assessment Screening</w:t>
      </w:r>
      <w:bookmarkEnd w:id="59"/>
      <w:bookmarkEnd w:id="60"/>
    </w:p>
    <w:p w14:paraId="7D8F7E5F" w14:textId="77777777" w:rsidR="00DD56E9" w:rsidRPr="00F94E47" w:rsidRDefault="00DD56E9" w:rsidP="009B0D10">
      <w:pPr>
        <w:tabs>
          <w:tab w:val="left" w:pos="2116"/>
        </w:tabs>
        <w:spacing w:after="0" w:line="240" w:lineRule="auto"/>
        <w:rPr>
          <w:rFonts w:ascii="Arial" w:hAnsi="Arial" w:cs="Arial"/>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1073"/>
        <w:gridCol w:w="2784"/>
        <w:gridCol w:w="699"/>
        <w:gridCol w:w="1263"/>
        <w:gridCol w:w="1074"/>
      </w:tblGrid>
      <w:tr w:rsidR="00DD56E9" w:rsidRPr="00DD56E9" w14:paraId="29BE904D" w14:textId="77777777" w:rsidTr="00F94E47">
        <w:trPr>
          <w:trHeight w:val="1871"/>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F00D0F" w14:textId="77777777" w:rsidR="00DD56E9" w:rsidRPr="00F94E47" w:rsidRDefault="00DD56E9" w:rsidP="00F94E47">
            <w:pPr>
              <w:autoSpaceDE w:val="0"/>
              <w:autoSpaceDN w:val="0"/>
              <w:adjustRightInd w:val="0"/>
              <w:spacing w:after="0" w:line="240" w:lineRule="auto"/>
              <w:rPr>
                <w:rFonts w:ascii="Arial" w:hAnsi="Arial" w:cs="Arial"/>
                <w:bCs/>
                <w:color w:val="000000"/>
                <w:sz w:val="20"/>
                <w:szCs w:val="20"/>
              </w:rPr>
            </w:pPr>
            <w:r w:rsidRPr="00F94E47">
              <w:rPr>
                <w:rFonts w:ascii="Arial" w:hAnsi="Arial" w:cs="Arial"/>
                <w:bCs/>
                <w:color w:val="000000"/>
                <w:sz w:val="20"/>
                <w:szCs w:val="20"/>
              </w:rPr>
              <w:t>Privacy impact assessment (PIAs) are a tool which can help organisations identify the</w:t>
            </w:r>
            <w:r w:rsidR="00F94E47">
              <w:rPr>
                <w:rFonts w:ascii="Arial" w:hAnsi="Arial" w:cs="Arial"/>
                <w:bCs/>
                <w:color w:val="000000"/>
                <w:sz w:val="20"/>
                <w:szCs w:val="20"/>
              </w:rPr>
              <w:t xml:space="preserve"> </w:t>
            </w:r>
            <w:r w:rsidRPr="00F94E47">
              <w:rPr>
                <w:rFonts w:ascii="Arial" w:hAnsi="Arial" w:cs="Arial"/>
                <w:bCs/>
                <w:color w:val="000000"/>
                <w:sz w:val="20"/>
                <w:szCs w:val="20"/>
              </w:rPr>
              <w:t>most effective way to comply with their data protection obligations and meet</w:t>
            </w:r>
            <w:r w:rsidR="00F94E47">
              <w:rPr>
                <w:rFonts w:ascii="Arial" w:hAnsi="Arial" w:cs="Arial"/>
                <w:bCs/>
                <w:color w:val="000000"/>
                <w:sz w:val="20"/>
                <w:szCs w:val="20"/>
              </w:rPr>
              <w:t xml:space="preserve"> </w:t>
            </w:r>
            <w:r w:rsidRPr="00F94E47">
              <w:rPr>
                <w:rFonts w:ascii="Arial" w:hAnsi="Arial" w:cs="Arial"/>
                <w:bCs/>
                <w:color w:val="000000"/>
                <w:sz w:val="20"/>
                <w:szCs w:val="20"/>
              </w:rPr>
              <w:t>individual’s expectations of privacy. The first step in the PIA process is identifying the</w:t>
            </w:r>
            <w:r w:rsidR="00F94E47">
              <w:rPr>
                <w:rFonts w:ascii="Arial" w:hAnsi="Arial" w:cs="Arial"/>
                <w:bCs/>
                <w:color w:val="000000"/>
                <w:sz w:val="20"/>
                <w:szCs w:val="20"/>
              </w:rPr>
              <w:t xml:space="preserve"> </w:t>
            </w:r>
            <w:r w:rsidRPr="00F94E47">
              <w:rPr>
                <w:rFonts w:ascii="Arial" w:hAnsi="Arial" w:cs="Arial"/>
                <w:bCs/>
                <w:color w:val="000000"/>
                <w:sz w:val="20"/>
                <w:szCs w:val="20"/>
              </w:rPr>
              <w:t>need for an assessment.</w:t>
            </w:r>
          </w:p>
          <w:p w14:paraId="0831A662" w14:textId="77777777" w:rsidR="00DD56E9" w:rsidRPr="00F94E47" w:rsidRDefault="00DD56E9" w:rsidP="00F94E47">
            <w:pPr>
              <w:autoSpaceDE w:val="0"/>
              <w:autoSpaceDN w:val="0"/>
              <w:adjustRightInd w:val="0"/>
              <w:spacing w:after="0" w:line="240" w:lineRule="auto"/>
              <w:rPr>
                <w:rFonts w:ascii="Arial" w:hAnsi="Arial" w:cs="Arial"/>
                <w:bCs/>
                <w:color w:val="000000"/>
                <w:sz w:val="23"/>
                <w:szCs w:val="23"/>
              </w:rPr>
            </w:pPr>
          </w:p>
          <w:p w14:paraId="73C8BE56" w14:textId="77777777" w:rsidR="00DD56E9" w:rsidRPr="00F94E47" w:rsidRDefault="00DD56E9" w:rsidP="00F94E47">
            <w:pPr>
              <w:autoSpaceDE w:val="0"/>
              <w:autoSpaceDN w:val="0"/>
              <w:adjustRightInd w:val="0"/>
              <w:spacing w:after="0" w:line="240" w:lineRule="auto"/>
              <w:rPr>
                <w:rFonts w:ascii="Arial" w:hAnsi="Arial" w:cs="Arial"/>
                <w:bCs/>
                <w:color w:val="000000"/>
                <w:sz w:val="20"/>
                <w:szCs w:val="20"/>
              </w:rPr>
            </w:pPr>
            <w:r w:rsidRPr="00F94E47">
              <w:rPr>
                <w:rFonts w:ascii="Arial" w:hAnsi="Arial" w:cs="Arial"/>
                <w:bCs/>
                <w:color w:val="000000"/>
                <w:sz w:val="20"/>
                <w:szCs w:val="20"/>
              </w:rPr>
              <w:t>The following screening questions will help decide whether a PIA is necessary.</w:t>
            </w:r>
          </w:p>
          <w:p w14:paraId="773AE70B" w14:textId="77777777" w:rsidR="00DD56E9" w:rsidRPr="00DD56E9" w:rsidRDefault="00DD56E9" w:rsidP="00F94E47">
            <w:pPr>
              <w:autoSpaceDE w:val="0"/>
              <w:autoSpaceDN w:val="0"/>
              <w:adjustRightInd w:val="0"/>
              <w:spacing w:after="0" w:line="240" w:lineRule="auto"/>
              <w:rPr>
                <w:rFonts w:ascii="Arial" w:hAnsi="Arial" w:cs="Arial"/>
                <w:b/>
                <w:bCs/>
                <w:color w:val="000000"/>
                <w:sz w:val="23"/>
                <w:szCs w:val="23"/>
              </w:rPr>
            </w:pPr>
            <w:r w:rsidRPr="00F94E47">
              <w:rPr>
                <w:rFonts w:ascii="Arial" w:hAnsi="Arial" w:cs="Arial"/>
                <w:bCs/>
                <w:color w:val="000000"/>
                <w:sz w:val="20"/>
                <w:szCs w:val="20"/>
              </w:rPr>
              <w:t>Answering ‘yes’ to any of these questions is an indication that a PIA would be a useful</w:t>
            </w:r>
            <w:r w:rsidR="00F94E47">
              <w:rPr>
                <w:rFonts w:ascii="Arial" w:hAnsi="Arial" w:cs="Arial"/>
                <w:bCs/>
                <w:color w:val="000000"/>
                <w:sz w:val="20"/>
                <w:szCs w:val="20"/>
              </w:rPr>
              <w:t xml:space="preserve"> </w:t>
            </w:r>
            <w:r w:rsidRPr="00F94E47">
              <w:rPr>
                <w:rFonts w:ascii="Arial" w:hAnsi="Arial" w:cs="Arial"/>
                <w:bCs/>
                <w:color w:val="000000"/>
                <w:sz w:val="20"/>
                <w:szCs w:val="20"/>
              </w:rPr>
              <w:t>exercise and requires senior management support, at this stage the Head of Data Privacy must be involved.</w:t>
            </w:r>
          </w:p>
        </w:tc>
      </w:tr>
      <w:tr w:rsidR="00DD56E9" w:rsidRPr="00DD56E9" w14:paraId="6011910D" w14:textId="77777777" w:rsidTr="00F94E47">
        <w:trPr>
          <w:trHeight w:val="474"/>
        </w:trPr>
        <w:tc>
          <w:tcPr>
            <w:tcW w:w="1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B2A4D4" w14:textId="77777777" w:rsidR="00DD56E9" w:rsidRPr="00DD56E9" w:rsidRDefault="00DD56E9" w:rsidP="00F94E47">
            <w:pPr>
              <w:autoSpaceDE w:val="0"/>
              <w:autoSpaceDN w:val="0"/>
              <w:adjustRightInd w:val="0"/>
              <w:spacing w:after="0" w:line="240" w:lineRule="auto"/>
              <w:rPr>
                <w:rFonts w:ascii="Arial" w:hAnsi="Arial" w:cs="Arial"/>
                <w:b/>
                <w:bCs/>
                <w:color w:val="000000"/>
                <w:sz w:val="23"/>
                <w:szCs w:val="23"/>
              </w:rPr>
            </w:pPr>
            <w:r w:rsidRPr="00DD56E9">
              <w:rPr>
                <w:rFonts w:ascii="Arial" w:hAnsi="Arial" w:cs="Arial"/>
                <w:b/>
                <w:bCs/>
                <w:color w:val="000000"/>
                <w:sz w:val="20"/>
                <w:szCs w:val="20"/>
              </w:rPr>
              <w:t>Name of Document:</w:t>
            </w:r>
          </w:p>
        </w:tc>
        <w:tc>
          <w:tcPr>
            <w:tcW w:w="3580" w:type="pct"/>
            <w:gridSpan w:val="5"/>
            <w:tcBorders>
              <w:top w:val="single" w:sz="4" w:space="0" w:color="auto"/>
              <w:left w:val="single" w:sz="4" w:space="0" w:color="auto"/>
              <w:bottom w:val="single" w:sz="4" w:space="0" w:color="auto"/>
              <w:right w:val="single" w:sz="4" w:space="0" w:color="auto"/>
            </w:tcBorders>
            <w:vAlign w:val="center"/>
          </w:tcPr>
          <w:p w14:paraId="766A1E19" w14:textId="77777777" w:rsidR="00DD56E9" w:rsidRPr="00F94E47" w:rsidRDefault="00DD56E9" w:rsidP="00F94E47">
            <w:pPr>
              <w:autoSpaceDE w:val="0"/>
              <w:autoSpaceDN w:val="0"/>
              <w:adjustRightInd w:val="0"/>
              <w:spacing w:after="0" w:line="240" w:lineRule="auto"/>
              <w:rPr>
                <w:rFonts w:ascii="Arial" w:hAnsi="Arial" w:cs="Arial"/>
                <w:bCs/>
                <w:color w:val="000000"/>
                <w:sz w:val="20"/>
                <w:szCs w:val="20"/>
              </w:rPr>
            </w:pPr>
            <w:r w:rsidRPr="00F94E47">
              <w:rPr>
                <w:rFonts w:ascii="Arial" w:hAnsi="Arial" w:cs="Arial"/>
                <w:bCs/>
                <w:color w:val="000000"/>
                <w:sz w:val="20"/>
                <w:szCs w:val="20"/>
              </w:rPr>
              <w:t xml:space="preserve">Rapid </w:t>
            </w:r>
            <w:r w:rsidR="00412A85" w:rsidRPr="00F94E47">
              <w:rPr>
                <w:rFonts w:ascii="Arial" w:hAnsi="Arial" w:cs="Arial"/>
                <w:bCs/>
                <w:color w:val="000000"/>
                <w:sz w:val="20"/>
                <w:szCs w:val="20"/>
              </w:rPr>
              <w:t>Tranquillisation</w:t>
            </w:r>
            <w:r w:rsidRPr="00F94E47">
              <w:rPr>
                <w:rFonts w:ascii="Arial" w:hAnsi="Arial" w:cs="Arial"/>
                <w:bCs/>
                <w:color w:val="000000"/>
                <w:sz w:val="20"/>
                <w:szCs w:val="20"/>
              </w:rPr>
              <w:t xml:space="preserve"> Policy</w:t>
            </w:r>
          </w:p>
        </w:tc>
      </w:tr>
      <w:tr w:rsidR="00DD56E9" w:rsidRPr="00DD56E9" w14:paraId="1A9B512C" w14:textId="77777777" w:rsidTr="00F94E47">
        <w:trPr>
          <w:trHeight w:val="422"/>
        </w:trPr>
        <w:tc>
          <w:tcPr>
            <w:tcW w:w="1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F69630" w14:textId="77777777" w:rsidR="00DD56E9" w:rsidRPr="00DD56E9" w:rsidRDefault="00DD56E9" w:rsidP="00F94E47">
            <w:pPr>
              <w:autoSpaceDE w:val="0"/>
              <w:autoSpaceDN w:val="0"/>
              <w:adjustRightInd w:val="0"/>
              <w:spacing w:after="0" w:line="240" w:lineRule="auto"/>
              <w:rPr>
                <w:rFonts w:ascii="Arial" w:hAnsi="Arial" w:cs="Arial"/>
                <w:b/>
                <w:bCs/>
                <w:color w:val="000000"/>
                <w:sz w:val="20"/>
                <w:szCs w:val="20"/>
              </w:rPr>
            </w:pPr>
            <w:r w:rsidRPr="00DD56E9">
              <w:rPr>
                <w:rFonts w:ascii="Arial" w:hAnsi="Arial" w:cs="Arial"/>
                <w:b/>
                <w:bCs/>
                <w:color w:val="000000"/>
                <w:sz w:val="20"/>
                <w:szCs w:val="20"/>
              </w:rPr>
              <w:t>Completed by:</w:t>
            </w:r>
          </w:p>
        </w:tc>
        <w:tc>
          <w:tcPr>
            <w:tcW w:w="3580" w:type="pct"/>
            <w:gridSpan w:val="5"/>
            <w:tcBorders>
              <w:top w:val="single" w:sz="4" w:space="0" w:color="auto"/>
              <w:left w:val="single" w:sz="4" w:space="0" w:color="auto"/>
              <w:bottom w:val="single" w:sz="4" w:space="0" w:color="auto"/>
              <w:right w:val="single" w:sz="4" w:space="0" w:color="auto"/>
            </w:tcBorders>
            <w:vAlign w:val="center"/>
          </w:tcPr>
          <w:p w14:paraId="3AEC6995" w14:textId="77777777" w:rsidR="00DD56E9" w:rsidRPr="00F94E47" w:rsidRDefault="00DD56E9" w:rsidP="00F94E47">
            <w:pPr>
              <w:autoSpaceDE w:val="0"/>
              <w:autoSpaceDN w:val="0"/>
              <w:adjustRightInd w:val="0"/>
              <w:spacing w:after="0" w:line="240" w:lineRule="auto"/>
              <w:rPr>
                <w:rFonts w:ascii="Arial" w:hAnsi="Arial" w:cs="Arial"/>
                <w:bCs/>
                <w:color w:val="000000"/>
                <w:sz w:val="20"/>
                <w:szCs w:val="20"/>
              </w:rPr>
            </w:pPr>
            <w:r w:rsidRPr="00F94E47">
              <w:rPr>
                <w:rFonts w:ascii="Arial" w:hAnsi="Arial" w:cs="Arial"/>
                <w:bCs/>
                <w:color w:val="000000"/>
                <w:sz w:val="20"/>
                <w:szCs w:val="20"/>
              </w:rPr>
              <w:t>Zeibun Patel</w:t>
            </w:r>
          </w:p>
        </w:tc>
      </w:tr>
      <w:tr w:rsidR="00DD56E9" w:rsidRPr="00DD56E9" w14:paraId="230F9ED9" w14:textId="77777777" w:rsidTr="00F94E47">
        <w:trPr>
          <w:trHeight w:val="345"/>
        </w:trPr>
        <w:tc>
          <w:tcPr>
            <w:tcW w:w="1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85C8DE" w14:textId="77777777" w:rsidR="00DD56E9" w:rsidRPr="00DD56E9" w:rsidRDefault="00DD56E9" w:rsidP="00F94E47">
            <w:pPr>
              <w:autoSpaceDE w:val="0"/>
              <w:autoSpaceDN w:val="0"/>
              <w:adjustRightInd w:val="0"/>
              <w:spacing w:after="0" w:line="240" w:lineRule="auto"/>
              <w:rPr>
                <w:rFonts w:ascii="Arial" w:hAnsi="Arial" w:cs="Arial"/>
                <w:b/>
                <w:bCs/>
                <w:color w:val="000000"/>
                <w:sz w:val="20"/>
                <w:szCs w:val="20"/>
              </w:rPr>
            </w:pPr>
            <w:r w:rsidRPr="00DD56E9">
              <w:rPr>
                <w:rFonts w:ascii="Arial" w:hAnsi="Arial" w:cs="Arial"/>
                <w:b/>
                <w:bCs/>
                <w:color w:val="000000"/>
                <w:sz w:val="20"/>
                <w:szCs w:val="20"/>
              </w:rPr>
              <w:t>Job title</w:t>
            </w:r>
            <w:r w:rsidR="00535B3A">
              <w:rPr>
                <w:rFonts w:ascii="Arial" w:hAnsi="Arial" w:cs="Arial"/>
                <w:b/>
                <w:bCs/>
                <w:color w:val="000000"/>
                <w:sz w:val="20"/>
                <w:szCs w:val="20"/>
              </w:rPr>
              <w:t>:</w:t>
            </w:r>
          </w:p>
        </w:tc>
        <w:tc>
          <w:tcPr>
            <w:tcW w:w="2003" w:type="pct"/>
            <w:gridSpan w:val="2"/>
            <w:tcBorders>
              <w:top w:val="single" w:sz="4" w:space="0" w:color="auto"/>
              <w:left w:val="single" w:sz="4" w:space="0" w:color="auto"/>
              <w:bottom w:val="single" w:sz="4" w:space="0" w:color="auto"/>
              <w:right w:val="single" w:sz="4" w:space="0" w:color="auto"/>
            </w:tcBorders>
            <w:vAlign w:val="center"/>
          </w:tcPr>
          <w:p w14:paraId="4E77DC37" w14:textId="77777777" w:rsidR="00DD56E9" w:rsidRPr="00F94E47" w:rsidRDefault="00DD56E9" w:rsidP="00F94E47">
            <w:pPr>
              <w:autoSpaceDE w:val="0"/>
              <w:autoSpaceDN w:val="0"/>
              <w:adjustRightInd w:val="0"/>
              <w:spacing w:after="0" w:line="240" w:lineRule="auto"/>
              <w:rPr>
                <w:rFonts w:ascii="Arial" w:hAnsi="Arial" w:cs="Arial"/>
                <w:bCs/>
                <w:color w:val="000000"/>
                <w:sz w:val="20"/>
                <w:szCs w:val="20"/>
              </w:rPr>
            </w:pPr>
            <w:r w:rsidRPr="00F94E47">
              <w:rPr>
                <w:rFonts w:ascii="Arial" w:hAnsi="Arial" w:cs="Arial"/>
                <w:bCs/>
                <w:color w:val="000000"/>
                <w:sz w:val="20"/>
                <w:szCs w:val="20"/>
              </w:rPr>
              <w:t>Lead Pharmacist</w:t>
            </w:r>
          </w:p>
        </w:tc>
        <w:tc>
          <w:tcPr>
            <w:tcW w:w="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481593" w14:textId="77777777" w:rsidR="00DD56E9" w:rsidRPr="00DD56E9" w:rsidRDefault="00DD56E9" w:rsidP="00F94E47">
            <w:pPr>
              <w:autoSpaceDE w:val="0"/>
              <w:autoSpaceDN w:val="0"/>
              <w:adjustRightInd w:val="0"/>
              <w:spacing w:after="0" w:line="240" w:lineRule="auto"/>
              <w:jc w:val="center"/>
              <w:rPr>
                <w:rFonts w:ascii="Arial" w:hAnsi="Arial" w:cs="Arial"/>
                <w:b/>
                <w:bCs/>
                <w:color w:val="000000"/>
                <w:sz w:val="20"/>
                <w:szCs w:val="20"/>
              </w:rPr>
            </w:pPr>
            <w:r w:rsidRPr="00DD56E9">
              <w:rPr>
                <w:rFonts w:ascii="Arial" w:hAnsi="Arial" w:cs="Arial"/>
                <w:b/>
                <w:bCs/>
                <w:color w:val="000000"/>
                <w:sz w:val="20"/>
                <w:szCs w:val="20"/>
              </w:rPr>
              <w:t>Date</w:t>
            </w:r>
          </w:p>
        </w:tc>
        <w:tc>
          <w:tcPr>
            <w:tcW w:w="1214" w:type="pct"/>
            <w:gridSpan w:val="2"/>
            <w:tcBorders>
              <w:top w:val="single" w:sz="4" w:space="0" w:color="auto"/>
              <w:left w:val="single" w:sz="4" w:space="0" w:color="auto"/>
              <w:bottom w:val="single" w:sz="4" w:space="0" w:color="auto"/>
              <w:right w:val="single" w:sz="4" w:space="0" w:color="auto"/>
            </w:tcBorders>
            <w:vAlign w:val="center"/>
          </w:tcPr>
          <w:p w14:paraId="5370A24F" w14:textId="77777777" w:rsidR="00DD56E9" w:rsidRPr="00535B3A" w:rsidRDefault="00DD56E9" w:rsidP="00F94E47">
            <w:pPr>
              <w:autoSpaceDE w:val="0"/>
              <w:autoSpaceDN w:val="0"/>
              <w:adjustRightInd w:val="0"/>
              <w:spacing w:after="0" w:line="240" w:lineRule="auto"/>
              <w:rPr>
                <w:rFonts w:ascii="Arial" w:hAnsi="Arial" w:cs="Arial"/>
                <w:bCs/>
                <w:color w:val="000000"/>
                <w:sz w:val="20"/>
                <w:szCs w:val="20"/>
              </w:rPr>
            </w:pPr>
            <w:r w:rsidRPr="00535B3A">
              <w:rPr>
                <w:rFonts w:ascii="Arial" w:hAnsi="Arial" w:cs="Arial"/>
                <w:bCs/>
                <w:color w:val="000000"/>
                <w:sz w:val="20"/>
                <w:szCs w:val="20"/>
              </w:rPr>
              <w:t>03/04/2018</w:t>
            </w:r>
          </w:p>
        </w:tc>
      </w:tr>
      <w:tr w:rsidR="00DD56E9" w:rsidRPr="00DD56E9" w14:paraId="4F3DA73F" w14:textId="77777777" w:rsidTr="00535B3A">
        <w:trPr>
          <w:trHeight w:val="340"/>
        </w:trPr>
        <w:tc>
          <w:tcPr>
            <w:tcW w:w="4442" w:type="pct"/>
            <w:gridSpan w:val="5"/>
            <w:tcBorders>
              <w:top w:val="single" w:sz="4" w:space="0" w:color="auto"/>
              <w:left w:val="single" w:sz="4" w:space="0" w:color="auto"/>
              <w:bottom w:val="single" w:sz="4" w:space="0" w:color="auto"/>
              <w:right w:val="single" w:sz="4" w:space="0" w:color="F2F2F2" w:themeColor="background1" w:themeShade="F2"/>
            </w:tcBorders>
            <w:shd w:val="clear" w:color="auto" w:fill="F2F2F2" w:themeFill="background1" w:themeFillShade="F2"/>
          </w:tcPr>
          <w:p w14:paraId="294D9EC2" w14:textId="77777777" w:rsidR="00DD56E9" w:rsidRPr="00DD56E9" w:rsidRDefault="00DD56E9" w:rsidP="00FC5B01">
            <w:pPr>
              <w:autoSpaceDE w:val="0"/>
              <w:autoSpaceDN w:val="0"/>
              <w:adjustRightInd w:val="0"/>
              <w:spacing w:after="0" w:line="240" w:lineRule="auto"/>
              <w:rPr>
                <w:rFonts w:ascii="Arial" w:hAnsi="Arial" w:cs="Arial"/>
                <w:b/>
                <w:bCs/>
                <w:color w:val="000000"/>
                <w:sz w:val="23"/>
                <w:szCs w:val="23"/>
              </w:rPr>
            </w:pPr>
          </w:p>
        </w:tc>
        <w:tc>
          <w:tcPr>
            <w:tcW w:w="558" w:type="pct"/>
            <w:tcBorders>
              <w:top w:val="single" w:sz="4" w:space="0" w:color="auto"/>
              <w:left w:val="single" w:sz="4" w:space="0" w:color="F2F2F2" w:themeColor="background1" w:themeShade="F2"/>
              <w:bottom w:val="single" w:sz="4" w:space="0" w:color="auto"/>
              <w:right w:val="single" w:sz="4" w:space="0" w:color="auto"/>
            </w:tcBorders>
            <w:shd w:val="clear" w:color="auto" w:fill="F2F2F2" w:themeFill="background1" w:themeFillShade="F2"/>
            <w:vAlign w:val="center"/>
          </w:tcPr>
          <w:p w14:paraId="21D04D99" w14:textId="77777777" w:rsidR="00DD56E9" w:rsidRPr="00F94E47" w:rsidRDefault="00DD56E9" w:rsidP="00F94E47">
            <w:pPr>
              <w:autoSpaceDE w:val="0"/>
              <w:autoSpaceDN w:val="0"/>
              <w:adjustRightInd w:val="0"/>
              <w:spacing w:after="0" w:line="240" w:lineRule="auto"/>
              <w:jc w:val="center"/>
              <w:rPr>
                <w:rFonts w:ascii="Arial" w:hAnsi="Arial" w:cs="Arial"/>
                <w:b/>
                <w:bCs/>
                <w:color w:val="000000"/>
                <w:sz w:val="20"/>
                <w:szCs w:val="20"/>
              </w:rPr>
            </w:pPr>
            <w:r w:rsidRPr="00F94E47">
              <w:rPr>
                <w:rFonts w:ascii="Arial" w:hAnsi="Arial" w:cs="Arial"/>
                <w:b/>
                <w:bCs/>
                <w:color w:val="000000"/>
                <w:sz w:val="20"/>
                <w:szCs w:val="20"/>
              </w:rPr>
              <w:t>Yes / No</w:t>
            </w:r>
          </w:p>
        </w:tc>
      </w:tr>
      <w:tr w:rsidR="00DD56E9" w:rsidRPr="00DD56E9" w14:paraId="5A8F2EE3" w14:textId="77777777" w:rsidTr="00F94E47">
        <w:trPr>
          <w:trHeight w:val="850"/>
        </w:trPr>
        <w:tc>
          <w:tcPr>
            <w:tcW w:w="4442"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45EC5D" w14:textId="5B7DB54A" w:rsidR="00DD56E9" w:rsidRPr="00F94E47" w:rsidRDefault="00DD56E9" w:rsidP="00F94E47">
            <w:pPr>
              <w:autoSpaceDE w:val="0"/>
              <w:autoSpaceDN w:val="0"/>
              <w:adjustRightInd w:val="0"/>
              <w:spacing w:after="0" w:line="240" w:lineRule="auto"/>
              <w:rPr>
                <w:rFonts w:ascii="Arial" w:hAnsi="Arial" w:cs="Arial"/>
                <w:color w:val="000000"/>
                <w:sz w:val="20"/>
                <w:szCs w:val="20"/>
              </w:rPr>
            </w:pPr>
            <w:r w:rsidRPr="00F94E47">
              <w:rPr>
                <w:rFonts w:ascii="Arial" w:hAnsi="Arial" w:cs="Arial"/>
                <w:b/>
                <w:bCs/>
                <w:color w:val="000000"/>
                <w:sz w:val="20"/>
                <w:szCs w:val="20"/>
              </w:rPr>
              <w:t xml:space="preserve">1. </w:t>
            </w:r>
            <w:r w:rsidRPr="00F94E47">
              <w:rPr>
                <w:rFonts w:ascii="Arial" w:hAnsi="Arial" w:cs="Arial"/>
                <w:color w:val="000000"/>
                <w:sz w:val="20"/>
                <w:szCs w:val="20"/>
              </w:rPr>
              <w:t>Will the process described in the document involve the collection of</w:t>
            </w:r>
            <w:r w:rsidR="00F94E47">
              <w:rPr>
                <w:rFonts w:ascii="Arial" w:hAnsi="Arial" w:cs="Arial"/>
                <w:color w:val="000000"/>
                <w:sz w:val="20"/>
                <w:szCs w:val="20"/>
              </w:rPr>
              <w:t xml:space="preserve"> </w:t>
            </w:r>
            <w:r w:rsidRPr="00F94E47">
              <w:rPr>
                <w:rFonts w:ascii="Arial" w:hAnsi="Arial" w:cs="Arial"/>
                <w:color w:val="000000"/>
                <w:sz w:val="20"/>
                <w:szCs w:val="20"/>
              </w:rPr>
              <w:t xml:space="preserve">new information </w:t>
            </w:r>
            <w:r w:rsidR="00350B99" w:rsidRPr="00F94E47">
              <w:rPr>
                <w:rFonts w:ascii="Arial" w:hAnsi="Arial" w:cs="Arial"/>
                <w:color w:val="000000"/>
                <w:sz w:val="20"/>
                <w:szCs w:val="20"/>
              </w:rPr>
              <w:t xml:space="preserve">about </w:t>
            </w:r>
            <w:r w:rsidR="00350B99">
              <w:rPr>
                <w:rFonts w:ascii="Arial" w:hAnsi="Arial" w:cs="Arial"/>
                <w:color w:val="000000"/>
                <w:sz w:val="20"/>
                <w:szCs w:val="20"/>
              </w:rPr>
              <w:t>individuals</w:t>
            </w:r>
            <w:r w:rsidRPr="00F94E47">
              <w:rPr>
                <w:rFonts w:ascii="Arial" w:hAnsi="Arial" w:cs="Arial"/>
                <w:color w:val="000000"/>
                <w:sz w:val="20"/>
                <w:szCs w:val="20"/>
              </w:rPr>
              <w:t>? This is information in excess of</w:t>
            </w:r>
            <w:r w:rsidR="00F94E47">
              <w:rPr>
                <w:rFonts w:ascii="Arial" w:hAnsi="Arial" w:cs="Arial"/>
                <w:color w:val="000000"/>
                <w:sz w:val="20"/>
                <w:szCs w:val="20"/>
              </w:rPr>
              <w:t xml:space="preserve"> </w:t>
            </w:r>
            <w:r w:rsidRPr="00F94E47">
              <w:rPr>
                <w:rFonts w:ascii="Arial" w:hAnsi="Arial" w:cs="Arial"/>
                <w:color w:val="000000"/>
                <w:sz w:val="20"/>
                <w:szCs w:val="20"/>
              </w:rPr>
              <w:t>what is required to carry out the process described within the</w:t>
            </w:r>
            <w:r w:rsidR="00F94E47">
              <w:rPr>
                <w:rFonts w:ascii="Arial" w:hAnsi="Arial" w:cs="Arial"/>
                <w:color w:val="000000"/>
                <w:sz w:val="20"/>
                <w:szCs w:val="20"/>
              </w:rPr>
              <w:t xml:space="preserve"> </w:t>
            </w:r>
            <w:r w:rsidRPr="00F94E47">
              <w:rPr>
                <w:rFonts w:ascii="Arial" w:hAnsi="Arial" w:cs="Arial"/>
                <w:color w:val="000000"/>
                <w:sz w:val="20"/>
                <w:szCs w:val="20"/>
              </w:rPr>
              <w:t>document.</w:t>
            </w:r>
          </w:p>
        </w:tc>
        <w:tc>
          <w:tcPr>
            <w:tcW w:w="558" w:type="pct"/>
            <w:tcBorders>
              <w:top w:val="single" w:sz="4" w:space="0" w:color="auto"/>
              <w:left w:val="single" w:sz="4" w:space="0" w:color="auto"/>
              <w:bottom w:val="single" w:sz="4" w:space="0" w:color="auto"/>
              <w:right w:val="single" w:sz="4" w:space="0" w:color="auto"/>
            </w:tcBorders>
            <w:vAlign w:val="center"/>
          </w:tcPr>
          <w:p w14:paraId="14896269" w14:textId="77777777" w:rsidR="00DD56E9" w:rsidRPr="00F94E47" w:rsidRDefault="00DD56E9" w:rsidP="00F94E47">
            <w:pPr>
              <w:autoSpaceDE w:val="0"/>
              <w:autoSpaceDN w:val="0"/>
              <w:adjustRightInd w:val="0"/>
              <w:spacing w:after="0" w:line="240" w:lineRule="auto"/>
              <w:jc w:val="center"/>
              <w:rPr>
                <w:rFonts w:ascii="Arial" w:hAnsi="Arial" w:cs="Arial"/>
                <w:bCs/>
                <w:color w:val="000000"/>
                <w:sz w:val="20"/>
                <w:szCs w:val="20"/>
              </w:rPr>
            </w:pPr>
          </w:p>
          <w:p w14:paraId="75911994" w14:textId="77777777" w:rsidR="00DD56E9" w:rsidRPr="00F94E47" w:rsidRDefault="00DD56E9" w:rsidP="00F94E47">
            <w:pPr>
              <w:autoSpaceDE w:val="0"/>
              <w:autoSpaceDN w:val="0"/>
              <w:adjustRightInd w:val="0"/>
              <w:spacing w:after="0" w:line="240" w:lineRule="auto"/>
              <w:jc w:val="center"/>
              <w:rPr>
                <w:rFonts w:ascii="Arial" w:hAnsi="Arial" w:cs="Arial"/>
                <w:bCs/>
                <w:color w:val="000000"/>
                <w:sz w:val="20"/>
                <w:szCs w:val="20"/>
              </w:rPr>
            </w:pPr>
            <w:r w:rsidRPr="00F94E47">
              <w:rPr>
                <w:rFonts w:ascii="Arial" w:hAnsi="Arial" w:cs="Arial"/>
                <w:bCs/>
                <w:color w:val="000000"/>
                <w:sz w:val="20"/>
                <w:szCs w:val="20"/>
              </w:rPr>
              <w:t>No</w:t>
            </w:r>
          </w:p>
        </w:tc>
      </w:tr>
      <w:tr w:rsidR="00DD56E9" w:rsidRPr="00DD56E9" w14:paraId="61269C7A" w14:textId="77777777" w:rsidTr="00F94E47">
        <w:trPr>
          <w:trHeight w:val="850"/>
        </w:trPr>
        <w:tc>
          <w:tcPr>
            <w:tcW w:w="4442"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069880" w14:textId="77777777" w:rsidR="00DD56E9" w:rsidRPr="00F94E47" w:rsidRDefault="00DD56E9" w:rsidP="00F94E47">
            <w:pPr>
              <w:autoSpaceDE w:val="0"/>
              <w:autoSpaceDN w:val="0"/>
              <w:adjustRightInd w:val="0"/>
              <w:spacing w:after="0" w:line="240" w:lineRule="auto"/>
              <w:rPr>
                <w:rFonts w:ascii="Arial" w:hAnsi="Arial" w:cs="Arial"/>
                <w:color w:val="000000"/>
                <w:sz w:val="20"/>
                <w:szCs w:val="20"/>
              </w:rPr>
            </w:pPr>
            <w:r w:rsidRPr="00F94E47">
              <w:rPr>
                <w:rFonts w:ascii="Arial" w:hAnsi="Arial" w:cs="Arial"/>
                <w:b/>
                <w:bCs/>
                <w:color w:val="000000"/>
                <w:sz w:val="20"/>
                <w:szCs w:val="20"/>
              </w:rPr>
              <w:t xml:space="preserve">2. </w:t>
            </w:r>
            <w:r w:rsidRPr="00F94E47">
              <w:rPr>
                <w:rFonts w:ascii="Arial" w:hAnsi="Arial" w:cs="Arial"/>
                <w:color w:val="000000"/>
                <w:sz w:val="20"/>
                <w:szCs w:val="20"/>
              </w:rPr>
              <w:t>Will the process described in the document compel individuals to</w:t>
            </w:r>
            <w:r w:rsidR="00F94E47">
              <w:rPr>
                <w:rFonts w:ascii="Arial" w:hAnsi="Arial" w:cs="Arial"/>
                <w:color w:val="000000"/>
                <w:sz w:val="20"/>
                <w:szCs w:val="20"/>
              </w:rPr>
              <w:t xml:space="preserve"> </w:t>
            </w:r>
            <w:r w:rsidRPr="00F94E47">
              <w:rPr>
                <w:rFonts w:ascii="Arial" w:hAnsi="Arial" w:cs="Arial"/>
                <w:color w:val="000000"/>
                <w:sz w:val="20"/>
                <w:szCs w:val="20"/>
              </w:rPr>
              <w:t>provide information about</w:t>
            </w:r>
            <w:r w:rsidR="00F94E47">
              <w:rPr>
                <w:rFonts w:ascii="Arial" w:hAnsi="Arial" w:cs="Arial"/>
                <w:color w:val="000000"/>
                <w:sz w:val="20"/>
                <w:szCs w:val="20"/>
              </w:rPr>
              <w:t xml:space="preserve"> </w:t>
            </w:r>
            <w:r w:rsidRPr="00F94E47">
              <w:rPr>
                <w:rFonts w:ascii="Arial" w:hAnsi="Arial" w:cs="Arial"/>
                <w:color w:val="000000"/>
                <w:sz w:val="20"/>
                <w:szCs w:val="20"/>
              </w:rPr>
              <w:t>themselves? This is information in</w:t>
            </w:r>
            <w:r w:rsidR="00F94E47">
              <w:rPr>
                <w:rFonts w:ascii="Arial" w:hAnsi="Arial" w:cs="Arial"/>
                <w:color w:val="000000"/>
                <w:sz w:val="20"/>
                <w:szCs w:val="20"/>
              </w:rPr>
              <w:t xml:space="preserve"> </w:t>
            </w:r>
            <w:r w:rsidRPr="00F94E47">
              <w:rPr>
                <w:rFonts w:ascii="Arial" w:hAnsi="Arial" w:cs="Arial"/>
                <w:color w:val="000000"/>
                <w:sz w:val="20"/>
                <w:szCs w:val="20"/>
              </w:rPr>
              <w:t>excess of what is required to carry out the process described within</w:t>
            </w:r>
            <w:r w:rsidR="00F94E47">
              <w:rPr>
                <w:rFonts w:ascii="Arial" w:hAnsi="Arial" w:cs="Arial"/>
                <w:color w:val="000000"/>
                <w:sz w:val="20"/>
                <w:szCs w:val="20"/>
              </w:rPr>
              <w:t xml:space="preserve"> </w:t>
            </w:r>
            <w:r w:rsidRPr="00F94E47">
              <w:rPr>
                <w:rFonts w:ascii="Arial" w:hAnsi="Arial" w:cs="Arial"/>
                <w:color w:val="000000"/>
                <w:sz w:val="20"/>
                <w:szCs w:val="20"/>
              </w:rPr>
              <w:t>the document.</w:t>
            </w:r>
          </w:p>
        </w:tc>
        <w:tc>
          <w:tcPr>
            <w:tcW w:w="558" w:type="pct"/>
            <w:tcBorders>
              <w:top w:val="single" w:sz="4" w:space="0" w:color="auto"/>
              <w:left w:val="single" w:sz="4" w:space="0" w:color="auto"/>
              <w:bottom w:val="single" w:sz="4" w:space="0" w:color="auto"/>
              <w:right w:val="single" w:sz="4" w:space="0" w:color="auto"/>
            </w:tcBorders>
            <w:vAlign w:val="center"/>
          </w:tcPr>
          <w:p w14:paraId="12153EC5" w14:textId="77777777" w:rsidR="00DD56E9" w:rsidRPr="00F94E47" w:rsidRDefault="00DD56E9" w:rsidP="00F94E47">
            <w:pPr>
              <w:autoSpaceDE w:val="0"/>
              <w:autoSpaceDN w:val="0"/>
              <w:adjustRightInd w:val="0"/>
              <w:spacing w:after="0" w:line="240" w:lineRule="auto"/>
              <w:jc w:val="center"/>
              <w:rPr>
                <w:rFonts w:ascii="Arial" w:hAnsi="Arial" w:cs="Arial"/>
                <w:bCs/>
                <w:color w:val="000000"/>
                <w:sz w:val="20"/>
                <w:szCs w:val="20"/>
              </w:rPr>
            </w:pPr>
          </w:p>
          <w:p w14:paraId="5415BDFE" w14:textId="77777777" w:rsidR="00DD56E9" w:rsidRPr="00F94E47" w:rsidRDefault="00DD56E9" w:rsidP="00F94E47">
            <w:pPr>
              <w:autoSpaceDE w:val="0"/>
              <w:autoSpaceDN w:val="0"/>
              <w:adjustRightInd w:val="0"/>
              <w:spacing w:after="0" w:line="240" w:lineRule="auto"/>
              <w:jc w:val="center"/>
              <w:rPr>
                <w:rFonts w:ascii="Arial" w:hAnsi="Arial" w:cs="Arial"/>
                <w:bCs/>
                <w:color w:val="000000"/>
                <w:sz w:val="20"/>
                <w:szCs w:val="20"/>
              </w:rPr>
            </w:pPr>
            <w:r w:rsidRPr="00F94E47">
              <w:rPr>
                <w:rFonts w:ascii="Arial" w:hAnsi="Arial" w:cs="Arial"/>
                <w:bCs/>
                <w:color w:val="000000"/>
                <w:sz w:val="20"/>
                <w:szCs w:val="20"/>
              </w:rPr>
              <w:t>No</w:t>
            </w:r>
          </w:p>
        </w:tc>
      </w:tr>
      <w:tr w:rsidR="00DD56E9" w:rsidRPr="00DD56E9" w14:paraId="1806EC84" w14:textId="77777777" w:rsidTr="00F94E47">
        <w:trPr>
          <w:trHeight w:val="850"/>
        </w:trPr>
        <w:tc>
          <w:tcPr>
            <w:tcW w:w="4442"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4DE10B" w14:textId="77777777" w:rsidR="00DD56E9" w:rsidRPr="00F94E47" w:rsidRDefault="00DD56E9" w:rsidP="00F94E47">
            <w:pPr>
              <w:autoSpaceDE w:val="0"/>
              <w:autoSpaceDN w:val="0"/>
              <w:adjustRightInd w:val="0"/>
              <w:spacing w:after="0" w:line="240" w:lineRule="auto"/>
              <w:rPr>
                <w:rFonts w:ascii="Arial" w:hAnsi="Arial" w:cs="Arial"/>
                <w:color w:val="000000"/>
                <w:sz w:val="20"/>
                <w:szCs w:val="20"/>
              </w:rPr>
            </w:pPr>
            <w:r w:rsidRPr="00F94E47">
              <w:rPr>
                <w:rFonts w:ascii="Arial" w:hAnsi="Arial" w:cs="Arial"/>
                <w:b/>
                <w:bCs/>
                <w:color w:val="000000"/>
                <w:sz w:val="20"/>
                <w:szCs w:val="20"/>
              </w:rPr>
              <w:t xml:space="preserve">3. </w:t>
            </w:r>
            <w:r w:rsidRPr="00F94E47">
              <w:rPr>
                <w:rFonts w:ascii="Arial" w:hAnsi="Arial" w:cs="Arial"/>
                <w:color w:val="000000"/>
                <w:sz w:val="20"/>
                <w:szCs w:val="20"/>
              </w:rPr>
              <w:t>Will information about individuals be disclosed to organisations or</w:t>
            </w:r>
            <w:r w:rsidR="00F94E47">
              <w:rPr>
                <w:rFonts w:ascii="Arial" w:hAnsi="Arial" w:cs="Arial"/>
                <w:color w:val="000000"/>
                <w:sz w:val="20"/>
                <w:szCs w:val="20"/>
              </w:rPr>
              <w:t xml:space="preserve"> </w:t>
            </w:r>
            <w:r w:rsidRPr="00F94E47">
              <w:rPr>
                <w:rFonts w:ascii="Arial" w:hAnsi="Arial" w:cs="Arial"/>
                <w:color w:val="000000"/>
                <w:sz w:val="20"/>
                <w:szCs w:val="20"/>
              </w:rPr>
              <w:t>people who have not</w:t>
            </w:r>
            <w:r w:rsidR="00F94E47">
              <w:rPr>
                <w:rFonts w:ascii="Arial" w:hAnsi="Arial" w:cs="Arial"/>
                <w:color w:val="000000"/>
                <w:sz w:val="20"/>
                <w:szCs w:val="20"/>
              </w:rPr>
              <w:t xml:space="preserve"> </w:t>
            </w:r>
            <w:r w:rsidRPr="00F94E47">
              <w:rPr>
                <w:rFonts w:ascii="Arial" w:hAnsi="Arial" w:cs="Arial"/>
                <w:color w:val="000000"/>
                <w:sz w:val="20"/>
                <w:szCs w:val="20"/>
              </w:rPr>
              <w:t>previously had routine access to the</w:t>
            </w:r>
            <w:r w:rsidR="00F94E47">
              <w:rPr>
                <w:rFonts w:ascii="Arial" w:hAnsi="Arial" w:cs="Arial"/>
                <w:color w:val="000000"/>
                <w:sz w:val="20"/>
                <w:szCs w:val="20"/>
              </w:rPr>
              <w:t xml:space="preserve"> </w:t>
            </w:r>
            <w:r w:rsidRPr="00F94E47">
              <w:rPr>
                <w:rFonts w:ascii="Arial" w:hAnsi="Arial" w:cs="Arial"/>
                <w:color w:val="000000"/>
                <w:sz w:val="20"/>
                <w:szCs w:val="20"/>
              </w:rPr>
              <w:t xml:space="preserve">information as part of the process described in this </w:t>
            </w:r>
            <w:r w:rsidR="00F94E47">
              <w:rPr>
                <w:rFonts w:ascii="Arial" w:hAnsi="Arial" w:cs="Arial"/>
                <w:color w:val="000000"/>
                <w:sz w:val="20"/>
                <w:szCs w:val="20"/>
              </w:rPr>
              <w:t>d</w:t>
            </w:r>
            <w:r w:rsidRPr="00F94E47">
              <w:rPr>
                <w:rFonts w:ascii="Arial" w:hAnsi="Arial" w:cs="Arial"/>
                <w:color w:val="000000"/>
                <w:sz w:val="20"/>
                <w:szCs w:val="20"/>
              </w:rPr>
              <w:t>ocument?</w:t>
            </w:r>
          </w:p>
        </w:tc>
        <w:tc>
          <w:tcPr>
            <w:tcW w:w="558" w:type="pct"/>
            <w:tcBorders>
              <w:top w:val="single" w:sz="4" w:space="0" w:color="auto"/>
              <w:left w:val="single" w:sz="4" w:space="0" w:color="auto"/>
              <w:bottom w:val="single" w:sz="4" w:space="0" w:color="auto"/>
              <w:right w:val="single" w:sz="4" w:space="0" w:color="auto"/>
            </w:tcBorders>
            <w:vAlign w:val="center"/>
          </w:tcPr>
          <w:p w14:paraId="43BF2BFA" w14:textId="77777777" w:rsidR="00DD56E9" w:rsidRPr="00F94E47" w:rsidRDefault="00DD56E9" w:rsidP="00F94E47">
            <w:pPr>
              <w:spacing w:after="0" w:line="240" w:lineRule="auto"/>
              <w:jc w:val="center"/>
              <w:rPr>
                <w:rFonts w:ascii="Arial" w:hAnsi="Arial" w:cs="Arial"/>
                <w:bCs/>
                <w:color w:val="000000"/>
                <w:sz w:val="20"/>
                <w:szCs w:val="20"/>
              </w:rPr>
            </w:pPr>
            <w:r w:rsidRPr="00F94E47">
              <w:rPr>
                <w:rFonts w:ascii="Arial" w:hAnsi="Arial" w:cs="Arial"/>
                <w:bCs/>
                <w:color w:val="000000"/>
                <w:sz w:val="20"/>
                <w:szCs w:val="20"/>
              </w:rPr>
              <w:t>No</w:t>
            </w:r>
          </w:p>
        </w:tc>
      </w:tr>
      <w:tr w:rsidR="00DD56E9" w:rsidRPr="00DD56E9" w14:paraId="2351C963" w14:textId="77777777" w:rsidTr="00F94E47">
        <w:trPr>
          <w:trHeight w:val="680"/>
        </w:trPr>
        <w:tc>
          <w:tcPr>
            <w:tcW w:w="4442"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AC3D7F" w14:textId="77777777" w:rsidR="00DD56E9" w:rsidRPr="00F94E47" w:rsidRDefault="00DD56E9" w:rsidP="00F94E47">
            <w:pPr>
              <w:autoSpaceDE w:val="0"/>
              <w:autoSpaceDN w:val="0"/>
              <w:adjustRightInd w:val="0"/>
              <w:spacing w:after="0" w:line="240" w:lineRule="auto"/>
              <w:rPr>
                <w:rFonts w:ascii="Arial" w:hAnsi="Arial" w:cs="Arial"/>
                <w:b/>
                <w:bCs/>
                <w:color w:val="000000"/>
                <w:sz w:val="20"/>
                <w:szCs w:val="20"/>
              </w:rPr>
            </w:pPr>
            <w:r w:rsidRPr="00F94E47">
              <w:rPr>
                <w:rFonts w:ascii="Arial" w:hAnsi="Arial" w:cs="Arial"/>
                <w:b/>
                <w:bCs/>
                <w:color w:val="000000"/>
                <w:sz w:val="20"/>
                <w:szCs w:val="20"/>
              </w:rPr>
              <w:t xml:space="preserve">4. </w:t>
            </w:r>
            <w:r w:rsidRPr="00F94E47">
              <w:rPr>
                <w:rFonts w:ascii="Arial" w:hAnsi="Arial" w:cs="Arial"/>
                <w:color w:val="000000"/>
                <w:sz w:val="20"/>
                <w:szCs w:val="20"/>
              </w:rPr>
              <w:t>Are you using information about individuals for a purpose it is not</w:t>
            </w:r>
            <w:r w:rsidR="00F94E47">
              <w:rPr>
                <w:rFonts w:ascii="Arial" w:hAnsi="Arial" w:cs="Arial"/>
                <w:color w:val="000000"/>
                <w:sz w:val="20"/>
                <w:szCs w:val="20"/>
              </w:rPr>
              <w:t xml:space="preserve"> </w:t>
            </w:r>
            <w:r w:rsidRPr="00F94E47">
              <w:rPr>
                <w:rFonts w:ascii="Arial" w:hAnsi="Arial" w:cs="Arial"/>
                <w:color w:val="000000"/>
                <w:sz w:val="20"/>
                <w:szCs w:val="20"/>
              </w:rPr>
              <w:t>currently used for, or in a way it is not currently used?</w:t>
            </w:r>
          </w:p>
        </w:tc>
        <w:tc>
          <w:tcPr>
            <w:tcW w:w="558" w:type="pct"/>
            <w:tcBorders>
              <w:top w:val="single" w:sz="4" w:space="0" w:color="auto"/>
              <w:left w:val="single" w:sz="4" w:space="0" w:color="auto"/>
              <w:bottom w:val="single" w:sz="4" w:space="0" w:color="auto"/>
              <w:right w:val="single" w:sz="4" w:space="0" w:color="auto"/>
            </w:tcBorders>
            <w:vAlign w:val="center"/>
          </w:tcPr>
          <w:p w14:paraId="56C01E28" w14:textId="77777777" w:rsidR="00DD56E9" w:rsidRPr="00F94E47" w:rsidRDefault="00DD56E9" w:rsidP="00F94E47">
            <w:pPr>
              <w:autoSpaceDE w:val="0"/>
              <w:autoSpaceDN w:val="0"/>
              <w:adjustRightInd w:val="0"/>
              <w:spacing w:after="0" w:line="240" w:lineRule="auto"/>
              <w:jc w:val="center"/>
              <w:rPr>
                <w:rFonts w:ascii="Arial" w:hAnsi="Arial" w:cs="Arial"/>
                <w:bCs/>
                <w:color w:val="000000"/>
                <w:sz w:val="20"/>
                <w:szCs w:val="20"/>
              </w:rPr>
            </w:pPr>
            <w:r w:rsidRPr="00F94E47">
              <w:rPr>
                <w:rFonts w:ascii="Arial" w:hAnsi="Arial" w:cs="Arial"/>
                <w:bCs/>
                <w:color w:val="000000"/>
                <w:sz w:val="20"/>
                <w:szCs w:val="20"/>
              </w:rPr>
              <w:t>No</w:t>
            </w:r>
          </w:p>
        </w:tc>
      </w:tr>
      <w:tr w:rsidR="00DD56E9" w:rsidRPr="00DD56E9" w14:paraId="249F3944" w14:textId="77777777" w:rsidTr="00F94E47">
        <w:trPr>
          <w:trHeight w:val="680"/>
        </w:trPr>
        <w:tc>
          <w:tcPr>
            <w:tcW w:w="4442"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A7A12D" w14:textId="77777777" w:rsidR="00DD56E9" w:rsidRPr="00F94E47" w:rsidRDefault="00DD56E9" w:rsidP="00F94E47">
            <w:pPr>
              <w:autoSpaceDE w:val="0"/>
              <w:autoSpaceDN w:val="0"/>
              <w:adjustRightInd w:val="0"/>
              <w:spacing w:after="0" w:line="240" w:lineRule="auto"/>
              <w:rPr>
                <w:rFonts w:ascii="Arial" w:hAnsi="Arial" w:cs="Arial"/>
                <w:color w:val="000000"/>
                <w:sz w:val="20"/>
                <w:szCs w:val="20"/>
              </w:rPr>
            </w:pPr>
            <w:r w:rsidRPr="00F94E47">
              <w:rPr>
                <w:rFonts w:ascii="Arial" w:hAnsi="Arial" w:cs="Arial"/>
                <w:b/>
                <w:bCs/>
                <w:color w:val="000000"/>
                <w:sz w:val="20"/>
                <w:szCs w:val="20"/>
              </w:rPr>
              <w:t xml:space="preserve">5. </w:t>
            </w:r>
            <w:r w:rsidRPr="00F94E47">
              <w:rPr>
                <w:rFonts w:ascii="Arial" w:hAnsi="Arial" w:cs="Arial"/>
                <w:color w:val="000000"/>
                <w:sz w:val="20"/>
                <w:szCs w:val="20"/>
              </w:rPr>
              <w:t>Does the process outlined in this document involve the use of new technology which might be perceived as being privacy intrusive? For example, the use of biometrics.</w:t>
            </w:r>
          </w:p>
        </w:tc>
        <w:tc>
          <w:tcPr>
            <w:tcW w:w="558" w:type="pct"/>
            <w:tcBorders>
              <w:top w:val="single" w:sz="4" w:space="0" w:color="auto"/>
              <w:left w:val="single" w:sz="4" w:space="0" w:color="auto"/>
              <w:bottom w:val="single" w:sz="4" w:space="0" w:color="auto"/>
              <w:right w:val="single" w:sz="4" w:space="0" w:color="auto"/>
            </w:tcBorders>
            <w:vAlign w:val="center"/>
          </w:tcPr>
          <w:p w14:paraId="20DEF665" w14:textId="77777777" w:rsidR="00DD56E9" w:rsidRPr="00F94E47" w:rsidRDefault="00DD56E9" w:rsidP="00F94E47">
            <w:pPr>
              <w:autoSpaceDE w:val="0"/>
              <w:autoSpaceDN w:val="0"/>
              <w:adjustRightInd w:val="0"/>
              <w:spacing w:after="0" w:line="240" w:lineRule="auto"/>
              <w:jc w:val="center"/>
              <w:rPr>
                <w:rFonts w:ascii="Arial" w:hAnsi="Arial" w:cs="Arial"/>
                <w:bCs/>
                <w:color w:val="000000"/>
                <w:sz w:val="20"/>
                <w:szCs w:val="20"/>
              </w:rPr>
            </w:pPr>
            <w:r w:rsidRPr="00F94E47">
              <w:rPr>
                <w:rFonts w:ascii="Arial" w:hAnsi="Arial" w:cs="Arial"/>
                <w:bCs/>
                <w:color w:val="000000"/>
                <w:sz w:val="20"/>
                <w:szCs w:val="20"/>
              </w:rPr>
              <w:t>No</w:t>
            </w:r>
          </w:p>
        </w:tc>
      </w:tr>
      <w:tr w:rsidR="00DD56E9" w:rsidRPr="00DD56E9" w14:paraId="51C1263A" w14:textId="77777777" w:rsidTr="00F94E47">
        <w:trPr>
          <w:trHeight w:val="624"/>
        </w:trPr>
        <w:tc>
          <w:tcPr>
            <w:tcW w:w="4442"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649E81" w14:textId="77777777" w:rsidR="00DD56E9" w:rsidRPr="00F94E47" w:rsidRDefault="00DD56E9" w:rsidP="00F94E47">
            <w:pPr>
              <w:autoSpaceDE w:val="0"/>
              <w:autoSpaceDN w:val="0"/>
              <w:adjustRightInd w:val="0"/>
              <w:spacing w:after="0" w:line="240" w:lineRule="auto"/>
              <w:rPr>
                <w:rFonts w:ascii="Arial" w:hAnsi="Arial" w:cs="Arial"/>
                <w:color w:val="000000"/>
                <w:sz w:val="20"/>
                <w:szCs w:val="20"/>
              </w:rPr>
            </w:pPr>
            <w:r w:rsidRPr="00F94E47">
              <w:rPr>
                <w:rFonts w:ascii="Arial" w:hAnsi="Arial" w:cs="Arial"/>
                <w:b/>
                <w:bCs/>
                <w:color w:val="000000"/>
                <w:sz w:val="20"/>
                <w:szCs w:val="20"/>
              </w:rPr>
              <w:t xml:space="preserve">6. </w:t>
            </w:r>
            <w:r w:rsidRPr="00F94E47">
              <w:rPr>
                <w:rFonts w:ascii="Arial" w:hAnsi="Arial" w:cs="Arial"/>
                <w:color w:val="000000"/>
                <w:sz w:val="20"/>
                <w:szCs w:val="20"/>
              </w:rPr>
              <w:t>Will the process outlined in this document result in decisions being made or action taken</w:t>
            </w:r>
            <w:r w:rsidR="00F94E47">
              <w:rPr>
                <w:rFonts w:ascii="Arial" w:hAnsi="Arial" w:cs="Arial"/>
                <w:color w:val="000000"/>
                <w:sz w:val="20"/>
                <w:szCs w:val="20"/>
              </w:rPr>
              <w:t xml:space="preserve"> </w:t>
            </w:r>
            <w:r w:rsidRPr="00F94E47">
              <w:rPr>
                <w:rFonts w:ascii="Arial" w:hAnsi="Arial" w:cs="Arial"/>
                <w:color w:val="000000"/>
                <w:sz w:val="20"/>
                <w:szCs w:val="20"/>
              </w:rPr>
              <w:t>against individuals in ways which can have a significant impact on them?</w:t>
            </w:r>
          </w:p>
        </w:tc>
        <w:tc>
          <w:tcPr>
            <w:tcW w:w="558" w:type="pct"/>
            <w:tcBorders>
              <w:top w:val="single" w:sz="4" w:space="0" w:color="auto"/>
              <w:left w:val="single" w:sz="4" w:space="0" w:color="auto"/>
              <w:bottom w:val="single" w:sz="4" w:space="0" w:color="auto"/>
              <w:right w:val="single" w:sz="4" w:space="0" w:color="auto"/>
            </w:tcBorders>
            <w:vAlign w:val="center"/>
          </w:tcPr>
          <w:p w14:paraId="2E216234" w14:textId="77777777" w:rsidR="00DD56E9" w:rsidRPr="00F94E47" w:rsidRDefault="00DD56E9" w:rsidP="00F94E47">
            <w:pPr>
              <w:autoSpaceDE w:val="0"/>
              <w:autoSpaceDN w:val="0"/>
              <w:adjustRightInd w:val="0"/>
              <w:spacing w:after="0" w:line="240" w:lineRule="auto"/>
              <w:jc w:val="center"/>
              <w:rPr>
                <w:rFonts w:ascii="Arial" w:hAnsi="Arial" w:cs="Arial"/>
                <w:bCs/>
                <w:color w:val="000000"/>
                <w:sz w:val="20"/>
                <w:szCs w:val="20"/>
              </w:rPr>
            </w:pPr>
            <w:r w:rsidRPr="00F94E47">
              <w:rPr>
                <w:rFonts w:ascii="Arial" w:hAnsi="Arial" w:cs="Arial"/>
                <w:bCs/>
                <w:color w:val="000000"/>
                <w:sz w:val="20"/>
                <w:szCs w:val="20"/>
              </w:rPr>
              <w:t>No</w:t>
            </w:r>
          </w:p>
        </w:tc>
      </w:tr>
      <w:tr w:rsidR="00DD56E9" w:rsidRPr="00DD56E9" w14:paraId="299C1B19" w14:textId="77777777" w:rsidTr="00F94E47">
        <w:trPr>
          <w:trHeight w:val="850"/>
        </w:trPr>
        <w:tc>
          <w:tcPr>
            <w:tcW w:w="4442"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E467E4" w14:textId="77777777" w:rsidR="00DD56E9" w:rsidRPr="00F94E47" w:rsidRDefault="00DD56E9" w:rsidP="00F94E47">
            <w:pPr>
              <w:autoSpaceDE w:val="0"/>
              <w:autoSpaceDN w:val="0"/>
              <w:adjustRightInd w:val="0"/>
              <w:spacing w:after="0" w:line="240" w:lineRule="auto"/>
              <w:rPr>
                <w:rFonts w:ascii="Arial" w:hAnsi="Arial" w:cs="Arial"/>
                <w:color w:val="000000"/>
                <w:sz w:val="20"/>
                <w:szCs w:val="20"/>
              </w:rPr>
            </w:pPr>
            <w:r w:rsidRPr="00F94E47">
              <w:rPr>
                <w:rFonts w:ascii="Arial" w:hAnsi="Arial" w:cs="Arial"/>
                <w:b/>
                <w:bCs/>
                <w:color w:val="000000"/>
                <w:sz w:val="20"/>
                <w:szCs w:val="20"/>
              </w:rPr>
              <w:t xml:space="preserve">7. </w:t>
            </w:r>
            <w:r w:rsidRPr="00F94E47">
              <w:rPr>
                <w:rFonts w:ascii="Arial" w:hAnsi="Arial" w:cs="Arial"/>
                <w:bCs/>
                <w:color w:val="000000"/>
                <w:sz w:val="20"/>
                <w:szCs w:val="20"/>
              </w:rPr>
              <w:t>As part of the process outlined in this document,</w:t>
            </w:r>
            <w:r w:rsidRPr="00F94E47">
              <w:rPr>
                <w:rFonts w:ascii="Arial" w:hAnsi="Arial" w:cs="Arial"/>
                <w:b/>
                <w:bCs/>
                <w:color w:val="000000"/>
                <w:sz w:val="20"/>
                <w:szCs w:val="20"/>
              </w:rPr>
              <w:t xml:space="preserve"> </w:t>
            </w:r>
            <w:r w:rsidRPr="00F94E47">
              <w:rPr>
                <w:rFonts w:ascii="Arial" w:hAnsi="Arial" w:cs="Arial"/>
                <w:bCs/>
                <w:color w:val="000000"/>
                <w:sz w:val="20"/>
                <w:szCs w:val="20"/>
              </w:rPr>
              <w:t>i</w:t>
            </w:r>
            <w:r w:rsidRPr="00F94E47">
              <w:rPr>
                <w:rFonts w:ascii="Arial" w:hAnsi="Arial" w:cs="Arial"/>
                <w:color w:val="000000"/>
                <w:sz w:val="20"/>
                <w:szCs w:val="20"/>
              </w:rPr>
              <w:t>s the information about individuals of a kind particularly likely to raise privacy concerns or expectations? For examples, health records, criminal records or other information that people would consider to be particularly private.</w:t>
            </w:r>
          </w:p>
        </w:tc>
        <w:tc>
          <w:tcPr>
            <w:tcW w:w="558" w:type="pct"/>
            <w:tcBorders>
              <w:top w:val="single" w:sz="4" w:space="0" w:color="auto"/>
              <w:left w:val="single" w:sz="4" w:space="0" w:color="auto"/>
              <w:bottom w:val="single" w:sz="4" w:space="0" w:color="auto"/>
              <w:right w:val="single" w:sz="4" w:space="0" w:color="auto"/>
            </w:tcBorders>
            <w:vAlign w:val="center"/>
          </w:tcPr>
          <w:p w14:paraId="4A729A73" w14:textId="77777777" w:rsidR="00DD56E9" w:rsidRPr="00F94E47" w:rsidRDefault="00DD56E9" w:rsidP="00F94E47">
            <w:pPr>
              <w:autoSpaceDE w:val="0"/>
              <w:autoSpaceDN w:val="0"/>
              <w:adjustRightInd w:val="0"/>
              <w:spacing w:after="0" w:line="240" w:lineRule="auto"/>
              <w:jc w:val="center"/>
              <w:rPr>
                <w:rFonts w:ascii="Arial" w:hAnsi="Arial" w:cs="Arial"/>
                <w:bCs/>
                <w:color w:val="000000"/>
                <w:sz w:val="20"/>
                <w:szCs w:val="20"/>
              </w:rPr>
            </w:pPr>
            <w:r w:rsidRPr="00F94E47">
              <w:rPr>
                <w:rFonts w:ascii="Arial" w:hAnsi="Arial" w:cs="Arial"/>
                <w:bCs/>
                <w:color w:val="000000"/>
                <w:sz w:val="20"/>
                <w:szCs w:val="20"/>
              </w:rPr>
              <w:t>No</w:t>
            </w:r>
          </w:p>
        </w:tc>
      </w:tr>
      <w:tr w:rsidR="00DD56E9" w:rsidRPr="00DD56E9" w14:paraId="14E84669" w14:textId="77777777" w:rsidTr="00F94E47">
        <w:trPr>
          <w:trHeight w:val="397"/>
        </w:trPr>
        <w:tc>
          <w:tcPr>
            <w:tcW w:w="4442"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C86872" w14:textId="77777777" w:rsidR="00DD56E9" w:rsidRPr="00F94E47" w:rsidRDefault="00DD56E9" w:rsidP="00F94E47">
            <w:pPr>
              <w:autoSpaceDE w:val="0"/>
              <w:autoSpaceDN w:val="0"/>
              <w:adjustRightInd w:val="0"/>
              <w:spacing w:after="0" w:line="240" w:lineRule="auto"/>
              <w:rPr>
                <w:rFonts w:ascii="Arial" w:hAnsi="Arial" w:cs="Arial"/>
                <w:b/>
                <w:bCs/>
                <w:color w:val="000000"/>
                <w:sz w:val="20"/>
                <w:szCs w:val="20"/>
              </w:rPr>
            </w:pPr>
            <w:r w:rsidRPr="00F94E47">
              <w:rPr>
                <w:rFonts w:ascii="Arial" w:hAnsi="Arial" w:cs="Arial"/>
                <w:b/>
                <w:bCs/>
                <w:color w:val="000000"/>
                <w:sz w:val="20"/>
                <w:szCs w:val="20"/>
              </w:rPr>
              <w:t xml:space="preserve">8. </w:t>
            </w:r>
            <w:r w:rsidRPr="00F94E47">
              <w:rPr>
                <w:rFonts w:ascii="Arial" w:hAnsi="Arial" w:cs="Arial"/>
                <w:color w:val="000000"/>
                <w:sz w:val="20"/>
                <w:szCs w:val="20"/>
              </w:rPr>
              <w:t>Will the process require you to contact individuals in ways which</w:t>
            </w:r>
            <w:r w:rsidR="00F94E47">
              <w:rPr>
                <w:rFonts w:ascii="Arial" w:hAnsi="Arial" w:cs="Arial"/>
                <w:color w:val="000000"/>
                <w:sz w:val="20"/>
                <w:szCs w:val="20"/>
              </w:rPr>
              <w:t xml:space="preserve"> </w:t>
            </w:r>
            <w:r w:rsidRPr="00F94E47">
              <w:rPr>
                <w:rFonts w:ascii="Arial" w:hAnsi="Arial" w:cs="Arial"/>
                <w:color w:val="000000"/>
                <w:sz w:val="20"/>
                <w:szCs w:val="20"/>
              </w:rPr>
              <w:t>they may find intrusive?</w:t>
            </w:r>
          </w:p>
        </w:tc>
        <w:tc>
          <w:tcPr>
            <w:tcW w:w="558" w:type="pct"/>
            <w:tcBorders>
              <w:top w:val="single" w:sz="4" w:space="0" w:color="auto"/>
              <w:left w:val="single" w:sz="4" w:space="0" w:color="auto"/>
              <w:bottom w:val="single" w:sz="4" w:space="0" w:color="auto"/>
              <w:right w:val="single" w:sz="4" w:space="0" w:color="auto"/>
            </w:tcBorders>
            <w:vAlign w:val="center"/>
          </w:tcPr>
          <w:p w14:paraId="775BB97F" w14:textId="77777777" w:rsidR="00DD56E9" w:rsidRPr="00F94E47" w:rsidRDefault="00DD56E9" w:rsidP="00F94E47">
            <w:pPr>
              <w:autoSpaceDE w:val="0"/>
              <w:autoSpaceDN w:val="0"/>
              <w:adjustRightInd w:val="0"/>
              <w:spacing w:after="0" w:line="240" w:lineRule="auto"/>
              <w:jc w:val="center"/>
              <w:rPr>
                <w:rFonts w:ascii="Arial" w:hAnsi="Arial" w:cs="Arial"/>
                <w:bCs/>
                <w:color w:val="000000"/>
                <w:sz w:val="20"/>
                <w:szCs w:val="20"/>
              </w:rPr>
            </w:pPr>
            <w:r w:rsidRPr="00F94E47">
              <w:rPr>
                <w:rFonts w:ascii="Arial" w:hAnsi="Arial" w:cs="Arial"/>
                <w:bCs/>
                <w:color w:val="000000"/>
                <w:sz w:val="20"/>
                <w:szCs w:val="20"/>
              </w:rPr>
              <w:t>No</w:t>
            </w:r>
          </w:p>
        </w:tc>
      </w:tr>
      <w:tr w:rsidR="00DD56E9" w:rsidRPr="00DD56E9" w14:paraId="45E0423A" w14:textId="77777777" w:rsidTr="00F94E47">
        <w:trPr>
          <w:trHeight w:val="1257"/>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E1D4A1" w14:textId="77777777" w:rsidR="00DD56E9" w:rsidRPr="00F32E6D" w:rsidRDefault="00DD56E9" w:rsidP="00F94E47">
            <w:pPr>
              <w:autoSpaceDE w:val="0"/>
              <w:autoSpaceDN w:val="0"/>
              <w:adjustRightInd w:val="0"/>
              <w:spacing w:after="0" w:line="240" w:lineRule="auto"/>
              <w:rPr>
                <w:rFonts w:ascii="Arial" w:hAnsi="Arial" w:cs="Arial"/>
                <w:bCs/>
                <w:color w:val="000000"/>
                <w:sz w:val="19"/>
                <w:szCs w:val="19"/>
              </w:rPr>
            </w:pPr>
            <w:r w:rsidRPr="00F32E6D">
              <w:rPr>
                <w:rFonts w:ascii="Arial" w:hAnsi="Arial" w:cs="Arial"/>
                <w:bCs/>
                <w:color w:val="000000"/>
                <w:sz w:val="19"/>
                <w:szCs w:val="19"/>
              </w:rPr>
              <w:t>If the answer to any of these questions is ‘Yes’ please contact the Head of Data Privacy Tel: 0116 2950997 Mobile: 07825 947786</w:t>
            </w:r>
          </w:p>
          <w:p w14:paraId="4BA6FDF4" w14:textId="77777777" w:rsidR="00DD56E9" w:rsidRPr="00F32E6D" w:rsidRDefault="00DD56E9" w:rsidP="00F94E47">
            <w:pPr>
              <w:autoSpaceDE w:val="0"/>
              <w:autoSpaceDN w:val="0"/>
              <w:adjustRightInd w:val="0"/>
              <w:spacing w:after="0" w:line="240" w:lineRule="auto"/>
              <w:rPr>
                <w:rFonts w:ascii="Arial" w:hAnsi="Arial" w:cs="Arial"/>
                <w:bCs/>
                <w:color w:val="0070C0"/>
                <w:sz w:val="19"/>
                <w:szCs w:val="19"/>
              </w:rPr>
            </w:pPr>
            <w:r w:rsidRPr="00F32E6D">
              <w:rPr>
                <w:rFonts w:ascii="Arial" w:hAnsi="Arial" w:cs="Arial"/>
                <w:bCs/>
                <w:color w:val="0070C0"/>
                <w:sz w:val="19"/>
                <w:szCs w:val="19"/>
              </w:rPr>
              <w:t>Lpt-dataprivacy@leicspart.secure.nhs.uk</w:t>
            </w:r>
          </w:p>
          <w:p w14:paraId="60694ED5" w14:textId="77777777" w:rsidR="00DD56E9" w:rsidRPr="00F32E6D" w:rsidRDefault="00DD56E9" w:rsidP="00F94E47">
            <w:pPr>
              <w:autoSpaceDE w:val="0"/>
              <w:autoSpaceDN w:val="0"/>
              <w:adjustRightInd w:val="0"/>
              <w:spacing w:after="0" w:line="240" w:lineRule="auto"/>
              <w:rPr>
                <w:rFonts w:ascii="Arial" w:hAnsi="Arial" w:cs="Arial"/>
                <w:bCs/>
                <w:color w:val="000000"/>
                <w:sz w:val="19"/>
                <w:szCs w:val="19"/>
              </w:rPr>
            </w:pPr>
            <w:r w:rsidRPr="00F32E6D">
              <w:rPr>
                <w:rFonts w:ascii="Arial" w:hAnsi="Arial" w:cs="Arial"/>
                <w:bCs/>
                <w:color w:val="000000"/>
                <w:sz w:val="19"/>
                <w:szCs w:val="19"/>
              </w:rPr>
              <w:t>In this case, ratification of a procedural document will not take place until approved by</w:t>
            </w:r>
          </w:p>
          <w:p w14:paraId="43022F60" w14:textId="77777777" w:rsidR="00DD56E9" w:rsidRPr="00DD56E9" w:rsidRDefault="00DD56E9" w:rsidP="00F94E47">
            <w:pPr>
              <w:autoSpaceDE w:val="0"/>
              <w:autoSpaceDN w:val="0"/>
              <w:adjustRightInd w:val="0"/>
              <w:spacing w:after="0" w:line="240" w:lineRule="auto"/>
              <w:rPr>
                <w:rFonts w:ascii="Arial" w:hAnsi="Arial" w:cs="Arial"/>
                <w:b/>
                <w:bCs/>
                <w:color w:val="000000"/>
                <w:sz w:val="19"/>
                <w:szCs w:val="19"/>
              </w:rPr>
            </w:pPr>
            <w:r w:rsidRPr="00F32E6D">
              <w:rPr>
                <w:rFonts w:ascii="Arial" w:hAnsi="Arial" w:cs="Arial"/>
                <w:bCs/>
                <w:color w:val="000000"/>
                <w:sz w:val="19"/>
                <w:szCs w:val="19"/>
              </w:rPr>
              <w:t>the Head of Data Privacy.</w:t>
            </w:r>
          </w:p>
        </w:tc>
      </w:tr>
      <w:tr w:rsidR="00DD56E9" w:rsidRPr="00DD56E9" w14:paraId="68025DAD" w14:textId="77777777" w:rsidTr="00F94E47">
        <w:trPr>
          <w:trHeight w:val="340"/>
        </w:trPr>
        <w:tc>
          <w:tcPr>
            <w:tcW w:w="197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59886E" w14:textId="77777777" w:rsidR="00DD56E9" w:rsidRPr="00DD56E9" w:rsidRDefault="00DD56E9" w:rsidP="00F94E47">
            <w:pPr>
              <w:autoSpaceDE w:val="0"/>
              <w:autoSpaceDN w:val="0"/>
              <w:adjustRightInd w:val="0"/>
              <w:spacing w:after="0" w:line="240" w:lineRule="auto"/>
              <w:rPr>
                <w:rFonts w:ascii="Arial" w:hAnsi="Arial" w:cs="Arial"/>
                <w:b/>
                <w:bCs/>
                <w:color w:val="000000"/>
                <w:sz w:val="20"/>
                <w:szCs w:val="20"/>
              </w:rPr>
            </w:pPr>
            <w:r w:rsidRPr="00DD56E9">
              <w:rPr>
                <w:rFonts w:ascii="Arial" w:hAnsi="Arial" w:cs="Arial"/>
                <w:b/>
                <w:bCs/>
                <w:color w:val="000000"/>
                <w:sz w:val="20"/>
                <w:szCs w:val="20"/>
              </w:rPr>
              <w:t>IG Manager approval name:</w:t>
            </w:r>
          </w:p>
        </w:tc>
        <w:tc>
          <w:tcPr>
            <w:tcW w:w="3023" w:type="pct"/>
            <w:gridSpan w:val="4"/>
            <w:tcBorders>
              <w:top w:val="single" w:sz="4" w:space="0" w:color="auto"/>
              <w:left w:val="single" w:sz="4" w:space="0" w:color="auto"/>
              <w:bottom w:val="single" w:sz="4" w:space="0" w:color="auto"/>
              <w:right w:val="single" w:sz="4" w:space="0" w:color="auto"/>
            </w:tcBorders>
          </w:tcPr>
          <w:p w14:paraId="50D3CA3D" w14:textId="77777777" w:rsidR="00DD56E9" w:rsidRPr="00DD56E9" w:rsidRDefault="00DD56E9" w:rsidP="00FC5B01">
            <w:pPr>
              <w:autoSpaceDE w:val="0"/>
              <w:autoSpaceDN w:val="0"/>
              <w:adjustRightInd w:val="0"/>
              <w:spacing w:after="0" w:line="240" w:lineRule="auto"/>
              <w:rPr>
                <w:rFonts w:ascii="Arial" w:hAnsi="Arial" w:cs="Arial"/>
                <w:b/>
                <w:bCs/>
                <w:color w:val="000000"/>
                <w:sz w:val="19"/>
                <w:szCs w:val="19"/>
              </w:rPr>
            </w:pPr>
          </w:p>
        </w:tc>
      </w:tr>
      <w:tr w:rsidR="00DD56E9" w:rsidRPr="00DD56E9" w14:paraId="72FB6550" w14:textId="77777777" w:rsidTr="00F94E47">
        <w:trPr>
          <w:trHeight w:val="340"/>
        </w:trPr>
        <w:tc>
          <w:tcPr>
            <w:tcW w:w="197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095AE" w14:textId="77777777" w:rsidR="00DD56E9" w:rsidRPr="00DD56E9" w:rsidRDefault="00DD56E9" w:rsidP="00F94E47">
            <w:pPr>
              <w:autoSpaceDE w:val="0"/>
              <w:autoSpaceDN w:val="0"/>
              <w:adjustRightInd w:val="0"/>
              <w:spacing w:after="0" w:line="240" w:lineRule="auto"/>
              <w:rPr>
                <w:rFonts w:ascii="Arial" w:hAnsi="Arial" w:cs="Arial"/>
                <w:b/>
                <w:bCs/>
                <w:color w:val="000000"/>
                <w:sz w:val="20"/>
                <w:szCs w:val="20"/>
              </w:rPr>
            </w:pPr>
            <w:r w:rsidRPr="00DD56E9">
              <w:rPr>
                <w:rFonts w:ascii="Arial" w:hAnsi="Arial" w:cs="Arial"/>
                <w:b/>
                <w:bCs/>
                <w:color w:val="000000"/>
                <w:sz w:val="20"/>
                <w:szCs w:val="20"/>
              </w:rPr>
              <w:t>Date of approval</w:t>
            </w:r>
          </w:p>
        </w:tc>
        <w:tc>
          <w:tcPr>
            <w:tcW w:w="3023" w:type="pct"/>
            <w:gridSpan w:val="4"/>
            <w:tcBorders>
              <w:top w:val="single" w:sz="4" w:space="0" w:color="auto"/>
              <w:left w:val="single" w:sz="4" w:space="0" w:color="auto"/>
              <w:bottom w:val="single" w:sz="4" w:space="0" w:color="auto"/>
              <w:right w:val="single" w:sz="4" w:space="0" w:color="auto"/>
            </w:tcBorders>
          </w:tcPr>
          <w:p w14:paraId="060B1A44" w14:textId="77777777" w:rsidR="00DD56E9" w:rsidRPr="00DD56E9" w:rsidRDefault="00DD56E9" w:rsidP="00FC5B01">
            <w:pPr>
              <w:autoSpaceDE w:val="0"/>
              <w:autoSpaceDN w:val="0"/>
              <w:adjustRightInd w:val="0"/>
              <w:spacing w:after="0" w:line="240" w:lineRule="auto"/>
              <w:rPr>
                <w:rFonts w:ascii="Arial" w:hAnsi="Arial" w:cs="Arial"/>
                <w:b/>
                <w:bCs/>
                <w:color w:val="000000"/>
                <w:sz w:val="19"/>
                <w:szCs w:val="19"/>
              </w:rPr>
            </w:pPr>
          </w:p>
        </w:tc>
      </w:tr>
    </w:tbl>
    <w:p w14:paraId="316A9A43" w14:textId="77777777" w:rsidR="00DD56E9" w:rsidRPr="00DD56E9" w:rsidRDefault="00DD56E9" w:rsidP="00FC5B01">
      <w:pPr>
        <w:autoSpaceDE w:val="0"/>
        <w:autoSpaceDN w:val="0"/>
        <w:adjustRightInd w:val="0"/>
        <w:spacing w:after="0" w:line="240" w:lineRule="auto"/>
        <w:rPr>
          <w:rFonts w:ascii="Arial" w:hAnsi="Arial" w:cs="Arial"/>
          <w:sz w:val="20"/>
          <w:szCs w:val="20"/>
        </w:rPr>
      </w:pPr>
      <w:r w:rsidRPr="00DD56E9">
        <w:rPr>
          <w:rFonts w:ascii="Arial" w:hAnsi="Arial" w:cs="Arial"/>
          <w:sz w:val="20"/>
          <w:szCs w:val="20"/>
        </w:rPr>
        <w:t>Acknowledgement: Princess Alexandra Hospital NHS Trust</w:t>
      </w:r>
    </w:p>
    <w:p w14:paraId="61ACBAE7" w14:textId="6DCE0CF3" w:rsidR="00DD56E9" w:rsidRPr="00C71AE4" w:rsidRDefault="00DD56E9" w:rsidP="00FC5B01">
      <w:pPr>
        <w:tabs>
          <w:tab w:val="left" w:pos="2116"/>
        </w:tabs>
        <w:spacing w:after="0" w:line="240" w:lineRule="auto"/>
        <w:rPr>
          <w:rFonts w:ascii="Arial" w:hAnsi="Arial" w:cs="Arial"/>
          <w:sz w:val="24"/>
          <w:szCs w:val="24"/>
        </w:rPr>
      </w:pPr>
    </w:p>
    <w:sectPr w:rsidR="00DD56E9" w:rsidRPr="00C71AE4" w:rsidSect="00412A85">
      <w:pgSz w:w="11906" w:h="16838" w:code="9"/>
      <w:pgMar w:top="709" w:right="1134" w:bottom="709"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D7805" w14:textId="77777777" w:rsidR="00350E9C" w:rsidRDefault="00350E9C">
      <w:pPr>
        <w:spacing w:after="0" w:line="240" w:lineRule="auto"/>
      </w:pPr>
      <w:r>
        <w:separator/>
      </w:r>
    </w:p>
  </w:endnote>
  <w:endnote w:type="continuationSeparator" w:id="0">
    <w:p w14:paraId="2E5ED0D2" w14:textId="77777777" w:rsidR="00350E9C" w:rsidRDefault="00350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Roman">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Bold">
    <w:panose1 w:val="020B0704020202020204"/>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Oblique">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AFB22" w14:textId="77777777" w:rsidR="00A2199D" w:rsidRPr="00102FFE" w:rsidRDefault="00A2199D" w:rsidP="00102FFE">
    <w:pPr>
      <w:pStyle w:val="Footer"/>
      <w:jc w:val="right"/>
      <w:rPr>
        <w:rFonts w:ascii="Calibri" w:hAnsi="Calibri"/>
        <w:sz w:val="18"/>
        <w:szCs w:val="18"/>
      </w:rPr>
    </w:pPr>
    <w:r w:rsidRPr="00102FFE">
      <w:rPr>
        <w:rFonts w:ascii="Calibri" w:hAnsi="Calibri"/>
        <w:sz w:val="18"/>
        <w:szCs w:val="18"/>
      </w:rPr>
      <w:t xml:space="preserve">Page </w:t>
    </w:r>
    <w:r w:rsidRPr="00102FFE">
      <w:rPr>
        <w:rFonts w:ascii="Calibri" w:hAnsi="Calibri"/>
        <w:sz w:val="18"/>
        <w:szCs w:val="18"/>
      </w:rPr>
      <w:fldChar w:fldCharType="begin"/>
    </w:r>
    <w:r w:rsidRPr="00102FFE">
      <w:rPr>
        <w:rFonts w:ascii="Calibri" w:hAnsi="Calibri"/>
        <w:sz w:val="18"/>
        <w:szCs w:val="18"/>
      </w:rPr>
      <w:instrText xml:space="preserve"> PAGE  \* Arabic  \* MERGEFORMAT </w:instrText>
    </w:r>
    <w:r w:rsidRPr="00102FFE">
      <w:rPr>
        <w:rFonts w:ascii="Calibri" w:hAnsi="Calibri"/>
        <w:sz w:val="18"/>
        <w:szCs w:val="18"/>
      </w:rPr>
      <w:fldChar w:fldCharType="separate"/>
    </w:r>
    <w:r w:rsidR="00DE70DA">
      <w:rPr>
        <w:rFonts w:ascii="Calibri" w:hAnsi="Calibri"/>
        <w:noProof/>
        <w:sz w:val="18"/>
        <w:szCs w:val="18"/>
      </w:rPr>
      <w:t>19</w:t>
    </w:r>
    <w:r w:rsidRPr="00102FFE">
      <w:rPr>
        <w:rFonts w:ascii="Calibri" w:hAnsi="Calibri"/>
        <w:sz w:val="18"/>
        <w:szCs w:val="18"/>
      </w:rPr>
      <w:fldChar w:fldCharType="end"/>
    </w:r>
    <w:r w:rsidRPr="00102FFE">
      <w:rPr>
        <w:rFonts w:ascii="Calibri" w:hAnsi="Calibri"/>
        <w:sz w:val="18"/>
        <w:szCs w:val="18"/>
      </w:rPr>
      <w:t xml:space="preserve"> of </w:t>
    </w:r>
    <w:r w:rsidRPr="00102FFE">
      <w:rPr>
        <w:rFonts w:ascii="Calibri" w:hAnsi="Calibri"/>
        <w:sz w:val="18"/>
        <w:szCs w:val="18"/>
      </w:rPr>
      <w:fldChar w:fldCharType="begin"/>
    </w:r>
    <w:r w:rsidRPr="00102FFE">
      <w:rPr>
        <w:rFonts w:ascii="Calibri" w:hAnsi="Calibri"/>
        <w:sz w:val="18"/>
        <w:szCs w:val="18"/>
      </w:rPr>
      <w:instrText xml:space="preserve"> NUMPAGES  \* Arabic  \* MERGEFORMAT </w:instrText>
    </w:r>
    <w:r w:rsidRPr="00102FFE">
      <w:rPr>
        <w:rFonts w:ascii="Calibri" w:hAnsi="Calibri"/>
        <w:sz w:val="18"/>
        <w:szCs w:val="18"/>
      </w:rPr>
      <w:fldChar w:fldCharType="separate"/>
    </w:r>
    <w:r w:rsidR="00DE70DA">
      <w:rPr>
        <w:rFonts w:ascii="Calibri" w:hAnsi="Calibri"/>
        <w:noProof/>
        <w:sz w:val="18"/>
        <w:szCs w:val="18"/>
      </w:rPr>
      <w:t>29</w:t>
    </w:r>
    <w:r w:rsidRPr="00102FFE">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63185" w14:textId="77777777" w:rsidR="00350E9C" w:rsidRDefault="00350E9C">
      <w:pPr>
        <w:spacing w:after="0" w:line="240" w:lineRule="auto"/>
      </w:pPr>
      <w:r>
        <w:separator/>
      </w:r>
    </w:p>
  </w:footnote>
  <w:footnote w:type="continuationSeparator" w:id="0">
    <w:p w14:paraId="26BA4F86" w14:textId="77777777" w:rsidR="00350E9C" w:rsidRDefault="00350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47C0" w14:textId="77777777" w:rsidR="00A2199D" w:rsidRPr="008614CC" w:rsidRDefault="00A2199D" w:rsidP="00861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A8B237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5020_"/>
      </v:shape>
    </w:pict>
  </w:numPicBullet>
  <w:abstractNum w:abstractNumId="0" w15:restartNumberingAfterBreak="0">
    <w:nsid w:val="9E1F18E8"/>
    <w:multiLevelType w:val="hybridMultilevel"/>
    <w:tmpl w:val="8A2621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BBAC6D"/>
    <w:multiLevelType w:val="hybridMultilevel"/>
    <w:tmpl w:val="66092E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450A2E"/>
    <w:multiLevelType w:val="hybridMultilevel"/>
    <w:tmpl w:val="3699CF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D67EA0D"/>
    <w:multiLevelType w:val="hybridMultilevel"/>
    <w:tmpl w:val="D9BD9D8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FE"/>
    <w:multiLevelType w:val="singleLevel"/>
    <w:tmpl w:val="A66E6B72"/>
    <w:lvl w:ilvl="0">
      <w:numFmt w:val="decimal"/>
      <w:lvlText w:val="*"/>
      <w:lvlJc w:val="left"/>
    </w:lvl>
  </w:abstractNum>
  <w:abstractNum w:abstractNumId="5" w15:restartNumberingAfterBreak="0">
    <w:nsid w:val="01153FE5"/>
    <w:multiLevelType w:val="hybridMultilevel"/>
    <w:tmpl w:val="8DBCF1A6"/>
    <w:lvl w:ilvl="0" w:tplc="C7FA4E8A">
      <w:start w:val="1"/>
      <w:numFmt w:val="decimal"/>
      <w:lvlText w:val="%1."/>
      <w:lvlJc w:val="left"/>
      <w:pPr>
        <w:ind w:left="360" w:hanging="360"/>
      </w:pPr>
      <w:rPr>
        <w:rFonts w:hint="default"/>
        <w:color w:val="40404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136117F"/>
    <w:multiLevelType w:val="hybridMultilevel"/>
    <w:tmpl w:val="69CC3494"/>
    <w:lvl w:ilvl="0" w:tplc="F6A4B244">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365BA38"/>
    <w:multiLevelType w:val="hybridMultilevel"/>
    <w:tmpl w:val="4B61B9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45D1459"/>
    <w:multiLevelType w:val="hybridMultilevel"/>
    <w:tmpl w:val="8D9AC7E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06215D75"/>
    <w:multiLevelType w:val="hybridMultilevel"/>
    <w:tmpl w:val="39247E16"/>
    <w:lvl w:ilvl="0" w:tplc="08090001">
      <w:start w:val="1"/>
      <w:numFmt w:val="bullet"/>
      <w:lvlText w:val=""/>
      <w:lvlJc w:val="left"/>
      <w:pPr>
        <w:ind w:left="720" w:hanging="360"/>
      </w:pPr>
      <w:rPr>
        <w:rFonts w:ascii="Symbol" w:hAnsi="Symbol" w:hint="default"/>
      </w:rPr>
    </w:lvl>
    <w:lvl w:ilvl="1" w:tplc="897002A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976301"/>
    <w:multiLevelType w:val="hybridMultilevel"/>
    <w:tmpl w:val="516C2AC2"/>
    <w:lvl w:ilvl="0" w:tplc="C5D64F1C">
      <w:start w:val="1"/>
      <w:numFmt w:val="decimal"/>
      <w:pStyle w:val="Heading1-Appendices"/>
      <w:lvlText w:val="Appendix %1"/>
      <w:lvlJc w:val="left"/>
      <w:pPr>
        <w:tabs>
          <w:tab w:val="num" w:pos="0"/>
        </w:tabs>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8B24AB6"/>
    <w:multiLevelType w:val="hybridMultilevel"/>
    <w:tmpl w:val="CB040104"/>
    <w:lvl w:ilvl="0" w:tplc="207E0BB8">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D268DB"/>
    <w:multiLevelType w:val="hybridMultilevel"/>
    <w:tmpl w:val="B31A7E08"/>
    <w:lvl w:ilvl="0" w:tplc="4A0E522A">
      <w:start w:val="1"/>
      <w:numFmt w:val="bullet"/>
      <w:lvlText w:val=""/>
      <w:lvlJc w:val="left"/>
      <w:pPr>
        <w:ind w:left="360" w:hanging="360"/>
      </w:pPr>
      <w:rPr>
        <w:rFonts w:ascii="Symbol" w:hAnsi="Symbol" w:hint="default"/>
        <w:color w:val="4F81B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B155961"/>
    <w:multiLevelType w:val="hybridMultilevel"/>
    <w:tmpl w:val="3E34E412"/>
    <w:lvl w:ilvl="0" w:tplc="3A041422">
      <w:start w:val="1"/>
      <w:numFmt w:val="bullet"/>
      <w:lvlText w:val=""/>
      <w:lvlJc w:val="left"/>
      <w:pPr>
        <w:tabs>
          <w:tab w:val="num" w:pos="720"/>
        </w:tabs>
        <w:ind w:left="720" w:hanging="360"/>
      </w:pPr>
      <w:rPr>
        <w:rFonts w:ascii="Symbol" w:hAnsi="Symbol" w:hint="default"/>
      </w:rPr>
    </w:lvl>
    <w:lvl w:ilvl="1" w:tplc="A1FCD062" w:tentative="1">
      <w:start w:val="1"/>
      <w:numFmt w:val="bullet"/>
      <w:lvlText w:val=""/>
      <w:lvlJc w:val="left"/>
      <w:pPr>
        <w:tabs>
          <w:tab w:val="num" w:pos="1440"/>
        </w:tabs>
        <w:ind w:left="1440" w:hanging="360"/>
      </w:pPr>
      <w:rPr>
        <w:rFonts w:ascii="Symbol" w:hAnsi="Symbol" w:hint="default"/>
      </w:rPr>
    </w:lvl>
    <w:lvl w:ilvl="2" w:tplc="BDDAD3C0" w:tentative="1">
      <w:start w:val="1"/>
      <w:numFmt w:val="bullet"/>
      <w:lvlText w:val=""/>
      <w:lvlJc w:val="left"/>
      <w:pPr>
        <w:tabs>
          <w:tab w:val="num" w:pos="2160"/>
        </w:tabs>
        <w:ind w:left="2160" w:hanging="360"/>
      </w:pPr>
      <w:rPr>
        <w:rFonts w:ascii="Symbol" w:hAnsi="Symbol" w:hint="default"/>
      </w:rPr>
    </w:lvl>
    <w:lvl w:ilvl="3" w:tplc="2A8A399A" w:tentative="1">
      <w:start w:val="1"/>
      <w:numFmt w:val="bullet"/>
      <w:lvlText w:val=""/>
      <w:lvlJc w:val="left"/>
      <w:pPr>
        <w:tabs>
          <w:tab w:val="num" w:pos="2880"/>
        </w:tabs>
        <w:ind w:left="2880" w:hanging="360"/>
      </w:pPr>
      <w:rPr>
        <w:rFonts w:ascii="Symbol" w:hAnsi="Symbol" w:hint="default"/>
      </w:rPr>
    </w:lvl>
    <w:lvl w:ilvl="4" w:tplc="5C4A0774" w:tentative="1">
      <w:start w:val="1"/>
      <w:numFmt w:val="bullet"/>
      <w:lvlText w:val=""/>
      <w:lvlJc w:val="left"/>
      <w:pPr>
        <w:tabs>
          <w:tab w:val="num" w:pos="3600"/>
        </w:tabs>
        <w:ind w:left="3600" w:hanging="360"/>
      </w:pPr>
      <w:rPr>
        <w:rFonts w:ascii="Symbol" w:hAnsi="Symbol" w:hint="default"/>
      </w:rPr>
    </w:lvl>
    <w:lvl w:ilvl="5" w:tplc="6D8ACD5C" w:tentative="1">
      <w:start w:val="1"/>
      <w:numFmt w:val="bullet"/>
      <w:lvlText w:val=""/>
      <w:lvlJc w:val="left"/>
      <w:pPr>
        <w:tabs>
          <w:tab w:val="num" w:pos="4320"/>
        </w:tabs>
        <w:ind w:left="4320" w:hanging="360"/>
      </w:pPr>
      <w:rPr>
        <w:rFonts w:ascii="Symbol" w:hAnsi="Symbol" w:hint="default"/>
      </w:rPr>
    </w:lvl>
    <w:lvl w:ilvl="6" w:tplc="D61A48C4" w:tentative="1">
      <w:start w:val="1"/>
      <w:numFmt w:val="bullet"/>
      <w:lvlText w:val=""/>
      <w:lvlJc w:val="left"/>
      <w:pPr>
        <w:tabs>
          <w:tab w:val="num" w:pos="5040"/>
        </w:tabs>
        <w:ind w:left="5040" w:hanging="360"/>
      </w:pPr>
      <w:rPr>
        <w:rFonts w:ascii="Symbol" w:hAnsi="Symbol" w:hint="default"/>
      </w:rPr>
    </w:lvl>
    <w:lvl w:ilvl="7" w:tplc="E4BC7FCC" w:tentative="1">
      <w:start w:val="1"/>
      <w:numFmt w:val="bullet"/>
      <w:lvlText w:val=""/>
      <w:lvlJc w:val="left"/>
      <w:pPr>
        <w:tabs>
          <w:tab w:val="num" w:pos="5760"/>
        </w:tabs>
        <w:ind w:left="5760" w:hanging="360"/>
      </w:pPr>
      <w:rPr>
        <w:rFonts w:ascii="Symbol" w:hAnsi="Symbol" w:hint="default"/>
      </w:rPr>
    </w:lvl>
    <w:lvl w:ilvl="8" w:tplc="2D70A63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03B4880"/>
    <w:multiLevelType w:val="hybridMultilevel"/>
    <w:tmpl w:val="490820CC"/>
    <w:lvl w:ilvl="0" w:tplc="F22C07D6">
      <w:start w:val="1"/>
      <w:numFmt w:val="bullet"/>
      <w:lvlText w:val=""/>
      <w:lvlJc w:val="left"/>
      <w:pPr>
        <w:tabs>
          <w:tab w:val="num" w:pos="363"/>
        </w:tabs>
        <w:ind w:left="363"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5C506E"/>
    <w:multiLevelType w:val="hybridMultilevel"/>
    <w:tmpl w:val="D19871F8"/>
    <w:lvl w:ilvl="0" w:tplc="D5F8027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6E6DC0"/>
    <w:multiLevelType w:val="hybridMultilevel"/>
    <w:tmpl w:val="7F287E5C"/>
    <w:lvl w:ilvl="0" w:tplc="0D304F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0B2276"/>
    <w:multiLevelType w:val="hybridMultilevel"/>
    <w:tmpl w:val="5FB62D58"/>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18" w15:restartNumberingAfterBreak="0">
    <w:nsid w:val="21921309"/>
    <w:multiLevelType w:val="hybridMultilevel"/>
    <w:tmpl w:val="CF684B32"/>
    <w:lvl w:ilvl="0" w:tplc="897002A6">
      <w:numFmt w:val="bullet"/>
      <w:lvlText w:val="-"/>
      <w:lvlJc w:val="left"/>
      <w:rPr>
        <w:rFonts w:ascii="Arial" w:eastAsia="Times New Roman"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526680B"/>
    <w:multiLevelType w:val="hybridMultilevel"/>
    <w:tmpl w:val="523EA93E"/>
    <w:lvl w:ilvl="0" w:tplc="FC8C2AC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012259"/>
    <w:multiLevelType w:val="hybridMultilevel"/>
    <w:tmpl w:val="C35E9E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27FC1E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8BA7D52"/>
    <w:multiLevelType w:val="hybridMultilevel"/>
    <w:tmpl w:val="F2F690BA"/>
    <w:lvl w:ilvl="0" w:tplc="4A0E522A">
      <w:start w:val="1"/>
      <w:numFmt w:val="bullet"/>
      <w:lvlText w:val=""/>
      <w:lvlJc w:val="left"/>
      <w:pPr>
        <w:ind w:left="720" w:hanging="360"/>
      </w:pPr>
      <w:rPr>
        <w:rFonts w:ascii="Symbol" w:hAnsi="Symbol"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AF0DD8"/>
    <w:multiLevelType w:val="hybridMultilevel"/>
    <w:tmpl w:val="B5120546"/>
    <w:lvl w:ilvl="0" w:tplc="08090003">
      <w:start w:val="1"/>
      <w:numFmt w:val="bullet"/>
      <w:lvlText w:val="o"/>
      <w:lvlJc w:val="left"/>
      <w:pPr>
        <w:ind w:left="1287" w:hanging="360"/>
      </w:pPr>
      <w:rPr>
        <w:rFonts w:ascii="Courier New" w:hAnsi="Courier New" w:cs="Courier New" w:hint="default"/>
        <w:color w:val="4F81BD"/>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3AB78C90"/>
    <w:multiLevelType w:val="hybridMultilevel"/>
    <w:tmpl w:val="7C4FE3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CE561A1"/>
    <w:multiLevelType w:val="hybridMultilevel"/>
    <w:tmpl w:val="162884F8"/>
    <w:lvl w:ilvl="0" w:tplc="7C3ED54A">
      <w:start w:val="1"/>
      <w:numFmt w:val="bullet"/>
      <w:lvlText w:val=""/>
      <w:lvlJc w:val="left"/>
      <w:pPr>
        <w:ind w:left="360" w:hanging="360"/>
      </w:pPr>
      <w:rPr>
        <w:rFonts w:ascii="Symbol" w:hAnsi="Symbo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05E0D44"/>
    <w:multiLevelType w:val="hybridMultilevel"/>
    <w:tmpl w:val="2932B5E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1186B57"/>
    <w:multiLevelType w:val="hybridMultilevel"/>
    <w:tmpl w:val="615C88A0"/>
    <w:lvl w:ilvl="0" w:tplc="897002A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1263F8"/>
    <w:multiLevelType w:val="hybridMultilevel"/>
    <w:tmpl w:val="9510F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813ED5"/>
    <w:multiLevelType w:val="hybridMultilevel"/>
    <w:tmpl w:val="4830BA0E"/>
    <w:lvl w:ilvl="0" w:tplc="897002A6">
      <w:numFmt w:val="bullet"/>
      <w:lvlText w:val="-"/>
      <w:lvlJc w:val="left"/>
      <w:rPr>
        <w:rFonts w:ascii="Arial" w:eastAsia="Times New Roman"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A06186B"/>
    <w:multiLevelType w:val="multilevel"/>
    <w:tmpl w:val="E98AE6A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A5D12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B3B5A5A"/>
    <w:multiLevelType w:val="hybridMultilevel"/>
    <w:tmpl w:val="DCDECE4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D377D58"/>
    <w:multiLevelType w:val="hybridMultilevel"/>
    <w:tmpl w:val="C44E802C"/>
    <w:lvl w:ilvl="0" w:tplc="04090001">
      <w:start w:val="1"/>
      <w:numFmt w:val="bullet"/>
      <w:lvlText w:val=""/>
      <w:lvlJc w:val="left"/>
      <w:pPr>
        <w:tabs>
          <w:tab w:val="num" w:pos="720"/>
        </w:tabs>
        <w:ind w:left="720" w:hanging="360"/>
      </w:pPr>
      <w:rPr>
        <w:rFonts w:ascii="Symbol" w:hAnsi="Symbol" w:hint="default"/>
      </w:rPr>
    </w:lvl>
    <w:lvl w:ilvl="1" w:tplc="207E0BB8">
      <w:start w:val="1"/>
      <w:numFmt w:val="bullet"/>
      <w:lvlText w:val=""/>
      <w:lvlJc w:val="left"/>
      <w:pPr>
        <w:tabs>
          <w:tab w:val="num" w:pos="1440"/>
        </w:tabs>
        <w:ind w:left="1420" w:hanging="34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1454B9"/>
    <w:multiLevelType w:val="hybridMultilevel"/>
    <w:tmpl w:val="FD288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2F739A"/>
    <w:multiLevelType w:val="hybridMultilevel"/>
    <w:tmpl w:val="489CEA1E"/>
    <w:lvl w:ilvl="0" w:tplc="897002A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9E05A7"/>
    <w:multiLevelType w:val="hybridMultilevel"/>
    <w:tmpl w:val="03FC3D5C"/>
    <w:lvl w:ilvl="0" w:tplc="4A0E522A">
      <w:start w:val="1"/>
      <w:numFmt w:val="bullet"/>
      <w:lvlText w:val=""/>
      <w:lvlJc w:val="left"/>
      <w:pPr>
        <w:ind w:left="1287" w:hanging="360"/>
      </w:pPr>
      <w:rPr>
        <w:rFonts w:ascii="Symbol" w:hAnsi="Symbol" w:hint="default"/>
        <w:color w:val="4F81BD"/>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54921DAA"/>
    <w:multiLevelType w:val="hybridMultilevel"/>
    <w:tmpl w:val="7D383382"/>
    <w:lvl w:ilvl="0" w:tplc="897002A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151C1E"/>
    <w:multiLevelType w:val="hybridMultilevel"/>
    <w:tmpl w:val="A9465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7662B7C"/>
    <w:multiLevelType w:val="hybridMultilevel"/>
    <w:tmpl w:val="F9F83FDE"/>
    <w:lvl w:ilvl="0" w:tplc="72C8C408">
      <w:start w:val="1"/>
      <w:numFmt w:val="bullet"/>
      <w:pStyle w:val="Bullet"/>
      <w:lvlText w:val=""/>
      <w:lvlJc w:val="left"/>
      <w:pPr>
        <w:tabs>
          <w:tab w:val="num" w:pos="720"/>
        </w:tabs>
        <w:ind w:left="720" w:hanging="72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7772FAD"/>
    <w:multiLevelType w:val="hybridMultilevel"/>
    <w:tmpl w:val="76FC3B3A"/>
    <w:lvl w:ilvl="0" w:tplc="8E967E66">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9640CFA"/>
    <w:multiLevelType w:val="hybridMultilevel"/>
    <w:tmpl w:val="019E6CFC"/>
    <w:lvl w:ilvl="0" w:tplc="5FD01DE0">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A8F7A87"/>
    <w:multiLevelType w:val="hybridMultilevel"/>
    <w:tmpl w:val="D2244B0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E53273"/>
    <w:multiLevelType w:val="hybridMultilevel"/>
    <w:tmpl w:val="5CC2EA04"/>
    <w:lvl w:ilvl="0" w:tplc="0809000B">
      <w:start w:val="1"/>
      <w:numFmt w:val="bullet"/>
      <w:lvlText w:val=""/>
      <w:lvlJc w:val="left"/>
      <w:pPr>
        <w:tabs>
          <w:tab w:val="num" w:pos="360"/>
        </w:tabs>
        <w:ind w:left="360"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5DFC52B1"/>
    <w:multiLevelType w:val="hybridMultilevel"/>
    <w:tmpl w:val="3DCADD22"/>
    <w:lvl w:ilvl="0" w:tplc="ADF8AA32">
      <w:start w:val="1"/>
      <w:numFmt w:val="bullet"/>
      <w:lvlText w:val=""/>
      <w:lvlJc w:val="left"/>
      <w:pPr>
        <w:tabs>
          <w:tab w:val="num" w:pos="363"/>
        </w:tabs>
        <w:ind w:left="363"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F3543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5B759D4"/>
    <w:multiLevelType w:val="singleLevel"/>
    <w:tmpl w:val="A0CACDC4"/>
    <w:lvl w:ilvl="0">
      <w:start w:val="1"/>
      <w:numFmt w:val="lowerLetter"/>
      <w:lvlText w:val="%1."/>
      <w:lvlJc w:val="left"/>
      <w:pPr>
        <w:tabs>
          <w:tab w:val="num" w:pos="720"/>
        </w:tabs>
        <w:ind w:left="720" w:hanging="720"/>
      </w:pPr>
      <w:rPr>
        <w:rFonts w:hint="default"/>
        <w:u w:val="none"/>
      </w:rPr>
    </w:lvl>
  </w:abstractNum>
  <w:abstractNum w:abstractNumId="47" w15:restartNumberingAfterBreak="0">
    <w:nsid w:val="72296C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3166E48"/>
    <w:multiLevelType w:val="hybridMultilevel"/>
    <w:tmpl w:val="242AEAD8"/>
    <w:lvl w:ilvl="0" w:tplc="4A0E522A">
      <w:start w:val="1"/>
      <w:numFmt w:val="bullet"/>
      <w:lvlText w:val=""/>
      <w:lvlJc w:val="left"/>
      <w:rPr>
        <w:rFonts w:ascii="Symbol" w:hAnsi="Symbol" w:hint="default"/>
        <w:color w:val="4F81BD"/>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5D833A0"/>
    <w:multiLevelType w:val="hybridMultilevel"/>
    <w:tmpl w:val="5B18F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27608D"/>
    <w:multiLevelType w:val="hybridMultilevel"/>
    <w:tmpl w:val="79A64106"/>
    <w:lvl w:ilvl="0" w:tplc="4A0E522A">
      <w:start w:val="1"/>
      <w:numFmt w:val="bullet"/>
      <w:lvlText w:val=""/>
      <w:lvlJc w:val="left"/>
      <w:pPr>
        <w:ind w:left="720" w:hanging="360"/>
      </w:pPr>
      <w:rPr>
        <w:rFonts w:ascii="Symbol" w:hAnsi="Symbol"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2504021">
    <w:abstractNumId w:val="43"/>
  </w:num>
  <w:num w:numId="2" w16cid:durableId="1136413851">
    <w:abstractNumId w:val="39"/>
  </w:num>
  <w:num w:numId="3" w16cid:durableId="803088225">
    <w:abstractNumId w:val="42"/>
  </w:num>
  <w:num w:numId="4" w16cid:durableId="1593079272">
    <w:abstractNumId w:val="30"/>
  </w:num>
  <w:num w:numId="5" w16cid:durableId="816648243">
    <w:abstractNumId w:val="4"/>
    <w:lvlOverride w:ilvl="0">
      <w:lvl w:ilvl="0">
        <w:start w:val="1"/>
        <w:numFmt w:val="bullet"/>
        <w:lvlText w:val=""/>
        <w:legacy w:legacy="1" w:legacySpace="57" w:legacyIndent="340"/>
        <w:lvlJc w:val="right"/>
        <w:pPr>
          <w:ind w:left="340" w:hanging="340"/>
        </w:pPr>
        <w:rPr>
          <w:rFonts w:ascii="Symbol" w:hAnsi="Symbol" w:hint="default"/>
        </w:rPr>
      </w:lvl>
    </w:lvlOverride>
  </w:num>
  <w:num w:numId="6" w16cid:durableId="871649176">
    <w:abstractNumId w:val="46"/>
  </w:num>
  <w:num w:numId="7" w16cid:durableId="1932742047">
    <w:abstractNumId w:val="31"/>
  </w:num>
  <w:num w:numId="8" w16cid:durableId="774515455">
    <w:abstractNumId w:val="45"/>
  </w:num>
  <w:num w:numId="9" w16cid:durableId="1160657416">
    <w:abstractNumId w:val="47"/>
  </w:num>
  <w:num w:numId="10" w16cid:durableId="1212575565">
    <w:abstractNumId w:val="21"/>
  </w:num>
  <w:num w:numId="11" w16cid:durableId="8220800">
    <w:abstractNumId w:val="33"/>
  </w:num>
  <w:num w:numId="12" w16cid:durableId="1901283293">
    <w:abstractNumId w:val="34"/>
  </w:num>
  <w:num w:numId="13" w16cid:durableId="1030884240">
    <w:abstractNumId w:val="11"/>
  </w:num>
  <w:num w:numId="14" w16cid:durableId="741951839">
    <w:abstractNumId w:val="40"/>
  </w:num>
  <w:num w:numId="15" w16cid:durableId="1739859069">
    <w:abstractNumId w:val="14"/>
  </w:num>
  <w:num w:numId="16" w16cid:durableId="2065907082">
    <w:abstractNumId w:val="44"/>
  </w:num>
  <w:num w:numId="17" w16cid:durableId="639269191">
    <w:abstractNumId w:val="3"/>
  </w:num>
  <w:num w:numId="18" w16cid:durableId="1301888119">
    <w:abstractNumId w:val="0"/>
  </w:num>
  <w:num w:numId="19" w16cid:durableId="1937322067">
    <w:abstractNumId w:val="7"/>
  </w:num>
  <w:num w:numId="20" w16cid:durableId="251283461">
    <w:abstractNumId w:val="1"/>
  </w:num>
  <w:num w:numId="21" w16cid:durableId="700975305">
    <w:abstractNumId w:val="9"/>
  </w:num>
  <w:num w:numId="22" w16cid:durableId="1392853071">
    <w:abstractNumId w:val="49"/>
  </w:num>
  <w:num w:numId="23" w16cid:durableId="771632117">
    <w:abstractNumId w:val="24"/>
  </w:num>
  <w:num w:numId="24" w16cid:durableId="1822773694">
    <w:abstractNumId w:val="2"/>
  </w:num>
  <w:num w:numId="25" w16cid:durableId="1811244354">
    <w:abstractNumId w:val="26"/>
  </w:num>
  <w:num w:numId="26" w16cid:durableId="1815413142">
    <w:abstractNumId w:val="32"/>
  </w:num>
  <w:num w:numId="27" w16cid:durableId="1264074768">
    <w:abstractNumId w:val="29"/>
  </w:num>
  <w:num w:numId="28" w16cid:durableId="1503862115">
    <w:abstractNumId w:val="18"/>
  </w:num>
  <w:num w:numId="29" w16cid:durableId="377435372">
    <w:abstractNumId w:val="27"/>
  </w:num>
  <w:num w:numId="30" w16cid:durableId="385685387">
    <w:abstractNumId w:val="37"/>
  </w:num>
  <w:num w:numId="31" w16cid:durableId="1610894558">
    <w:abstractNumId w:val="35"/>
  </w:num>
  <w:num w:numId="32" w16cid:durableId="2100131830">
    <w:abstractNumId w:val="28"/>
  </w:num>
  <w:num w:numId="33" w16cid:durableId="148330739">
    <w:abstractNumId w:val="10"/>
  </w:num>
  <w:num w:numId="34" w16cid:durableId="599067107">
    <w:abstractNumId w:val="15"/>
  </w:num>
  <w:num w:numId="35" w16cid:durableId="1921596843">
    <w:abstractNumId w:val="41"/>
  </w:num>
  <w:num w:numId="36" w16cid:durableId="1575966212">
    <w:abstractNumId w:val="6"/>
  </w:num>
  <w:num w:numId="37" w16cid:durableId="723868757">
    <w:abstractNumId w:val="19"/>
  </w:num>
  <w:num w:numId="38" w16cid:durableId="761023508">
    <w:abstractNumId w:val="13"/>
  </w:num>
  <w:num w:numId="39" w16cid:durableId="593629279">
    <w:abstractNumId w:val="5"/>
  </w:num>
  <w:num w:numId="40" w16cid:durableId="597757552">
    <w:abstractNumId w:val="25"/>
  </w:num>
  <w:num w:numId="41" w16cid:durableId="246112774">
    <w:abstractNumId w:val="12"/>
  </w:num>
  <w:num w:numId="42" w16cid:durableId="973368766">
    <w:abstractNumId w:val="16"/>
  </w:num>
  <w:num w:numId="43" w16cid:durableId="1471753886">
    <w:abstractNumId w:val="48"/>
  </w:num>
  <w:num w:numId="44" w16cid:durableId="494419836">
    <w:abstractNumId w:val="50"/>
  </w:num>
  <w:num w:numId="45" w16cid:durableId="506601387">
    <w:abstractNumId w:val="22"/>
  </w:num>
  <w:num w:numId="46" w16cid:durableId="1281910897">
    <w:abstractNumId w:val="36"/>
  </w:num>
  <w:num w:numId="47" w16cid:durableId="852956512">
    <w:abstractNumId w:val="23"/>
  </w:num>
  <w:num w:numId="48" w16cid:durableId="895168523">
    <w:abstractNumId w:val="8"/>
  </w:num>
  <w:num w:numId="49" w16cid:durableId="1787502372">
    <w:abstractNumId w:val="38"/>
  </w:num>
  <w:num w:numId="50" w16cid:durableId="1984851315">
    <w:abstractNumId w:val="17"/>
  </w:num>
  <w:num w:numId="51" w16cid:durableId="1195852371">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8E9"/>
    <w:rsid w:val="00000D0C"/>
    <w:rsid w:val="0000573F"/>
    <w:rsid w:val="00015932"/>
    <w:rsid w:val="00020399"/>
    <w:rsid w:val="0002066E"/>
    <w:rsid w:val="0002234C"/>
    <w:rsid w:val="0002375A"/>
    <w:rsid w:val="000242CC"/>
    <w:rsid w:val="00032E66"/>
    <w:rsid w:val="00034006"/>
    <w:rsid w:val="000342B8"/>
    <w:rsid w:val="00037A09"/>
    <w:rsid w:val="00037F85"/>
    <w:rsid w:val="00062B49"/>
    <w:rsid w:val="00063B49"/>
    <w:rsid w:val="00064424"/>
    <w:rsid w:val="00064F10"/>
    <w:rsid w:val="0006622F"/>
    <w:rsid w:val="000662E5"/>
    <w:rsid w:val="0006666F"/>
    <w:rsid w:val="00071E31"/>
    <w:rsid w:val="000752A5"/>
    <w:rsid w:val="00083151"/>
    <w:rsid w:val="0008324C"/>
    <w:rsid w:val="000900AD"/>
    <w:rsid w:val="000912DF"/>
    <w:rsid w:val="00092154"/>
    <w:rsid w:val="00096503"/>
    <w:rsid w:val="000A2207"/>
    <w:rsid w:val="000A6B0B"/>
    <w:rsid w:val="000A7776"/>
    <w:rsid w:val="000C638C"/>
    <w:rsid w:val="000D51D9"/>
    <w:rsid w:val="000E7864"/>
    <w:rsid w:val="000F4C48"/>
    <w:rsid w:val="000F7745"/>
    <w:rsid w:val="00101290"/>
    <w:rsid w:val="001026E4"/>
    <w:rsid w:val="00102FFE"/>
    <w:rsid w:val="00106AF2"/>
    <w:rsid w:val="001075F1"/>
    <w:rsid w:val="00107959"/>
    <w:rsid w:val="00110153"/>
    <w:rsid w:val="001131B3"/>
    <w:rsid w:val="00117FC2"/>
    <w:rsid w:val="00135187"/>
    <w:rsid w:val="0014649A"/>
    <w:rsid w:val="00150FB7"/>
    <w:rsid w:val="0015204A"/>
    <w:rsid w:val="001549BC"/>
    <w:rsid w:val="00156CF5"/>
    <w:rsid w:val="001767FD"/>
    <w:rsid w:val="0018217C"/>
    <w:rsid w:val="00182F90"/>
    <w:rsid w:val="001849CC"/>
    <w:rsid w:val="0019112D"/>
    <w:rsid w:val="001A2BAE"/>
    <w:rsid w:val="001B09BB"/>
    <w:rsid w:val="001C5509"/>
    <w:rsid w:val="001C65E8"/>
    <w:rsid w:val="001D578F"/>
    <w:rsid w:val="001D67B6"/>
    <w:rsid w:val="001D7F5E"/>
    <w:rsid w:val="001E0C42"/>
    <w:rsid w:val="001F4E2C"/>
    <w:rsid w:val="001F611F"/>
    <w:rsid w:val="001F705B"/>
    <w:rsid w:val="001F70EF"/>
    <w:rsid w:val="001F72C7"/>
    <w:rsid w:val="00205D49"/>
    <w:rsid w:val="002079D1"/>
    <w:rsid w:val="00214A1D"/>
    <w:rsid w:val="00214FD6"/>
    <w:rsid w:val="002156DE"/>
    <w:rsid w:val="00217802"/>
    <w:rsid w:val="00225F62"/>
    <w:rsid w:val="0022778A"/>
    <w:rsid w:val="00234873"/>
    <w:rsid w:val="002359CB"/>
    <w:rsid w:val="0024106B"/>
    <w:rsid w:val="0026793E"/>
    <w:rsid w:val="00267E0E"/>
    <w:rsid w:val="00274A45"/>
    <w:rsid w:val="00280CEC"/>
    <w:rsid w:val="00284AC8"/>
    <w:rsid w:val="00286D39"/>
    <w:rsid w:val="00290EAA"/>
    <w:rsid w:val="00292238"/>
    <w:rsid w:val="00293AFB"/>
    <w:rsid w:val="002952F1"/>
    <w:rsid w:val="002B0BEB"/>
    <w:rsid w:val="002C36E4"/>
    <w:rsid w:val="002C4752"/>
    <w:rsid w:val="002D1CA2"/>
    <w:rsid w:val="002F0891"/>
    <w:rsid w:val="002F3759"/>
    <w:rsid w:val="002F6A40"/>
    <w:rsid w:val="00302A0B"/>
    <w:rsid w:val="003053ED"/>
    <w:rsid w:val="003125D3"/>
    <w:rsid w:val="003126FE"/>
    <w:rsid w:val="00313EDF"/>
    <w:rsid w:val="0033002E"/>
    <w:rsid w:val="0034649E"/>
    <w:rsid w:val="00350B99"/>
    <w:rsid w:val="00350E9C"/>
    <w:rsid w:val="00365CFF"/>
    <w:rsid w:val="00370A5B"/>
    <w:rsid w:val="003749C8"/>
    <w:rsid w:val="00374D76"/>
    <w:rsid w:val="00382A19"/>
    <w:rsid w:val="00382D12"/>
    <w:rsid w:val="00387A94"/>
    <w:rsid w:val="00390142"/>
    <w:rsid w:val="00393233"/>
    <w:rsid w:val="003972E9"/>
    <w:rsid w:val="003A44F1"/>
    <w:rsid w:val="003C34BE"/>
    <w:rsid w:val="003C63C1"/>
    <w:rsid w:val="003C768E"/>
    <w:rsid w:val="003D0CCC"/>
    <w:rsid w:val="003D35C4"/>
    <w:rsid w:val="003E0871"/>
    <w:rsid w:val="003E2C11"/>
    <w:rsid w:val="003E4BEC"/>
    <w:rsid w:val="003F76BA"/>
    <w:rsid w:val="00401AC5"/>
    <w:rsid w:val="00405C42"/>
    <w:rsid w:val="00412A85"/>
    <w:rsid w:val="00412B5E"/>
    <w:rsid w:val="0041485C"/>
    <w:rsid w:val="0042216B"/>
    <w:rsid w:val="004231DB"/>
    <w:rsid w:val="004306B0"/>
    <w:rsid w:val="00433A4B"/>
    <w:rsid w:val="00434475"/>
    <w:rsid w:val="00442B35"/>
    <w:rsid w:val="00445E3D"/>
    <w:rsid w:val="0045004C"/>
    <w:rsid w:val="004548FB"/>
    <w:rsid w:val="00463617"/>
    <w:rsid w:val="004638E4"/>
    <w:rsid w:val="0047226D"/>
    <w:rsid w:val="00474A7D"/>
    <w:rsid w:val="004805DA"/>
    <w:rsid w:val="004843C4"/>
    <w:rsid w:val="00490961"/>
    <w:rsid w:val="00491BBB"/>
    <w:rsid w:val="00497E91"/>
    <w:rsid w:val="004A1C80"/>
    <w:rsid w:val="004A29F6"/>
    <w:rsid w:val="004B20CA"/>
    <w:rsid w:val="004B6368"/>
    <w:rsid w:val="004C33CE"/>
    <w:rsid w:val="004C3E7A"/>
    <w:rsid w:val="004C6188"/>
    <w:rsid w:val="004D246C"/>
    <w:rsid w:val="004D3313"/>
    <w:rsid w:val="004D625F"/>
    <w:rsid w:val="004D6B4F"/>
    <w:rsid w:val="004D6F7C"/>
    <w:rsid w:val="004E3678"/>
    <w:rsid w:val="004E3976"/>
    <w:rsid w:val="004E4C2E"/>
    <w:rsid w:val="004F6A38"/>
    <w:rsid w:val="005121F9"/>
    <w:rsid w:val="005200D2"/>
    <w:rsid w:val="005218C2"/>
    <w:rsid w:val="00523E9D"/>
    <w:rsid w:val="00535B3A"/>
    <w:rsid w:val="00545197"/>
    <w:rsid w:val="00550A88"/>
    <w:rsid w:val="005533C7"/>
    <w:rsid w:val="00556C0B"/>
    <w:rsid w:val="00561D69"/>
    <w:rsid w:val="005666BD"/>
    <w:rsid w:val="00573C51"/>
    <w:rsid w:val="00585B4D"/>
    <w:rsid w:val="00593493"/>
    <w:rsid w:val="005944D8"/>
    <w:rsid w:val="00596B4C"/>
    <w:rsid w:val="005A03B2"/>
    <w:rsid w:val="005A1D3B"/>
    <w:rsid w:val="005A5D73"/>
    <w:rsid w:val="005B080A"/>
    <w:rsid w:val="005C29F3"/>
    <w:rsid w:val="005C6074"/>
    <w:rsid w:val="005D3E3A"/>
    <w:rsid w:val="005D6DF7"/>
    <w:rsid w:val="005D747D"/>
    <w:rsid w:val="005E36FF"/>
    <w:rsid w:val="005E5652"/>
    <w:rsid w:val="005E5766"/>
    <w:rsid w:val="005F18E6"/>
    <w:rsid w:val="005F3498"/>
    <w:rsid w:val="005F6130"/>
    <w:rsid w:val="00600E95"/>
    <w:rsid w:val="006077E3"/>
    <w:rsid w:val="006103A0"/>
    <w:rsid w:val="006136AF"/>
    <w:rsid w:val="00620081"/>
    <w:rsid w:val="0062164B"/>
    <w:rsid w:val="00623ACD"/>
    <w:rsid w:val="00623BC5"/>
    <w:rsid w:val="00624863"/>
    <w:rsid w:val="0062531D"/>
    <w:rsid w:val="00632473"/>
    <w:rsid w:val="006360B4"/>
    <w:rsid w:val="006406C9"/>
    <w:rsid w:val="00640998"/>
    <w:rsid w:val="00650AE6"/>
    <w:rsid w:val="006517E6"/>
    <w:rsid w:val="00651B9D"/>
    <w:rsid w:val="00652B32"/>
    <w:rsid w:val="006553BD"/>
    <w:rsid w:val="00657D74"/>
    <w:rsid w:val="00665066"/>
    <w:rsid w:val="00665789"/>
    <w:rsid w:val="00672406"/>
    <w:rsid w:val="00680183"/>
    <w:rsid w:val="0068141D"/>
    <w:rsid w:val="00681A29"/>
    <w:rsid w:val="0068305B"/>
    <w:rsid w:val="0068540B"/>
    <w:rsid w:val="006901DA"/>
    <w:rsid w:val="006913A7"/>
    <w:rsid w:val="006A5F88"/>
    <w:rsid w:val="006B2601"/>
    <w:rsid w:val="006B6993"/>
    <w:rsid w:val="006C2C18"/>
    <w:rsid w:val="006C5D23"/>
    <w:rsid w:val="006C605C"/>
    <w:rsid w:val="006D753A"/>
    <w:rsid w:val="006E0C36"/>
    <w:rsid w:val="006E7A75"/>
    <w:rsid w:val="006F137A"/>
    <w:rsid w:val="006F33DE"/>
    <w:rsid w:val="0070156D"/>
    <w:rsid w:val="00713076"/>
    <w:rsid w:val="007141BA"/>
    <w:rsid w:val="00732A85"/>
    <w:rsid w:val="00741030"/>
    <w:rsid w:val="00742C0C"/>
    <w:rsid w:val="00746BFA"/>
    <w:rsid w:val="00750E46"/>
    <w:rsid w:val="00752D9F"/>
    <w:rsid w:val="00753AA0"/>
    <w:rsid w:val="00757F0F"/>
    <w:rsid w:val="00770327"/>
    <w:rsid w:val="007764A7"/>
    <w:rsid w:val="00777108"/>
    <w:rsid w:val="0077762A"/>
    <w:rsid w:val="00780863"/>
    <w:rsid w:val="0078609A"/>
    <w:rsid w:val="00792543"/>
    <w:rsid w:val="007A29B0"/>
    <w:rsid w:val="007A4D5A"/>
    <w:rsid w:val="007B1C68"/>
    <w:rsid w:val="007B257F"/>
    <w:rsid w:val="007B2BB5"/>
    <w:rsid w:val="007B7A79"/>
    <w:rsid w:val="007C15B5"/>
    <w:rsid w:val="007C1F60"/>
    <w:rsid w:val="007D32BE"/>
    <w:rsid w:val="007D6D29"/>
    <w:rsid w:val="007E3C50"/>
    <w:rsid w:val="007F41A4"/>
    <w:rsid w:val="007F583F"/>
    <w:rsid w:val="007F6638"/>
    <w:rsid w:val="008015DE"/>
    <w:rsid w:val="0080272D"/>
    <w:rsid w:val="008032A7"/>
    <w:rsid w:val="008078D1"/>
    <w:rsid w:val="008117EA"/>
    <w:rsid w:val="00821C73"/>
    <w:rsid w:val="00821D85"/>
    <w:rsid w:val="00824FDD"/>
    <w:rsid w:val="00831435"/>
    <w:rsid w:val="00831A3D"/>
    <w:rsid w:val="008403CA"/>
    <w:rsid w:val="0084245E"/>
    <w:rsid w:val="00843A2F"/>
    <w:rsid w:val="00853570"/>
    <w:rsid w:val="00856C50"/>
    <w:rsid w:val="008614CC"/>
    <w:rsid w:val="00861A75"/>
    <w:rsid w:val="0087261B"/>
    <w:rsid w:val="00882ED5"/>
    <w:rsid w:val="00896E37"/>
    <w:rsid w:val="008A0093"/>
    <w:rsid w:val="008A16C8"/>
    <w:rsid w:val="008A6E98"/>
    <w:rsid w:val="008B1777"/>
    <w:rsid w:val="008B1F5E"/>
    <w:rsid w:val="008B45DA"/>
    <w:rsid w:val="008C1944"/>
    <w:rsid w:val="008C483B"/>
    <w:rsid w:val="008C4AC2"/>
    <w:rsid w:val="008C51A6"/>
    <w:rsid w:val="008C7586"/>
    <w:rsid w:val="008C78F3"/>
    <w:rsid w:val="008D1476"/>
    <w:rsid w:val="008D3196"/>
    <w:rsid w:val="008D7854"/>
    <w:rsid w:val="008E3BD7"/>
    <w:rsid w:val="008E500B"/>
    <w:rsid w:val="008F10C3"/>
    <w:rsid w:val="008F4075"/>
    <w:rsid w:val="008F691F"/>
    <w:rsid w:val="0091332E"/>
    <w:rsid w:val="00914F1B"/>
    <w:rsid w:val="00916382"/>
    <w:rsid w:val="00916FCB"/>
    <w:rsid w:val="00926A72"/>
    <w:rsid w:val="00930817"/>
    <w:rsid w:val="00930982"/>
    <w:rsid w:val="00935E2E"/>
    <w:rsid w:val="0093609F"/>
    <w:rsid w:val="00942B49"/>
    <w:rsid w:val="009441DE"/>
    <w:rsid w:val="009525AC"/>
    <w:rsid w:val="009626CD"/>
    <w:rsid w:val="00967C03"/>
    <w:rsid w:val="00971917"/>
    <w:rsid w:val="00975E86"/>
    <w:rsid w:val="009764DE"/>
    <w:rsid w:val="009819A9"/>
    <w:rsid w:val="00983D12"/>
    <w:rsid w:val="00983E65"/>
    <w:rsid w:val="0099006B"/>
    <w:rsid w:val="009904EE"/>
    <w:rsid w:val="00990B40"/>
    <w:rsid w:val="00995760"/>
    <w:rsid w:val="009A5698"/>
    <w:rsid w:val="009A7688"/>
    <w:rsid w:val="009B0D10"/>
    <w:rsid w:val="009B3764"/>
    <w:rsid w:val="009B3B9F"/>
    <w:rsid w:val="009B70F7"/>
    <w:rsid w:val="009C02A9"/>
    <w:rsid w:val="009D2CCC"/>
    <w:rsid w:val="009D6B5D"/>
    <w:rsid w:val="009E502D"/>
    <w:rsid w:val="009F1C1E"/>
    <w:rsid w:val="009F3D2C"/>
    <w:rsid w:val="00A02ECC"/>
    <w:rsid w:val="00A04A3D"/>
    <w:rsid w:val="00A12876"/>
    <w:rsid w:val="00A2199D"/>
    <w:rsid w:val="00A31B5E"/>
    <w:rsid w:val="00A41E0D"/>
    <w:rsid w:val="00A4364E"/>
    <w:rsid w:val="00A80AE3"/>
    <w:rsid w:val="00A81272"/>
    <w:rsid w:val="00A82351"/>
    <w:rsid w:val="00A82650"/>
    <w:rsid w:val="00A87140"/>
    <w:rsid w:val="00A917B8"/>
    <w:rsid w:val="00A923D1"/>
    <w:rsid w:val="00A94431"/>
    <w:rsid w:val="00A9752B"/>
    <w:rsid w:val="00A97535"/>
    <w:rsid w:val="00AA2FAB"/>
    <w:rsid w:val="00AB3DFA"/>
    <w:rsid w:val="00AB41F2"/>
    <w:rsid w:val="00AC2982"/>
    <w:rsid w:val="00AC5B1B"/>
    <w:rsid w:val="00AC5FB5"/>
    <w:rsid w:val="00AC7AF8"/>
    <w:rsid w:val="00AE68CC"/>
    <w:rsid w:val="00AF013D"/>
    <w:rsid w:val="00AF74F4"/>
    <w:rsid w:val="00B011AE"/>
    <w:rsid w:val="00B043D9"/>
    <w:rsid w:val="00B12394"/>
    <w:rsid w:val="00B15687"/>
    <w:rsid w:val="00B24E5B"/>
    <w:rsid w:val="00B27CEA"/>
    <w:rsid w:val="00B300D5"/>
    <w:rsid w:val="00B4451C"/>
    <w:rsid w:val="00B462B8"/>
    <w:rsid w:val="00B50B0D"/>
    <w:rsid w:val="00B52217"/>
    <w:rsid w:val="00B5312C"/>
    <w:rsid w:val="00B61510"/>
    <w:rsid w:val="00B62532"/>
    <w:rsid w:val="00B748CC"/>
    <w:rsid w:val="00B81B35"/>
    <w:rsid w:val="00B84067"/>
    <w:rsid w:val="00B85D10"/>
    <w:rsid w:val="00B94198"/>
    <w:rsid w:val="00B94741"/>
    <w:rsid w:val="00B95336"/>
    <w:rsid w:val="00B974F4"/>
    <w:rsid w:val="00BA1893"/>
    <w:rsid w:val="00BA7764"/>
    <w:rsid w:val="00BB42CF"/>
    <w:rsid w:val="00BB5AF5"/>
    <w:rsid w:val="00BB732F"/>
    <w:rsid w:val="00BB7DCB"/>
    <w:rsid w:val="00BC3DA0"/>
    <w:rsid w:val="00BC48A6"/>
    <w:rsid w:val="00BC6073"/>
    <w:rsid w:val="00BD04C6"/>
    <w:rsid w:val="00BD12F5"/>
    <w:rsid w:val="00BD18E9"/>
    <w:rsid w:val="00BD1A6F"/>
    <w:rsid w:val="00BD1CC9"/>
    <w:rsid w:val="00BD6DE8"/>
    <w:rsid w:val="00BE60FC"/>
    <w:rsid w:val="00BF0359"/>
    <w:rsid w:val="00BF34DE"/>
    <w:rsid w:val="00C15276"/>
    <w:rsid w:val="00C2121C"/>
    <w:rsid w:val="00C2233E"/>
    <w:rsid w:val="00C34CA5"/>
    <w:rsid w:val="00C423AA"/>
    <w:rsid w:val="00C476FD"/>
    <w:rsid w:val="00C57761"/>
    <w:rsid w:val="00C63993"/>
    <w:rsid w:val="00C71AE4"/>
    <w:rsid w:val="00C7364F"/>
    <w:rsid w:val="00C739D0"/>
    <w:rsid w:val="00C84736"/>
    <w:rsid w:val="00C861A1"/>
    <w:rsid w:val="00C928DC"/>
    <w:rsid w:val="00C95AAD"/>
    <w:rsid w:val="00CA1569"/>
    <w:rsid w:val="00CA18BC"/>
    <w:rsid w:val="00CA35CA"/>
    <w:rsid w:val="00CA5A6E"/>
    <w:rsid w:val="00CC2347"/>
    <w:rsid w:val="00CE6B64"/>
    <w:rsid w:val="00CE7088"/>
    <w:rsid w:val="00CE76E4"/>
    <w:rsid w:val="00CF2A6D"/>
    <w:rsid w:val="00D00A66"/>
    <w:rsid w:val="00D0328C"/>
    <w:rsid w:val="00D24D9E"/>
    <w:rsid w:val="00D342FD"/>
    <w:rsid w:val="00D43133"/>
    <w:rsid w:val="00D4420F"/>
    <w:rsid w:val="00D44553"/>
    <w:rsid w:val="00D45424"/>
    <w:rsid w:val="00D53A8A"/>
    <w:rsid w:val="00D60A10"/>
    <w:rsid w:val="00D65705"/>
    <w:rsid w:val="00D71913"/>
    <w:rsid w:val="00D726AF"/>
    <w:rsid w:val="00D758C5"/>
    <w:rsid w:val="00D75D51"/>
    <w:rsid w:val="00D75DB3"/>
    <w:rsid w:val="00D7660C"/>
    <w:rsid w:val="00D77D56"/>
    <w:rsid w:val="00D80331"/>
    <w:rsid w:val="00D805FD"/>
    <w:rsid w:val="00D808CA"/>
    <w:rsid w:val="00D8151F"/>
    <w:rsid w:val="00D8669C"/>
    <w:rsid w:val="00D92BA8"/>
    <w:rsid w:val="00D94775"/>
    <w:rsid w:val="00D94D4C"/>
    <w:rsid w:val="00DA30D6"/>
    <w:rsid w:val="00DA4F0D"/>
    <w:rsid w:val="00DA6D27"/>
    <w:rsid w:val="00DB4BAF"/>
    <w:rsid w:val="00DB6994"/>
    <w:rsid w:val="00DC203F"/>
    <w:rsid w:val="00DC2782"/>
    <w:rsid w:val="00DD07A8"/>
    <w:rsid w:val="00DD56E9"/>
    <w:rsid w:val="00DD7F03"/>
    <w:rsid w:val="00DE70DA"/>
    <w:rsid w:val="00DF5027"/>
    <w:rsid w:val="00E01746"/>
    <w:rsid w:val="00E10C69"/>
    <w:rsid w:val="00E13C52"/>
    <w:rsid w:val="00E201BC"/>
    <w:rsid w:val="00E253B3"/>
    <w:rsid w:val="00E32BD1"/>
    <w:rsid w:val="00E4116C"/>
    <w:rsid w:val="00E53BC1"/>
    <w:rsid w:val="00E54618"/>
    <w:rsid w:val="00E56C9A"/>
    <w:rsid w:val="00E62D66"/>
    <w:rsid w:val="00E747CA"/>
    <w:rsid w:val="00E82506"/>
    <w:rsid w:val="00E84D27"/>
    <w:rsid w:val="00EA1D3A"/>
    <w:rsid w:val="00EA4CEC"/>
    <w:rsid w:val="00EB00C8"/>
    <w:rsid w:val="00EB1542"/>
    <w:rsid w:val="00EB26F3"/>
    <w:rsid w:val="00EB2998"/>
    <w:rsid w:val="00EB3D5E"/>
    <w:rsid w:val="00EC621F"/>
    <w:rsid w:val="00ED0BC1"/>
    <w:rsid w:val="00ED429A"/>
    <w:rsid w:val="00ED5EDB"/>
    <w:rsid w:val="00EE4E6C"/>
    <w:rsid w:val="00EF7106"/>
    <w:rsid w:val="00EF7368"/>
    <w:rsid w:val="00F013E0"/>
    <w:rsid w:val="00F07431"/>
    <w:rsid w:val="00F10927"/>
    <w:rsid w:val="00F115A3"/>
    <w:rsid w:val="00F12761"/>
    <w:rsid w:val="00F27B4A"/>
    <w:rsid w:val="00F27CE0"/>
    <w:rsid w:val="00F328FB"/>
    <w:rsid w:val="00F32E6D"/>
    <w:rsid w:val="00F33421"/>
    <w:rsid w:val="00F5359D"/>
    <w:rsid w:val="00F604B9"/>
    <w:rsid w:val="00F658C4"/>
    <w:rsid w:val="00F67D9A"/>
    <w:rsid w:val="00F705A4"/>
    <w:rsid w:val="00F900F8"/>
    <w:rsid w:val="00F93130"/>
    <w:rsid w:val="00F948DD"/>
    <w:rsid w:val="00F94E47"/>
    <w:rsid w:val="00F96805"/>
    <w:rsid w:val="00FA1D1D"/>
    <w:rsid w:val="00FA3035"/>
    <w:rsid w:val="00FB3139"/>
    <w:rsid w:val="00FC5B01"/>
    <w:rsid w:val="00FC7684"/>
    <w:rsid w:val="00FD2392"/>
    <w:rsid w:val="00FD291F"/>
    <w:rsid w:val="00FD604E"/>
    <w:rsid w:val="00FE229A"/>
    <w:rsid w:val="00FE43FA"/>
    <w:rsid w:val="00FE621F"/>
    <w:rsid w:val="00FF192D"/>
    <w:rsid w:val="00FF41B3"/>
    <w:rsid w:val="00FF7453"/>
    <w:rsid w:val="00FF7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55445FC4"/>
  <w15:docId w15:val="{6A6F73B5-B755-446B-94B7-64CDCA7B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3B3"/>
    <w:pPr>
      <w:spacing w:after="200" w:line="276" w:lineRule="auto"/>
    </w:pPr>
    <w:rPr>
      <w:sz w:val="22"/>
      <w:szCs w:val="22"/>
      <w:lang w:eastAsia="en-US"/>
    </w:rPr>
  </w:style>
  <w:style w:type="paragraph" w:styleId="Heading1">
    <w:name w:val="heading 1"/>
    <w:basedOn w:val="Normal"/>
    <w:next w:val="Normal"/>
    <w:link w:val="Heading1Char"/>
    <w:qFormat/>
    <w:rsid w:val="00BD18E9"/>
    <w:pPr>
      <w:keepNext/>
      <w:spacing w:before="240" w:after="60" w:line="240" w:lineRule="auto"/>
      <w:outlineLvl w:val="0"/>
    </w:pPr>
    <w:rPr>
      <w:rFonts w:ascii="Arial" w:eastAsia="Times New Roman" w:hAnsi="Arial"/>
      <w:b/>
      <w:bCs/>
      <w:kern w:val="32"/>
      <w:sz w:val="32"/>
      <w:szCs w:val="32"/>
      <w:lang w:val="x-none" w:eastAsia="en-GB"/>
    </w:rPr>
  </w:style>
  <w:style w:type="paragraph" w:styleId="Heading2">
    <w:name w:val="heading 2"/>
    <w:basedOn w:val="Normal"/>
    <w:next w:val="Normal"/>
    <w:link w:val="Heading2Char"/>
    <w:qFormat/>
    <w:rsid w:val="00BD18E9"/>
    <w:pPr>
      <w:keepNext/>
      <w:spacing w:after="0" w:line="240" w:lineRule="auto"/>
      <w:jc w:val="center"/>
      <w:outlineLvl w:val="1"/>
    </w:pPr>
    <w:rPr>
      <w:rFonts w:ascii="Times New Roman" w:eastAsia="Times New Roman" w:hAnsi="Times New Roman"/>
      <w:sz w:val="44"/>
      <w:szCs w:val="44"/>
      <w:lang w:val="x-none" w:eastAsia="x-none"/>
    </w:rPr>
  </w:style>
  <w:style w:type="paragraph" w:styleId="Heading3">
    <w:name w:val="heading 3"/>
    <w:basedOn w:val="Normal"/>
    <w:next w:val="Normal"/>
    <w:link w:val="Heading3Char"/>
    <w:qFormat/>
    <w:rsid w:val="00BD18E9"/>
    <w:pPr>
      <w:keepNext/>
      <w:spacing w:before="240" w:after="60" w:line="240" w:lineRule="auto"/>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18E9"/>
    <w:rPr>
      <w:rFonts w:ascii="Arial" w:eastAsia="Times New Roman" w:hAnsi="Arial" w:cs="Arial"/>
      <w:b/>
      <w:bCs/>
      <w:kern w:val="32"/>
      <w:sz w:val="32"/>
      <w:szCs w:val="32"/>
      <w:lang w:eastAsia="en-GB"/>
    </w:rPr>
  </w:style>
  <w:style w:type="character" w:customStyle="1" w:styleId="Heading2Char">
    <w:name w:val="Heading 2 Char"/>
    <w:link w:val="Heading2"/>
    <w:rsid w:val="00BD18E9"/>
    <w:rPr>
      <w:rFonts w:ascii="Times New Roman" w:eastAsia="Times New Roman" w:hAnsi="Times New Roman" w:cs="Times New Roman"/>
      <w:sz w:val="44"/>
      <w:szCs w:val="44"/>
    </w:rPr>
  </w:style>
  <w:style w:type="character" w:customStyle="1" w:styleId="Heading3Char">
    <w:name w:val="Heading 3 Char"/>
    <w:link w:val="Heading3"/>
    <w:rsid w:val="00BD18E9"/>
    <w:rPr>
      <w:rFonts w:ascii="Cambria" w:eastAsia="Times New Roman" w:hAnsi="Cambria" w:cs="Times New Roman"/>
      <w:b/>
      <w:bCs/>
      <w:sz w:val="26"/>
      <w:szCs w:val="26"/>
      <w:lang w:val="x-none" w:eastAsia="x-none"/>
    </w:rPr>
  </w:style>
  <w:style w:type="numbering" w:customStyle="1" w:styleId="NoList1">
    <w:name w:val="No List1"/>
    <w:next w:val="NoList"/>
    <w:semiHidden/>
    <w:unhideWhenUsed/>
    <w:rsid w:val="00BD18E9"/>
  </w:style>
  <w:style w:type="paragraph" w:customStyle="1" w:styleId="Default">
    <w:name w:val="Default"/>
    <w:rsid w:val="00BD18E9"/>
    <w:pPr>
      <w:widowControl w:val="0"/>
      <w:autoSpaceDE w:val="0"/>
      <w:autoSpaceDN w:val="0"/>
      <w:adjustRightInd w:val="0"/>
    </w:pPr>
    <w:rPr>
      <w:rFonts w:ascii="Arial" w:eastAsia="Times New Roman" w:hAnsi="Arial" w:cs="Arial"/>
      <w:color w:val="000000"/>
      <w:sz w:val="24"/>
      <w:szCs w:val="24"/>
    </w:rPr>
  </w:style>
  <w:style w:type="paragraph" w:customStyle="1" w:styleId="CM17">
    <w:name w:val="CM17"/>
    <w:basedOn w:val="Default"/>
    <w:next w:val="Default"/>
    <w:rsid w:val="00BD18E9"/>
    <w:pPr>
      <w:spacing w:after="368"/>
    </w:pPr>
    <w:rPr>
      <w:color w:val="auto"/>
    </w:rPr>
  </w:style>
  <w:style w:type="paragraph" w:customStyle="1" w:styleId="CM1">
    <w:name w:val="CM1"/>
    <w:basedOn w:val="Default"/>
    <w:next w:val="Default"/>
    <w:rsid w:val="00BD18E9"/>
    <w:rPr>
      <w:color w:val="auto"/>
    </w:rPr>
  </w:style>
  <w:style w:type="paragraph" w:customStyle="1" w:styleId="CM18">
    <w:name w:val="CM18"/>
    <w:basedOn w:val="Default"/>
    <w:next w:val="Default"/>
    <w:rsid w:val="00BD18E9"/>
    <w:pPr>
      <w:spacing w:after="268"/>
    </w:pPr>
    <w:rPr>
      <w:color w:val="auto"/>
    </w:rPr>
  </w:style>
  <w:style w:type="paragraph" w:customStyle="1" w:styleId="CM2">
    <w:name w:val="CM2"/>
    <w:basedOn w:val="Default"/>
    <w:next w:val="Default"/>
    <w:rsid w:val="00BD18E9"/>
    <w:rPr>
      <w:color w:val="auto"/>
    </w:rPr>
  </w:style>
  <w:style w:type="paragraph" w:customStyle="1" w:styleId="CM3">
    <w:name w:val="CM3"/>
    <w:basedOn w:val="Default"/>
    <w:next w:val="Default"/>
    <w:rsid w:val="00BD18E9"/>
    <w:pPr>
      <w:spacing w:line="278" w:lineRule="atLeast"/>
    </w:pPr>
    <w:rPr>
      <w:color w:val="auto"/>
    </w:rPr>
  </w:style>
  <w:style w:type="paragraph" w:customStyle="1" w:styleId="CM6">
    <w:name w:val="CM6"/>
    <w:basedOn w:val="Default"/>
    <w:next w:val="Default"/>
    <w:rsid w:val="00BD18E9"/>
    <w:pPr>
      <w:spacing w:line="276" w:lineRule="atLeast"/>
    </w:pPr>
    <w:rPr>
      <w:color w:val="auto"/>
    </w:rPr>
  </w:style>
  <w:style w:type="paragraph" w:customStyle="1" w:styleId="CM7">
    <w:name w:val="CM7"/>
    <w:basedOn w:val="Default"/>
    <w:next w:val="Default"/>
    <w:rsid w:val="00BD18E9"/>
    <w:pPr>
      <w:spacing w:line="276" w:lineRule="atLeast"/>
    </w:pPr>
    <w:rPr>
      <w:color w:val="auto"/>
    </w:rPr>
  </w:style>
  <w:style w:type="paragraph" w:customStyle="1" w:styleId="CM8">
    <w:name w:val="CM8"/>
    <w:basedOn w:val="Default"/>
    <w:next w:val="Default"/>
    <w:rsid w:val="00BD18E9"/>
    <w:pPr>
      <w:spacing w:line="276" w:lineRule="atLeast"/>
    </w:pPr>
    <w:rPr>
      <w:color w:val="auto"/>
    </w:rPr>
  </w:style>
  <w:style w:type="paragraph" w:customStyle="1" w:styleId="CM9">
    <w:name w:val="CM9"/>
    <w:basedOn w:val="Default"/>
    <w:next w:val="Default"/>
    <w:rsid w:val="00BD18E9"/>
    <w:rPr>
      <w:color w:val="auto"/>
    </w:rPr>
  </w:style>
  <w:style w:type="paragraph" w:customStyle="1" w:styleId="CM10">
    <w:name w:val="CM10"/>
    <w:basedOn w:val="Default"/>
    <w:next w:val="Default"/>
    <w:rsid w:val="00BD18E9"/>
    <w:pPr>
      <w:spacing w:line="276" w:lineRule="atLeast"/>
    </w:pPr>
    <w:rPr>
      <w:color w:val="auto"/>
    </w:rPr>
  </w:style>
  <w:style w:type="paragraph" w:customStyle="1" w:styleId="CM13">
    <w:name w:val="CM13"/>
    <w:basedOn w:val="Default"/>
    <w:next w:val="Default"/>
    <w:rsid w:val="00BD18E9"/>
    <w:pPr>
      <w:spacing w:line="276" w:lineRule="atLeast"/>
    </w:pPr>
    <w:rPr>
      <w:color w:val="auto"/>
    </w:rPr>
  </w:style>
  <w:style w:type="paragraph" w:customStyle="1" w:styleId="CM14">
    <w:name w:val="CM14"/>
    <w:basedOn w:val="Default"/>
    <w:next w:val="Default"/>
    <w:rsid w:val="00BD18E9"/>
    <w:pPr>
      <w:spacing w:line="276" w:lineRule="atLeast"/>
    </w:pPr>
    <w:rPr>
      <w:color w:val="auto"/>
    </w:rPr>
  </w:style>
  <w:style w:type="paragraph" w:customStyle="1" w:styleId="CM15">
    <w:name w:val="CM15"/>
    <w:basedOn w:val="Default"/>
    <w:next w:val="Default"/>
    <w:rsid w:val="00BD18E9"/>
    <w:pPr>
      <w:spacing w:line="276" w:lineRule="atLeast"/>
    </w:pPr>
    <w:rPr>
      <w:color w:val="auto"/>
    </w:rPr>
  </w:style>
  <w:style w:type="paragraph" w:customStyle="1" w:styleId="CM21">
    <w:name w:val="CM21"/>
    <w:basedOn w:val="Default"/>
    <w:next w:val="Default"/>
    <w:rsid w:val="00BD18E9"/>
    <w:pPr>
      <w:spacing w:after="1028"/>
    </w:pPr>
    <w:rPr>
      <w:color w:val="auto"/>
    </w:rPr>
  </w:style>
  <w:style w:type="paragraph" w:customStyle="1" w:styleId="CM22">
    <w:name w:val="CM22"/>
    <w:basedOn w:val="Default"/>
    <w:next w:val="Default"/>
    <w:rsid w:val="00BD18E9"/>
    <w:pPr>
      <w:spacing w:after="105"/>
    </w:pPr>
    <w:rPr>
      <w:color w:val="auto"/>
    </w:rPr>
  </w:style>
  <w:style w:type="paragraph" w:customStyle="1" w:styleId="CM16">
    <w:name w:val="CM16"/>
    <w:basedOn w:val="Default"/>
    <w:next w:val="Default"/>
    <w:rsid w:val="00BD18E9"/>
    <w:pPr>
      <w:spacing w:line="231" w:lineRule="atLeast"/>
    </w:pPr>
    <w:rPr>
      <w:color w:val="auto"/>
    </w:rPr>
  </w:style>
  <w:style w:type="paragraph" w:customStyle="1" w:styleId="CM20">
    <w:name w:val="CM20"/>
    <w:basedOn w:val="Default"/>
    <w:next w:val="Default"/>
    <w:rsid w:val="00BD18E9"/>
    <w:pPr>
      <w:spacing w:after="628"/>
    </w:pPr>
    <w:rPr>
      <w:color w:val="auto"/>
    </w:rPr>
  </w:style>
  <w:style w:type="paragraph" w:customStyle="1" w:styleId="CM19">
    <w:name w:val="CM19"/>
    <w:basedOn w:val="Default"/>
    <w:next w:val="Default"/>
    <w:rsid w:val="00BD18E9"/>
    <w:pPr>
      <w:spacing w:after="288"/>
    </w:pPr>
    <w:rPr>
      <w:color w:val="auto"/>
    </w:rPr>
  </w:style>
  <w:style w:type="paragraph" w:styleId="Header">
    <w:name w:val="header"/>
    <w:basedOn w:val="Normal"/>
    <w:link w:val="HeaderChar"/>
    <w:rsid w:val="00BD18E9"/>
    <w:pPr>
      <w:tabs>
        <w:tab w:val="center" w:pos="4153"/>
        <w:tab w:val="right" w:pos="8306"/>
      </w:tabs>
      <w:spacing w:after="0" w:line="240" w:lineRule="auto"/>
    </w:pPr>
    <w:rPr>
      <w:rFonts w:ascii="Times New Roman" w:eastAsia="Times New Roman" w:hAnsi="Times New Roman"/>
      <w:sz w:val="24"/>
      <w:szCs w:val="24"/>
      <w:lang w:val="x-none" w:eastAsia="en-GB"/>
    </w:rPr>
  </w:style>
  <w:style w:type="character" w:customStyle="1" w:styleId="HeaderChar">
    <w:name w:val="Header Char"/>
    <w:link w:val="Header"/>
    <w:rsid w:val="00BD18E9"/>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BD18E9"/>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BD18E9"/>
    <w:rPr>
      <w:rFonts w:ascii="Times New Roman" w:eastAsia="Times New Roman" w:hAnsi="Times New Roman" w:cs="Times New Roman"/>
      <w:sz w:val="24"/>
      <w:szCs w:val="24"/>
      <w:lang w:val="x-none" w:eastAsia="x-none"/>
    </w:rPr>
  </w:style>
  <w:style w:type="character" w:styleId="PageNumber">
    <w:name w:val="page number"/>
    <w:rsid w:val="00BD18E9"/>
    <w:rPr>
      <w:rFonts w:cs="Times New Roman"/>
    </w:rPr>
  </w:style>
  <w:style w:type="table" w:styleId="TableGrid">
    <w:name w:val="Table Grid"/>
    <w:basedOn w:val="TableNormal"/>
    <w:rsid w:val="00BD18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D18E9"/>
    <w:pPr>
      <w:numPr>
        <w:numId w:val="2"/>
      </w:numPr>
      <w:spacing w:after="0" w:line="240" w:lineRule="auto"/>
    </w:pPr>
    <w:rPr>
      <w:rFonts w:ascii="Times New Roman" w:eastAsia="Times New Roman" w:hAnsi="Times New Roman"/>
      <w:sz w:val="24"/>
      <w:szCs w:val="24"/>
      <w:lang w:eastAsia="en-GB"/>
    </w:rPr>
  </w:style>
  <w:style w:type="paragraph" w:styleId="BodyText">
    <w:name w:val="Body Text"/>
    <w:basedOn w:val="Normal"/>
    <w:link w:val="BodyTextChar"/>
    <w:rsid w:val="00BD18E9"/>
    <w:pPr>
      <w:autoSpaceDE w:val="0"/>
      <w:autoSpaceDN w:val="0"/>
      <w:adjustRightInd w:val="0"/>
      <w:spacing w:after="0" w:line="240" w:lineRule="auto"/>
    </w:pPr>
    <w:rPr>
      <w:rFonts w:ascii="Frutiger-Roman" w:eastAsia="Times New Roman" w:hAnsi="Frutiger-Roman"/>
      <w:color w:val="354F5E"/>
      <w:sz w:val="28"/>
      <w:szCs w:val="28"/>
      <w:lang w:val="en-US" w:eastAsia="x-none"/>
    </w:rPr>
  </w:style>
  <w:style w:type="character" w:customStyle="1" w:styleId="BodyTextChar">
    <w:name w:val="Body Text Char"/>
    <w:link w:val="BodyText"/>
    <w:rsid w:val="00BD18E9"/>
    <w:rPr>
      <w:rFonts w:ascii="Frutiger-Roman" w:eastAsia="Times New Roman" w:hAnsi="Frutiger-Roman" w:cs="Frutiger-Roman"/>
      <w:color w:val="354F5E"/>
      <w:sz w:val="28"/>
      <w:szCs w:val="28"/>
      <w:lang w:val="en-US"/>
    </w:rPr>
  </w:style>
  <w:style w:type="character" w:customStyle="1" w:styleId="highlight">
    <w:name w:val="highlight"/>
    <w:rsid w:val="00BD18E9"/>
    <w:rPr>
      <w:rFonts w:cs="Times New Roman"/>
    </w:rPr>
  </w:style>
  <w:style w:type="character" w:styleId="Hyperlink">
    <w:name w:val="Hyperlink"/>
    <w:uiPriority w:val="99"/>
    <w:rsid w:val="00BD18E9"/>
    <w:rPr>
      <w:rFonts w:cs="Times New Roman"/>
      <w:color w:val="0000FF"/>
      <w:u w:val="single"/>
    </w:rPr>
  </w:style>
  <w:style w:type="character" w:styleId="FollowedHyperlink">
    <w:name w:val="FollowedHyperlink"/>
    <w:rsid w:val="00BD18E9"/>
    <w:rPr>
      <w:rFonts w:cs="Times New Roman"/>
      <w:color w:val="800080"/>
      <w:u w:val="single"/>
    </w:rPr>
  </w:style>
  <w:style w:type="paragraph" w:styleId="E-mailSignature">
    <w:name w:val="E-mail Signature"/>
    <w:basedOn w:val="Normal"/>
    <w:link w:val="E-mailSignatureChar"/>
    <w:rsid w:val="00BD18E9"/>
    <w:pPr>
      <w:spacing w:after="0" w:line="240" w:lineRule="auto"/>
    </w:pPr>
    <w:rPr>
      <w:rFonts w:ascii="Times New Roman" w:eastAsia="Times New Roman" w:hAnsi="Times New Roman"/>
      <w:sz w:val="24"/>
      <w:szCs w:val="24"/>
      <w:lang w:val="x-none" w:eastAsia="en-GB"/>
    </w:rPr>
  </w:style>
  <w:style w:type="character" w:customStyle="1" w:styleId="E-mailSignatureChar">
    <w:name w:val="E-mail Signature Char"/>
    <w:link w:val="E-mailSignature"/>
    <w:rsid w:val="00BD18E9"/>
    <w:rPr>
      <w:rFonts w:ascii="Times New Roman" w:eastAsia="Times New Roman" w:hAnsi="Times New Roman" w:cs="Times New Roman"/>
      <w:sz w:val="24"/>
      <w:szCs w:val="24"/>
      <w:lang w:eastAsia="en-GB"/>
    </w:rPr>
  </w:style>
  <w:style w:type="paragraph" w:customStyle="1" w:styleId="CM43">
    <w:name w:val="CM43"/>
    <w:basedOn w:val="Default"/>
    <w:next w:val="Default"/>
    <w:rsid w:val="00BD18E9"/>
    <w:pPr>
      <w:spacing w:after="373"/>
    </w:pPr>
    <w:rPr>
      <w:rFonts w:cs="Times New Roman"/>
      <w:color w:val="auto"/>
    </w:rPr>
  </w:style>
  <w:style w:type="paragraph" w:customStyle="1" w:styleId="CM42">
    <w:name w:val="CM42"/>
    <w:basedOn w:val="Default"/>
    <w:next w:val="Default"/>
    <w:rsid w:val="00BD18E9"/>
    <w:pPr>
      <w:spacing w:after="255"/>
    </w:pPr>
    <w:rPr>
      <w:rFonts w:cs="Times New Roman"/>
      <w:color w:val="auto"/>
    </w:rPr>
  </w:style>
  <w:style w:type="paragraph" w:customStyle="1" w:styleId="CM49">
    <w:name w:val="CM49"/>
    <w:basedOn w:val="Default"/>
    <w:next w:val="Default"/>
    <w:rsid w:val="00BD18E9"/>
    <w:pPr>
      <w:spacing w:after="105"/>
    </w:pPr>
    <w:rPr>
      <w:rFonts w:cs="Times New Roman"/>
      <w:color w:val="auto"/>
    </w:rPr>
  </w:style>
  <w:style w:type="paragraph" w:customStyle="1" w:styleId="CM11">
    <w:name w:val="CM11"/>
    <w:basedOn w:val="Default"/>
    <w:next w:val="Default"/>
    <w:rsid w:val="00BD18E9"/>
    <w:pPr>
      <w:spacing w:line="253" w:lineRule="atLeast"/>
    </w:pPr>
    <w:rPr>
      <w:rFonts w:cs="Times New Roman"/>
      <w:color w:val="auto"/>
    </w:rPr>
  </w:style>
  <w:style w:type="paragraph" w:styleId="BalloonText">
    <w:name w:val="Balloon Text"/>
    <w:basedOn w:val="Normal"/>
    <w:link w:val="BalloonTextChar"/>
    <w:semiHidden/>
    <w:rsid w:val="00BD18E9"/>
    <w:pPr>
      <w:spacing w:after="0" w:line="240" w:lineRule="auto"/>
    </w:pPr>
    <w:rPr>
      <w:rFonts w:ascii="Tahoma" w:eastAsia="Times New Roman" w:hAnsi="Tahoma"/>
      <w:sz w:val="16"/>
      <w:szCs w:val="16"/>
      <w:lang w:val="x-none" w:eastAsia="en-GB"/>
    </w:rPr>
  </w:style>
  <w:style w:type="character" w:customStyle="1" w:styleId="BalloonTextChar">
    <w:name w:val="Balloon Text Char"/>
    <w:link w:val="BalloonText"/>
    <w:semiHidden/>
    <w:rsid w:val="00BD18E9"/>
    <w:rPr>
      <w:rFonts w:ascii="Tahoma" w:eastAsia="Times New Roman" w:hAnsi="Tahoma" w:cs="Tahoma"/>
      <w:sz w:val="16"/>
      <w:szCs w:val="16"/>
      <w:lang w:eastAsia="en-GB"/>
    </w:rPr>
  </w:style>
  <w:style w:type="paragraph" w:styleId="BodyText3">
    <w:name w:val="Body Text 3"/>
    <w:basedOn w:val="Normal"/>
    <w:link w:val="BodyText3Char"/>
    <w:rsid w:val="00BD18E9"/>
    <w:pPr>
      <w:spacing w:after="120" w:line="240" w:lineRule="auto"/>
    </w:pPr>
    <w:rPr>
      <w:rFonts w:ascii="Times New Roman" w:eastAsia="Times New Roman" w:hAnsi="Times New Roman"/>
      <w:sz w:val="16"/>
      <w:szCs w:val="16"/>
      <w:lang w:val="x-none" w:eastAsia="x-none"/>
    </w:rPr>
  </w:style>
  <w:style w:type="character" w:customStyle="1" w:styleId="BodyText3Char">
    <w:name w:val="Body Text 3 Char"/>
    <w:link w:val="BodyText3"/>
    <w:rsid w:val="00BD18E9"/>
    <w:rPr>
      <w:rFonts w:ascii="Times New Roman" w:eastAsia="Times New Roman" w:hAnsi="Times New Roman" w:cs="Times New Roman"/>
      <w:sz w:val="16"/>
      <w:szCs w:val="16"/>
    </w:rPr>
  </w:style>
  <w:style w:type="paragraph" w:styleId="BodyTextIndent">
    <w:name w:val="Body Text Indent"/>
    <w:basedOn w:val="Normal"/>
    <w:link w:val="BodyTextIndentChar"/>
    <w:rsid w:val="00BD18E9"/>
    <w:pPr>
      <w:spacing w:after="120" w:line="240" w:lineRule="auto"/>
      <w:ind w:left="283"/>
    </w:pPr>
    <w:rPr>
      <w:rFonts w:ascii="Times New Roman" w:eastAsia="Times New Roman" w:hAnsi="Times New Roman"/>
      <w:sz w:val="24"/>
      <w:szCs w:val="24"/>
      <w:lang w:val="x-none" w:eastAsia="x-none"/>
    </w:rPr>
  </w:style>
  <w:style w:type="character" w:customStyle="1" w:styleId="BodyTextIndentChar">
    <w:name w:val="Body Text Indent Char"/>
    <w:link w:val="BodyTextIndent"/>
    <w:rsid w:val="00BD18E9"/>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BD18E9"/>
    <w:pPr>
      <w:spacing w:after="0" w:line="240" w:lineRule="auto"/>
      <w:ind w:left="720"/>
    </w:pPr>
    <w:rPr>
      <w:rFonts w:ascii="Times New Roman" w:eastAsia="Times New Roman" w:hAnsi="Times New Roman"/>
      <w:sz w:val="24"/>
      <w:szCs w:val="24"/>
      <w:lang w:eastAsia="en-GB"/>
    </w:rPr>
  </w:style>
  <w:style w:type="character" w:styleId="Strong">
    <w:name w:val="Strong"/>
    <w:uiPriority w:val="22"/>
    <w:qFormat/>
    <w:rsid w:val="00BD18E9"/>
    <w:rPr>
      <w:b/>
      <w:bCs/>
    </w:rPr>
  </w:style>
  <w:style w:type="paragraph" w:styleId="NormalWeb">
    <w:name w:val="Normal (Web)"/>
    <w:basedOn w:val="Normal"/>
    <w:uiPriority w:val="99"/>
    <w:unhideWhenUsed/>
    <w:rsid w:val="00BD18E9"/>
    <w:pPr>
      <w:spacing w:before="100" w:beforeAutospacing="1" w:after="100" w:afterAutospacing="1" w:line="240" w:lineRule="auto"/>
    </w:pPr>
    <w:rPr>
      <w:rFonts w:ascii="Times New Roman" w:eastAsia="Times New Roman" w:hAnsi="Times New Roman"/>
      <w:sz w:val="24"/>
      <w:szCs w:val="24"/>
      <w:lang w:eastAsia="en-GB"/>
    </w:rPr>
  </w:style>
  <w:style w:type="paragraph" w:styleId="Title">
    <w:name w:val="Title"/>
    <w:basedOn w:val="Normal"/>
    <w:next w:val="Normal"/>
    <w:link w:val="TitleChar"/>
    <w:uiPriority w:val="10"/>
    <w:qFormat/>
    <w:rsid w:val="009904EE"/>
    <w:pPr>
      <w:pBdr>
        <w:bottom w:val="single" w:sz="8" w:space="4" w:color="0F6FC6"/>
      </w:pBdr>
      <w:spacing w:after="300" w:line="240" w:lineRule="auto"/>
      <w:contextualSpacing/>
    </w:pPr>
    <w:rPr>
      <w:rFonts w:ascii="Lucida Sans" w:eastAsia="Times New Roman" w:hAnsi="Lucida Sans"/>
      <w:color w:val="03485B"/>
      <w:spacing w:val="5"/>
      <w:kern w:val="28"/>
      <w:sz w:val="52"/>
      <w:szCs w:val="52"/>
      <w:lang w:val="x-none"/>
    </w:rPr>
  </w:style>
  <w:style w:type="character" w:customStyle="1" w:styleId="TitleChar">
    <w:name w:val="Title Char"/>
    <w:link w:val="Title"/>
    <w:uiPriority w:val="10"/>
    <w:rsid w:val="009904EE"/>
    <w:rPr>
      <w:rFonts w:ascii="Lucida Sans" w:eastAsia="Times New Roman" w:hAnsi="Lucida Sans" w:cs="Lucida Sans"/>
      <w:color w:val="03485B"/>
      <w:spacing w:val="5"/>
      <w:kern w:val="28"/>
      <w:sz w:val="52"/>
      <w:szCs w:val="52"/>
      <w:lang w:eastAsia="en-US"/>
    </w:rPr>
  </w:style>
  <w:style w:type="character" w:styleId="CommentReference">
    <w:name w:val="annotation reference"/>
    <w:uiPriority w:val="99"/>
    <w:semiHidden/>
    <w:unhideWhenUsed/>
    <w:rsid w:val="00D44553"/>
    <w:rPr>
      <w:sz w:val="16"/>
      <w:szCs w:val="16"/>
    </w:rPr>
  </w:style>
  <w:style w:type="paragraph" w:styleId="CommentText">
    <w:name w:val="annotation text"/>
    <w:basedOn w:val="Normal"/>
    <w:link w:val="CommentTextChar"/>
    <w:uiPriority w:val="99"/>
    <w:semiHidden/>
    <w:unhideWhenUsed/>
    <w:rsid w:val="00D44553"/>
    <w:rPr>
      <w:sz w:val="20"/>
      <w:szCs w:val="20"/>
      <w:lang w:val="x-none"/>
    </w:rPr>
  </w:style>
  <w:style w:type="character" w:customStyle="1" w:styleId="CommentTextChar">
    <w:name w:val="Comment Text Char"/>
    <w:link w:val="CommentText"/>
    <w:uiPriority w:val="99"/>
    <w:semiHidden/>
    <w:rsid w:val="00D44553"/>
    <w:rPr>
      <w:lang w:eastAsia="en-US"/>
    </w:rPr>
  </w:style>
  <w:style w:type="paragraph" w:styleId="CommentSubject">
    <w:name w:val="annotation subject"/>
    <w:basedOn w:val="CommentText"/>
    <w:next w:val="CommentText"/>
    <w:link w:val="CommentSubjectChar"/>
    <w:uiPriority w:val="99"/>
    <w:semiHidden/>
    <w:unhideWhenUsed/>
    <w:rsid w:val="00D44553"/>
    <w:rPr>
      <w:b/>
      <w:bCs/>
    </w:rPr>
  </w:style>
  <w:style w:type="character" w:customStyle="1" w:styleId="CommentSubjectChar">
    <w:name w:val="Comment Subject Char"/>
    <w:link w:val="CommentSubject"/>
    <w:uiPriority w:val="99"/>
    <w:semiHidden/>
    <w:rsid w:val="00D44553"/>
    <w:rPr>
      <w:b/>
      <w:bCs/>
      <w:lang w:eastAsia="en-US"/>
    </w:rPr>
  </w:style>
  <w:style w:type="paragraph" w:styleId="BodyTextIndent3">
    <w:name w:val="Body Text Indent 3"/>
    <w:basedOn w:val="Normal"/>
    <w:link w:val="BodyTextIndent3Char"/>
    <w:uiPriority w:val="99"/>
    <w:semiHidden/>
    <w:unhideWhenUsed/>
    <w:rsid w:val="002C4752"/>
    <w:pPr>
      <w:spacing w:after="120"/>
      <w:ind w:left="283"/>
    </w:pPr>
    <w:rPr>
      <w:sz w:val="16"/>
      <w:szCs w:val="16"/>
      <w:lang w:val="x-none"/>
    </w:rPr>
  </w:style>
  <w:style w:type="character" w:customStyle="1" w:styleId="BodyTextIndent3Char">
    <w:name w:val="Body Text Indent 3 Char"/>
    <w:link w:val="BodyTextIndent3"/>
    <w:uiPriority w:val="99"/>
    <w:semiHidden/>
    <w:rsid w:val="002C4752"/>
    <w:rPr>
      <w:sz w:val="16"/>
      <w:szCs w:val="16"/>
      <w:lang w:eastAsia="en-US"/>
    </w:rPr>
  </w:style>
  <w:style w:type="paragraph" w:styleId="Revision">
    <w:name w:val="Revision"/>
    <w:hidden/>
    <w:uiPriority w:val="99"/>
    <w:semiHidden/>
    <w:rsid w:val="002359CB"/>
    <w:rPr>
      <w:sz w:val="22"/>
      <w:szCs w:val="22"/>
      <w:lang w:eastAsia="en-US"/>
    </w:rPr>
  </w:style>
  <w:style w:type="paragraph" w:customStyle="1" w:styleId="Picture">
    <w:name w:val="Picture"/>
    <w:basedOn w:val="Normal"/>
    <w:rsid w:val="005666BD"/>
    <w:pPr>
      <w:tabs>
        <w:tab w:val="right" w:pos="13892"/>
      </w:tabs>
      <w:spacing w:before="100" w:after="0" w:line="240" w:lineRule="auto"/>
      <w:jc w:val="center"/>
    </w:pPr>
    <w:rPr>
      <w:rFonts w:eastAsia="Times New Roman"/>
      <w:sz w:val="18"/>
    </w:rPr>
  </w:style>
  <w:style w:type="paragraph" w:customStyle="1" w:styleId="Heading1-Appendices">
    <w:name w:val="Heading 1 - Appendices"/>
    <w:basedOn w:val="Heading1"/>
    <w:next w:val="BodyText"/>
    <w:rsid w:val="005666BD"/>
    <w:pPr>
      <w:keepLines/>
      <w:numPr>
        <w:numId w:val="33"/>
      </w:numPr>
      <w:pBdr>
        <w:bottom w:val="single" w:sz="4" w:space="1" w:color="336699"/>
      </w:pBdr>
      <w:spacing w:before="0" w:after="0"/>
    </w:pPr>
    <w:rPr>
      <w:rFonts w:ascii="Calibri" w:eastAsia="Calibri" w:hAnsi="Calibri"/>
      <w:color w:val="365F91"/>
      <w:kern w:val="0"/>
      <w:sz w:val="28"/>
      <w:szCs w:val="28"/>
      <w:lang w:val="en-GB" w:eastAsia="en-US"/>
    </w:rPr>
  </w:style>
  <w:style w:type="paragraph" w:customStyle="1" w:styleId="TableContents">
    <w:name w:val="Table Contents"/>
    <w:basedOn w:val="Normal"/>
    <w:rsid w:val="005666BD"/>
    <w:pPr>
      <w:suppressLineNumbers/>
      <w:suppressAutoHyphens/>
      <w:spacing w:after="0" w:line="240" w:lineRule="auto"/>
    </w:pPr>
    <w:rPr>
      <w:rFonts w:ascii="Times New Roman" w:eastAsia="Times New Roman" w:hAnsi="Times New Roman"/>
      <w:b/>
      <w:bCs/>
      <w:sz w:val="24"/>
      <w:szCs w:val="24"/>
      <w:lang w:eastAsia="ar-SA"/>
    </w:rPr>
  </w:style>
  <w:style w:type="table" w:customStyle="1" w:styleId="TableGrid1">
    <w:name w:val="Table Grid1"/>
    <w:basedOn w:val="TableNormal"/>
    <w:next w:val="TableGrid"/>
    <w:uiPriority w:val="59"/>
    <w:rsid w:val="0077710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546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D5EDB"/>
    <w:pPr>
      <w:widowControl w:val="0"/>
      <w:autoSpaceDE w:val="0"/>
      <w:autoSpaceDN w:val="0"/>
      <w:spacing w:after="0" w:line="240" w:lineRule="auto"/>
      <w:ind w:left="59"/>
    </w:pPr>
    <w:rPr>
      <w:rFonts w:cs="Calibri"/>
      <w:lang w:eastAsia="en-GB" w:bidi="en-GB"/>
    </w:rPr>
  </w:style>
  <w:style w:type="table" w:customStyle="1" w:styleId="TableGrid3">
    <w:name w:val="Table Grid3"/>
    <w:basedOn w:val="TableNormal"/>
    <w:next w:val="TableGrid"/>
    <w:uiPriority w:val="59"/>
    <w:rsid w:val="0084245E"/>
    <w:rPr>
      <w:rFonts w:eastAsia="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56C50"/>
    <w:rPr>
      <w:i/>
      <w:iCs/>
    </w:rPr>
  </w:style>
  <w:style w:type="paragraph" w:styleId="TOC1">
    <w:name w:val="toc 1"/>
    <w:basedOn w:val="Normal"/>
    <w:next w:val="Normal"/>
    <w:autoRedefine/>
    <w:uiPriority w:val="39"/>
    <w:unhideWhenUsed/>
    <w:rsid w:val="00092154"/>
    <w:pPr>
      <w:tabs>
        <w:tab w:val="right" w:leader="dot" w:pos="9628"/>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656">
      <w:bodyDiv w:val="1"/>
      <w:marLeft w:val="0"/>
      <w:marRight w:val="0"/>
      <w:marTop w:val="0"/>
      <w:marBottom w:val="0"/>
      <w:divBdr>
        <w:top w:val="none" w:sz="0" w:space="0" w:color="auto"/>
        <w:left w:val="none" w:sz="0" w:space="0" w:color="auto"/>
        <w:bottom w:val="none" w:sz="0" w:space="0" w:color="auto"/>
        <w:right w:val="none" w:sz="0" w:space="0" w:color="auto"/>
      </w:divBdr>
    </w:div>
    <w:div w:id="206182961">
      <w:bodyDiv w:val="1"/>
      <w:marLeft w:val="0"/>
      <w:marRight w:val="0"/>
      <w:marTop w:val="0"/>
      <w:marBottom w:val="0"/>
      <w:divBdr>
        <w:top w:val="none" w:sz="0" w:space="0" w:color="auto"/>
        <w:left w:val="none" w:sz="0" w:space="0" w:color="auto"/>
        <w:bottom w:val="none" w:sz="0" w:space="0" w:color="auto"/>
        <w:right w:val="none" w:sz="0" w:space="0" w:color="auto"/>
      </w:divBdr>
    </w:div>
    <w:div w:id="370039883">
      <w:bodyDiv w:val="1"/>
      <w:marLeft w:val="0"/>
      <w:marRight w:val="0"/>
      <w:marTop w:val="0"/>
      <w:marBottom w:val="0"/>
      <w:divBdr>
        <w:top w:val="none" w:sz="0" w:space="0" w:color="auto"/>
        <w:left w:val="none" w:sz="0" w:space="0" w:color="auto"/>
        <w:bottom w:val="none" w:sz="0" w:space="0" w:color="auto"/>
        <w:right w:val="none" w:sz="0" w:space="0" w:color="auto"/>
      </w:divBdr>
    </w:div>
    <w:div w:id="420568117">
      <w:bodyDiv w:val="1"/>
      <w:marLeft w:val="0"/>
      <w:marRight w:val="0"/>
      <w:marTop w:val="0"/>
      <w:marBottom w:val="0"/>
      <w:divBdr>
        <w:top w:val="none" w:sz="0" w:space="0" w:color="auto"/>
        <w:left w:val="none" w:sz="0" w:space="0" w:color="auto"/>
        <w:bottom w:val="none" w:sz="0" w:space="0" w:color="auto"/>
        <w:right w:val="none" w:sz="0" w:space="0" w:color="auto"/>
      </w:divBdr>
    </w:div>
    <w:div w:id="629241177">
      <w:bodyDiv w:val="1"/>
      <w:marLeft w:val="0"/>
      <w:marRight w:val="0"/>
      <w:marTop w:val="0"/>
      <w:marBottom w:val="0"/>
      <w:divBdr>
        <w:top w:val="none" w:sz="0" w:space="0" w:color="auto"/>
        <w:left w:val="none" w:sz="0" w:space="0" w:color="auto"/>
        <w:bottom w:val="none" w:sz="0" w:space="0" w:color="auto"/>
        <w:right w:val="none" w:sz="0" w:space="0" w:color="auto"/>
      </w:divBdr>
    </w:div>
    <w:div w:id="823089256">
      <w:bodyDiv w:val="1"/>
      <w:marLeft w:val="0"/>
      <w:marRight w:val="0"/>
      <w:marTop w:val="0"/>
      <w:marBottom w:val="0"/>
      <w:divBdr>
        <w:top w:val="none" w:sz="0" w:space="0" w:color="auto"/>
        <w:left w:val="none" w:sz="0" w:space="0" w:color="auto"/>
        <w:bottom w:val="none" w:sz="0" w:space="0" w:color="auto"/>
        <w:right w:val="none" w:sz="0" w:space="0" w:color="auto"/>
      </w:divBdr>
    </w:div>
    <w:div w:id="823862752">
      <w:bodyDiv w:val="1"/>
      <w:marLeft w:val="0"/>
      <w:marRight w:val="0"/>
      <w:marTop w:val="0"/>
      <w:marBottom w:val="0"/>
      <w:divBdr>
        <w:top w:val="none" w:sz="0" w:space="0" w:color="auto"/>
        <w:left w:val="none" w:sz="0" w:space="0" w:color="auto"/>
        <w:bottom w:val="none" w:sz="0" w:space="0" w:color="auto"/>
        <w:right w:val="none" w:sz="0" w:space="0" w:color="auto"/>
      </w:divBdr>
    </w:div>
    <w:div w:id="1377047203">
      <w:bodyDiv w:val="1"/>
      <w:marLeft w:val="0"/>
      <w:marRight w:val="0"/>
      <w:marTop w:val="0"/>
      <w:marBottom w:val="0"/>
      <w:divBdr>
        <w:top w:val="none" w:sz="0" w:space="0" w:color="auto"/>
        <w:left w:val="none" w:sz="0" w:space="0" w:color="auto"/>
        <w:bottom w:val="none" w:sz="0" w:space="0" w:color="auto"/>
        <w:right w:val="none" w:sz="0" w:space="0" w:color="auto"/>
      </w:divBdr>
    </w:div>
    <w:div w:id="1558662058">
      <w:bodyDiv w:val="1"/>
      <w:marLeft w:val="0"/>
      <w:marRight w:val="0"/>
      <w:marTop w:val="0"/>
      <w:marBottom w:val="0"/>
      <w:divBdr>
        <w:top w:val="none" w:sz="0" w:space="0" w:color="auto"/>
        <w:left w:val="none" w:sz="0" w:space="0" w:color="auto"/>
        <w:bottom w:val="none" w:sz="0" w:space="0" w:color="auto"/>
        <w:right w:val="none" w:sz="0" w:space="0" w:color="auto"/>
      </w:divBdr>
    </w:div>
    <w:div w:id="1662151312">
      <w:bodyDiv w:val="1"/>
      <w:marLeft w:val="0"/>
      <w:marRight w:val="0"/>
      <w:marTop w:val="0"/>
      <w:marBottom w:val="0"/>
      <w:divBdr>
        <w:top w:val="none" w:sz="0" w:space="0" w:color="auto"/>
        <w:left w:val="none" w:sz="0" w:space="0" w:color="auto"/>
        <w:bottom w:val="none" w:sz="0" w:space="0" w:color="auto"/>
        <w:right w:val="none" w:sz="0" w:space="0" w:color="auto"/>
      </w:divBdr>
    </w:div>
    <w:div w:id="1816409997">
      <w:bodyDiv w:val="1"/>
      <w:marLeft w:val="0"/>
      <w:marRight w:val="0"/>
      <w:marTop w:val="0"/>
      <w:marBottom w:val="0"/>
      <w:divBdr>
        <w:top w:val="none" w:sz="0" w:space="0" w:color="auto"/>
        <w:left w:val="none" w:sz="0" w:space="0" w:color="auto"/>
        <w:bottom w:val="none" w:sz="0" w:space="0" w:color="auto"/>
        <w:right w:val="none" w:sz="0" w:space="0" w:color="auto"/>
      </w:divBdr>
    </w:div>
    <w:div w:id="2012830573">
      <w:bodyDiv w:val="1"/>
      <w:marLeft w:val="0"/>
      <w:marRight w:val="0"/>
      <w:marTop w:val="0"/>
      <w:marBottom w:val="0"/>
      <w:divBdr>
        <w:top w:val="none" w:sz="0" w:space="0" w:color="auto"/>
        <w:left w:val="none" w:sz="0" w:space="0" w:color="auto"/>
        <w:bottom w:val="none" w:sz="0" w:space="0" w:color="auto"/>
        <w:right w:val="none" w:sz="0" w:space="0" w:color="auto"/>
      </w:divBdr>
    </w:div>
    <w:div w:id="203102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edicines.org.uk/emc/glossary.aspx?view=130"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leicspart.nhs.uk/Library/MasterDueRegardTemplateOct201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1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ice.org.uk/guidance/qs154" TargetMode="External"/><Relationship Id="rId23" Type="http://schemas.openxmlformats.org/officeDocument/2006/relationships/image" Target="media/image8.png"/><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ice.org.uk/guidance/ng10" TargetMode="External"/><Relationship Id="rId22" Type="http://schemas.openxmlformats.org/officeDocument/2006/relationships/image" Target="cid:image001.jpg@01D5D6B7.70C2EE0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B4E2D-3C83-42FC-97DE-6232F2D74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6768</Words>
  <Characters>38582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45260</CharactersWithSpaces>
  <SharedDoc>false</SharedDoc>
  <HLinks>
    <vt:vector size="12" baseType="variant">
      <vt:variant>
        <vt:i4>2228331</vt:i4>
      </vt:variant>
      <vt:variant>
        <vt:i4>3</vt:i4>
      </vt:variant>
      <vt:variant>
        <vt:i4>0</vt:i4>
      </vt:variant>
      <vt:variant>
        <vt:i4>5</vt:i4>
      </vt:variant>
      <vt:variant>
        <vt:lpwstr>http://www.leicspart.nhs.uk/Library/MasterDueRegardTemplateOct2013.docx</vt:lpwstr>
      </vt:variant>
      <vt:variant>
        <vt:lpwstr/>
      </vt:variant>
      <vt:variant>
        <vt:i4>7995518</vt:i4>
      </vt:variant>
      <vt:variant>
        <vt:i4>0</vt:i4>
      </vt:variant>
      <vt:variant>
        <vt:i4>0</vt:i4>
      </vt:variant>
      <vt:variant>
        <vt:i4>5</vt:i4>
      </vt:variant>
      <vt:variant>
        <vt:lpwstr>http://www.medicines.org.uk/emc/glossary.aspx?view=130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chochulskapa</dc:creator>
  <cp:lastModifiedBy>MUSSA, Farah (LEICESTERSHIRE PARTNERSHIP NHS TRUST)</cp:lastModifiedBy>
  <cp:revision>8</cp:revision>
  <cp:lastPrinted>2026-02-26T08:47:00Z</cp:lastPrinted>
  <dcterms:created xsi:type="dcterms:W3CDTF">2025-10-30T16:05:00Z</dcterms:created>
  <dcterms:modified xsi:type="dcterms:W3CDTF">2026-05-28T08:32:00Z</dcterms:modified>
</cp:coreProperties>
</file>