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12CD7" w14:textId="4F582A3B" w:rsidR="006403F0" w:rsidRDefault="006403F0" w:rsidP="006403F0">
      <w:pPr>
        <w:jc w:val="right"/>
        <w:rPr>
          <w:rFonts w:ascii="Arial" w:hAnsi="Arial" w:cs="Arial"/>
          <w:b/>
        </w:rPr>
      </w:pPr>
    </w:p>
    <w:p w14:paraId="71E214F0" w14:textId="6FC84B0E" w:rsidR="006403F0" w:rsidRDefault="006403F0" w:rsidP="006403F0">
      <w:pPr>
        <w:jc w:val="right"/>
        <w:rPr>
          <w:rFonts w:ascii="Arial" w:hAnsi="Arial" w:cs="Arial"/>
          <w:b/>
        </w:rPr>
      </w:pPr>
    </w:p>
    <w:p w14:paraId="0CDA628B" w14:textId="690357B2" w:rsidR="006348E0" w:rsidRDefault="00BF717F" w:rsidP="006403F0">
      <w:pPr>
        <w:jc w:val="right"/>
        <w:rPr>
          <w:rFonts w:ascii="Arial" w:hAnsi="Arial" w:cs="Arial"/>
          <w:b/>
        </w:rPr>
      </w:pPr>
      <w:r>
        <w:rPr>
          <w:rFonts w:ascii="Arial" w:hAnsi="Arial" w:cs="Arial"/>
          <w:b/>
          <w:noProof/>
        </w:rPr>
        <mc:AlternateContent>
          <mc:Choice Requires="wps">
            <w:drawing>
              <wp:anchor distT="0" distB="0" distL="114300" distR="114300" simplePos="0" relativeHeight="251674624" behindDoc="0" locked="0" layoutInCell="1" allowOverlap="1" wp14:anchorId="48B4D5AC" wp14:editId="55CB9617">
                <wp:simplePos x="0" y="0"/>
                <wp:positionH relativeFrom="column">
                  <wp:posOffset>904875</wp:posOffset>
                </wp:positionH>
                <wp:positionV relativeFrom="paragraph">
                  <wp:posOffset>258445</wp:posOffset>
                </wp:positionV>
                <wp:extent cx="5019675" cy="3676650"/>
                <wp:effectExtent l="19050" t="19050" r="47625" b="38100"/>
                <wp:wrapNone/>
                <wp:docPr id="13" name="Text Box 13"/>
                <wp:cNvGraphicFramePr/>
                <a:graphic xmlns:a="http://schemas.openxmlformats.org/drawingml/2006/main">
                  <a:graphicData uri="http://schemas.microsoft.com/office/word/2010/wordprocessingShape">
                    <wps:wsp>
                      <wps:cNvSpPr txBox="1"/>
                      <wps:spPr>
                        <a:xfrm>
                          <a:off x="0" y="0"/>
                          <a:ext cx="5019675" cy="3676650"/>
                        </a:xfrm>
                        <a:prstGeom prst="rect">
                          <a:avLst/>
                        </a:prstGeom>
                        <a:solidFill>
                          <a:schemeClr val="lt1"/>
                        </a:solidFill>
                        <a:ln w="57150">
                          <a:solidFill>
                            <a:srgbClr val="00B050"/>
                          </a:solidFill>
                        </a:ln>
                      </wps:spPr>
                      <wps:txbx>
                        <w:txbxContent>
                          <w:p w14:paraId="27576090" w14:textId="5E204250" w:rsidR="006348E0" w:rsidRDefault="006348E0"/>
                          <w:p w14:paraId="169CD447" w14:textId="2EA9FEF2" w:rsidR="006348E0" w:rsidRPr="006348E0" w:rsidRDefault="006348E0" w:rsidP="006348E0">
                            <w:pPr>
                              <w:jc w:val="center"/>
                              <w:rPr>
                                <w:b/>
                                <w:bCs/>
                                <w:color w:val="0070C0"/>
                                <w:sz w:val="48"/>
                                <w:szCs w:val="48"/>
                              </w:rPr>
                            </w:pPr>
                            <w:r w:rsidRPr="006348E0">
                              <w:rPr>
                                <w:b/>
                                <w:bCs/>
                                <w:color w:val="0070C0"/>
                                <w:sz w:val="48"/>
                                <w:szCs w:val="48"/>
                              </w:rPr>
                              <w:t>Leicestershire Partnership NHS Trust</w:t>
                            </w:r>
                          </w:p>
                          <w:p w14:paraId="4AA6591D" w14:textId="04CE9BF4" w:rsidR="006348E0" w:rsidRDefault="00BF717F" w:rsidP="006348E0">
                            <w:pPr>
                              <w:jc w:val="center"/>
                              <w:rPr>
                                <w:b/>
                                <w:bCs/>
                                <w:color w:val="0070C0"/>
                                <w:sz w:val="48"/>
                                <w:szCs w:val="48"/>
                              </w:rPr>
                            </w:pPr>
                            <w:r>
                              <w:rPr>
                                <w:b/>
                                <w:bCs/>
                                <w:color w:val="0070C0"/>
                                <w:sz w:val="48"/>
                                <w:szCs w:val="48"/>
                              </w:rPr>
                              <w:t xml:space="preserve">People’s Council </w:t>
                            </w:r>
                          </w:p>
                          <w:p w14:paraId="0541A40E" w14:textId="423F5A58" w:rsidR="009F4D30" w:rsidRPr="009F4D30" w:rsidRDefault="009F4D30" w:rsidP="006348E0">
                            <w:pPr>
                              <w:jc w:val="center"/>
                              <w:rPr>
                                <w:rFonts w:cstheme="minorHAnsi"/>
                                <w:b/>
                                <w:bCs/>
                                <w:color w:val="0070C0"/>
                                <w:sz w:val="48"/>
                                <w:szCs w:val="48"/>
                              </w:rPr>
                            </w:pPr>
                            <w:r w:rsidRPr="009F4D30">
                              <w:rPr>
                                <w:rFonts w:cstheme="minorHAnsi"/>
                                <w:b/>
                                <w:bCs/>
                                <w:color w:val="0070C0"/>
                                <w:sz w:val="48"/>
                                <w:szCs w:val="48"/>
                              </w:rPr>
                              <w:t>Voluntary, Community and Social Enterprise (VCSE)</w:t>
                            </w:r>
                          </w:p>
                          <w:p w14:paraId="53A80DE7" w14:textId="260968FF" w:rsidR="006348E0" w:rsidRPr="006348E0" w:rsidRDefault="006348E0" w:rsidP="006348E0">
                            <w:pPr>
                              <w:jc w:val="center"/>
                              <w:rPr>
                                <w:b/>
                                <w:bCs/>
                                <w:color w:val="0070C0"/>
                                <w:sz w:val="48"/>
                                <w:szCs w:val="48"/>
                              </w:rPr>
                            </w:pPr>
                            <w:r w:rsidRPr="006348E0">
                              <w:rPr>
                                <w:b/>
                                <w:bCs/>
                                <w:color w:val="0070C0"/>
                                <w:sz w:val="48"/>
                                <w:szCs w:val="48"/>
                              </w:rPr>
                              <w:t>Application and Information Pack</w:t>
                            </w:r>
                          </w:p>
                          <w:p w14:paraId="5529DF45" w14:textId="10C377E9" w:rsidR="006348E0" w:rsidRPr="006348E0" w:rsidRDefault="006348E0" w:rsidP="006348E0">
                            <w:pPr>
                              <w:jc w:val="center"/>
                              <w:rPr>
                                <w:b/>
                                <w:bCs/>
                                <w:color w:val="0070C0"/>
                                <w:sz w:val="48"/>
                                <w:szCs w:val="48"/>
                              </w:rPr>
                            </w:pPr>
                            <w:r w:rsidRPr="006348E0">
                              <w:rPr>
                                <w:b/>
                                <w:bCs/>
                                <w:color w:val="0070C0"/>
                                <w:sz w:val="48"/>
                                <w:szCs w:val="48"/>
                              </w:rPr>
                              <w:t>April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4D5AC" id="_x0000_t202" coordsize="21600,21600" o:spt="202" path="m,l,21600r21600,l21600,xe">
                <v:stroke joinstyle="miter"/>
                <v:path gradientshapeok="t" o:connecttype="rect"/>
              </v:shapetype>
              <v:shape id="Text Box 13" o:spid="_x0000_s1026" type="#_x0000_t202" style="position:absolute;left:0;text-align:left;margin-left:71.25pt;margin-top:20.35pt;width:395.25pt;height:2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" fillcolor="white [3201]" strokecolor="#00b050" strokeweight="4.5pt">
                <v:textbox>
                  <w:txbxContent>
                    <w:p w14:paraId="27576090" w14:textId="5E204250" w:rsidR="006348E0" w:rsidRDefault="006348E0"/>
                    <w:p w14:paraId="169CD447" w14:textId="2EA9FEF2" w:rsidR="006348E0" w:rsidRPr="006348E0" w:rsidRDefault="006348E0" w:rsidP="006348E0">
                      <w:pPr>
                        <w:jc w:val="center"/>
                        <w:rPr>
                          <w:b/>
                          <w:bCs/>
                          <w:color w:val="0070C0"/>
                          <w:sz w:val="48"/>
                          <w:szCs w:val="48"/>
                        </w:rPr>
                      </w:pPr>
                      <w:r w:rsidRPr="006348E0">
                        <w:rPr>
                          <w:b/>
                          <w:bCs/>
                          <w:color w:val="0070C0"/>
                          <w:sz w:val="48"/>
                          <w:szCs w:val="48"/>
                        </w:rPr>
                        <w:t>Leicestershire Partnership NHS Trust</w:t>
                      </w:r>
                    </w:p>
                    <w:p w14:paraId="4AA6591D" w14:textId="04CE9BF4" w:rsidR="006348E0" w:rsidRDefault="00BF717F" w:rsidP="006348E0">
                      <w:pPr>
                        <w:jc w:val="center"/>
                        <w:rPr>
                          <w:b/>
                          <w:bCs/>
                          <w:color w:val="0070C0"/>
                          <w:sz w:val="48"/>
                          <w:szCs w:val="48"/>
                        </w:rPr>
                      </w:pPr>
                      <w:r>
                        <w:rPr>
                          <w:b/>
                          <w:bCs/>
                          <w:color w:val="0070C0"/>
                          <w:sz w:val="48"/>
                          <w:szCs w:val="48"/>
                        </w:rPr>
                        <w:t xml:space="preserve">People’s Council </w:t>
                      </w:r>
                    </w:p>
                    <w:p w14:paraId="0541A40E" w14:textId="423F5A58" w:rsidR="009F4D30" w:rsidRPr="009F4D30" w:rsidRDefault="009F4D30" w:rsidP="006348E0">
                      <w:pPr>
                        <w:jc w:val="center"/>
                        <w:rPr>
                          <w:rFonts w:cstheme="minorHAnsi"/>
                          <w:b/>
                          <w:bCs/>
                          <w:color w:val="0070C0"/>
                          <w:sz w:val="48"/>
                          <w:szCs w:val="48"/>
                        </w:rPr>
                      </w:pPr>
                      <w:r w:rsidRPr="009F4D30">
                        <w:rPr>
                          <w:rFonts w:cstheme="minorHAnsi"/>
                          <w:b/>
                          <w:bCs/>
                          <w:color w:val="0070C0"/>
                          <w:sz w:val="48"/>
                          <w:szCs w:val="48"/>
                        </w:rPr>
                        <w:t>Voluntary, Community and Social Enterprise (VCSE)</w:t>
                      </w:r>
                    </w:p>
                    <w:p w14:paraId="53A80DE7" w14:textId="260968FF" w:rsidR="006348E0" w:rsidRPr="006348E0" w:rsidRDefault="006348E0" w:rsidP="006348E0">
                      <w:pPr>
                        <w:jc w:val="center"/>
                        <w:rPr>
                          <w:b/>
                          <w:bCs/>
                          <w:color w:val="0070C0"/>
                          <w:sz w:val="48"/>
                          <w:szCs w:val="48"/>
                        </w:rPr>
                      </w:pPr>
                      <w:r w:rsidRPr="006348E0">
                        <w:rPr>
                          <w:b/>
                          <w:bCs/>
                          <w:color w:val="0070C0"/>
                          <w:sz w:val="48"/>
                          <w:szCs w:val="48"/>
                        </w:rPr>
                        <w:t>Application and Information Pack</w:t>
                      </w:r>
                    </w:p>
                    <w:p w14:paraId="5529DF45" w14:textId="10C377E9" w:rsidR="006348E0" w:rsidRPr="006348E0" w:rsidRDefault="006348E0" w:rsidP="006348E0">
                      <w:pPr>
                        <w:jc w:val="center"/>
                        <w:rPr>
                          <w:b/>
                          <w:bCs/>
                          <w:color w:val="0070C0"/>
                          <w:sz w:val="48"/>
                          <w:szCs w:val="48"/>
                        </w:rPr>
                      </w:pPr>
                      <w:r w:rsidRPr="006348E0">
                        <w:rPr>
                          <w:b/>
                          <w:bCs/>
                          <w:color w:val="0070C0"/>
                          <w:sz w:val="48"/>
                          <w:szCs w:val="48"/>
                        </w:rPr>
                        <w:t>April 2023</w:t>
                      </w:r>
                    </w:p>
                  </w:txbxContent>
                </v:textbox>
              </v:shape>
            </w:pict>
          </mc:Fallback>
        </mc:AlternateContent>
      </w:r>
      <w:r>
        <w:rPr>
          <w:rFonts w:ascii="Arial" w:hAnsi="Arial" w:cs="Arial"/>
          <w:b/>
          <w:noProof/>
        </w:rPr>
        <mc:AlternateContent>
          <mc:Choice Requires="wps">
            <w:drawing>
              <wp:anchor distT="0" distB="0" distL="114300" distR="114300" simplePos="0" relativeHeight="251673600" behindDoc="0" locked="0" layoutInCell="1" allowOverlap="1" wp14:anchorId="3E1B4C08" wp14:editId="5747C2E9">
                <wp:simplePos x="0" y="0"/>
                <wp:positionH relativeFrom="column">
                  <wp:posOffset>647700</wp:posOffset>
                </wp:positionH>
                <wp:positionV relativeFrom="paragraph">
                  <wp:posOffset>10795</wp:posOffset>
                </wp:positionV>
                <wp:extent cx="5495925" cy="42291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5495925" cy="42291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AB13C58" w14:textId="0EB95207" w:rsidR="006403F0" w:rsidRDefault="006403F0"/>
                          <w:p w14:paraId="768C95DB" w14:textId="1FD397B2" w:rsidR="006403F0" w:rsidRPr="006403F0" w:rsidRDefault="006403F0" w:rsidP="006403F0">
                            <w:pPr>
                              <w:jc w:val="center"/>
                              <w:rPr>
                                <w:b/>
                                <w:bCs/>
                                <w:sz w:val="72"/>
                                <w:szCs w:val="72"/>
                              </w:rPr>
                            </w:pPr>
                            <w:r w:rsidRPr="006403F0">
                              <w:rPr>
                                <w:b/>
                                <w:bCs/>
                                <w:sz w:val="72"/>
                                <w:szCs w:val="72"/>
                              </w:rPr>
                              <w:t>Lived Experience Partners</w:t>
                            </w:r>
                          </w:p>
                          <w:p w14:paraId="136F57C4" w14:textId="6568571F" w:rsidR="006403F0" w:rsidRDefault="006403F0" w:rsidP="006403F0">
                            <w:pPr>
                              <w:jc w:val="center"/>
                              <w:rPr>
                                <w:b/>
                                <w:bCs/>
                                <w:sz w:val="72"/>
                                <w:szCs w:val="72"/>
                              </w:rPr>
                            </w:pPr>
                            <w:r w:rsidRPr="006403F0">
                              <w:rPr>
                                <w:b/>
                                <w:bCs/>
                                <w:sz w:val="72"/>
                                <w:szCs w:val="72"/>
                              </w:rPr>
                              <w:t>Application and Information Pack</w:t>
                            </w:r>
                          </w:p>
                          <w:p w14:paraId="6EE3367F" w14:textId="6986C0F9" w:rsidR="006348E0" w:rsidRPr="006348E0" w:rsidRDefault="006348E0" w:rsidP="006403F0">
                            <w:pPr>
                              <w:jc w:val="center"/>
                              <w:rPr>
                                <w:b/>
                                <w:bCs/>
                                <w:sz w:val="48"/>
                                <w:szCs w:val="48"/>
                              </w:rPr>
                            </w:pPr>
                            <w:r>
                              <w:rPr>
                                <w:b/>
                                <w:bCs/>
                                <w:sz w:val="48"/>
                                <w:szCs w:val="48"/>
                              </w:rPr>
                              <w:t>April 2023</w:t>
                            </w:r>
                          </w:p>
                          <w:p w14:paraId="3EFA99DE" w14:textId="77777777" w:rsidR="006403F0" w:rsidRDefault="00640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1B4C08" id="Text Box 12" o:spid="_x0000_s1027" type="#_x0000_t202" style="position:absolute;left:0;text-align:left;margin-left:51pt;margin-top:.85pt;width:432.75pt;height:33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" fillcolor="white [3201]" strokecolor="#4f81bd [3204]" strokeweight="2pt">
                <v:textbox>
                  <w:txbxContent>
                    <w:p w14:paraId="4AB13C58" w14:textId="0EB95207" w:rsidR="006403F0" w:rsidRDefault="006403F0"/>
                    <w:p w14:paraId="768C95DB" w14:textId="1FD397B2" w:rsidR="006403F0" w:rsidRPr="006403F0" w:rsidRDefault="006403F0" w:rsidP="006403F0">
                      <w:pPr>
                        <w:jc w:val="center"/>
                        <w:rPr>
                          <w:b/>
                          <w:bCs/>
                          <w:sz w:val="72"/>
                          <w:szCs w:val="72"/>
                        </w:rPr>
                      </w:pPr>
                      <w:r w:rsidRPr="006403F0">
                        <w:rPr>
                          <w:b/>
                          <w:bCs/>
                          <w:sz w:val="72"/>
                          <w:szCs w:val="72"/>
                        </w:rPr>
                        <w:t>Lived Experience Partners</w:t>
                      </w:r>
                    </w:p>
                    <w:p w14:paraId="136F57C4" w14:textId="6568571F" w:rsidR="006403F0" w:rsidRDefault="006403F0" w:rsidP="006403F0">
                      <w:pPr>
                        <w:jc w:val="center"/>
                        <w:rPr>
                          <w:b/>
                          <w:bCs/>
                          <w:sz w:val="72"/>
                          <w:szCs w:val="72"/>
                        </w:rPr>
                      </w:pPr>
                      <w:r w:rsidRPr="006403F0">
                        <w:rPr>
                          <w:b/>
                          <w:bCs/>
                          <w:sz w:val="72"/>
                          <w:szCs w:val="72"/>
                        </w:rPr>
                        <w:t>Application and Information Pack</w:t>
                      </w:r>
                    </w:p>
                    <w:p w14:paraId="6EE3367F" w14:textId="6986C0F9" w:rsidR="006348E0" w:rsidRPr="006348E0" w:rsidRDefault="006348E0" w:rsidP="006403F0">
                      <w:pPr>
                        <w:jc w:val="center"/>
                        <w:rPr>
                          <w:b/>
                          <w:bCs/>
                          <w:sz w:val="48"/>
                          <w:szCs w:val="48"/>
                        </w:rPr>
                      </w:pPr>
                      <w:r>
                        <w:rPr>
                          <w:b/>
                          <w:bCs/>
                          <w:sz w:val="48"/>
                          <w:szCs w:val="48"/>
                        </w:rPr>
                        <w:t>April 2023</w:t>
                      </w:r>
                    </w:p>
                    <w:p w14:paraId="3EFA99DE" w14:textId="77777777" w:rsidR="006403F0" w:rsidRDefault="006403F0"/>
                  </w:txbxContent>
                </v:textbox>
              </v:shape>
            </w:pict>
          </mc:Fallback>
        </mc:AlternateContent>
      </w:r>
    </w:p>
    <w:p w14:paraId="7C882318" w14:textId="527C8F0A" w:rsidR="006403F0" w:rsidRDefault="006403F0" w:rsidP="006403F0">
      <w:pPr>
        <w:rPr>
          <w:rFonts w:ascii="Arial" w:hAnsi="Arial" w:cs="Arial"/>
          <w:b/>
        </w:rPr>
      </w:pPr>
    </w:p>
    <w:p w14:paraId="4B14D2D5" w14:textId="66D7346E" w:rsidR="006403F0" w:rsidRDefault="006403F0" w:rsidP="006403F0">
      <w:pPr>
        <w:rPr>
          <w:rFonts w:ascii="Arial" w:hAnsi="Arial" w:cs="Arial"/>
          <w:b/>
        </w:rPr>
      </w:pPr>
    </w:p>
    <w:p w14:paraId="53B42F89" w14:textId="4BE5BA1E" w:rsidR="006403F0" w:rsidRDefault="00BF717F" w:rsidP="006403F0">
      <w:pPr>
        <w:jc w:val="center"/>
        <w:rPr>
          <w:rFonts w:ascii="Arial" w:hAnsi="Arial" w:cs="Arial"/>
          <w:b/>
        </w:rPr>
      </w:pPr>
      <w:r>
        <w:rPr>
          <w:rFonts w:ascii="Arial" w:hAnsi="Arial" w:cs="Arial"/>
          <w:b/>
          <w:noProof/>
        </w:rPr>
        <mc:AlternateContent>
          <mc:Choice Requires="wps">
            <w:drawing>
              <wp:anchor distT="0" distB="0" distL="114300" distR="114300" simplePos="0" relativeHeight="251678720" behindDoc="0" locked="0" layoutInCell="1" allowOverlap="1" wp14:anchorId="47220184" wp14:editId="655F27D8">
                <wp:simplePos x="0" y="0"/>
                <wp:positionH relativeFrom="margin">
                  <wp:align>center</wp:align>
                </wp:positionH>
                <wp:positionV relativeFrom="paragraph">
                  <wp:posOffset>3435350</wp:posOffset>
                </wp:positionV>
                <wp:extent cx="2228850" cy="20193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228850" cy="2019300"/>
                        </a:xfrm>
                        <a:prstGeom prst="rect">
                          <a:avLst/>
                        </a:prstGeom>
                        <a:solidFill>
                          <a:schemeClr val="lt1"/>
                        </a:solidFill>
                        <a:ln w="6350">
                          <a:noFill/>
                        </a:ln>
                      </wps:spPr>
                      <wps:txbx>
                        <w:txbxContent>
                          <w:p w14:paraId="79A0B701" w14:textId="2B471EB1" w:rsidR="00BF717F" w:rsidRDefault="00BF717F">
                            <w:r>
                              <w:rPr>
                                <w:noProof/>
                                <w:lang w:eastAsia="en-GB"/>
                              </w:rPr>
                              <w:drawing>
                                <wp:inline distT="0" distB="0" distL="0" distR="0" wp14:anchorId="62712AA4" wp14:editId="53C5769D">
                                  <wp:extent cx="2085975" cy="1656080"/>
                                  <wp:effectExtent l="0" t="0" r="9525" b="127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096188" cy="16641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20184" id="Text Box 5" o:spid="_x0000_s1028" type="#_x0000_t202" style="position:absolute;left:0;text-align:left;margin-left:0;margin-top:270.5pt;width:175.5pt;height:159pt;z-index:2516787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" fillcolor="white [3201]" stroked="f" strokeweight=".5pt">
                <v:textbox>
                  <w:txbxContent>
                    <w:p w14:paraId="79A0B701" w14:textId="2B471EB1" w:rsidR="00BF717F" w:rsidRDefault="00BF717F">
                      <w:r>
                        <w:rPr>
                          <w:noProof/>
                          <w:lang w:eastAsia="en-GB"/>
                        </w:rPr>
                        <w:drawing>
                          <wp:inline distT="0" distB="0" distL="0" distR="0" wp14:anchorId="62712AA4" wp14:editId="53C5769D">
                            <wp:extent cx="2085975" cy="1656080"/>
                            <wp:effectExtent l="0" t="0" r="9525" b="127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096188" cy="1664188"/>
                                    </a:xfrm>
                                    <a:prstGeom prst="rect">
                                      <a:avLst/>
                                    </a:prstGeom>
                                  </pic:spPr>
                                </pic:pic>
                              </a:graphicData>
                            </a:graphic>
                          </wp:inline>
                        </w:drawing>
                      </w:r>
                    </w:p>
                  </w:txbxContent>
                </v:textbox>
                <w10:wrap anchorx="margin"/>
              </v:shape>
            </w:pict>
          </mc:Fallback>
        </mc:AlternateContent>
      </w:r>
      <w:r w:rsidR="006348E0">
        <w:rPr>
          <w:rFonts w:ascii="Arial" w:hAnsi="Arial" w:cs="Arial"/>
          <w:b/>
          <w:noProof/>
        </w:rPr>
        <mc:AlternateContent>
          <mc:Choice Requires="wps">
            <w:drawing>
              <wp:anchor distT="0" distB="0" distL="114300" distR="114300" simplePos="0" relativeHeight="251675648" behindDoc="0" locked="0" layoutInCell="1" allowOverlap="1" wp14:anchorId="72A4AD7F" wp14:editId="0D10B9AF">
                <wp:simplePos x="0" y="0"/>
                <wp:positionH relativeFrom="column">
                  <wp:posOffset>142875</wp:posOffset>
                </wp:positionH>
                <wp:positionV relativeFrom="paragraph">
                  <wp:posOffset>5707380</wp:posOffset>
                </wp:positionV>
                <wp:extent cx="6257925" cy="13811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6257925" cy="1381125"/>
                        </a:xfrm>
                        <a:prstGeom prst="rect">
                          <a:avLst/>
                        </a:prstGeom>
                        <a:solidFill>
                          <a:schemeClr val="lt1"/>
                        </a:solidFill>
                        <a:ln w="6350">
                          <a:noFill/>
                        </a:ln>
                      </wps:spPr>
                      <wps:txbx>
                        <w:txbxContent>
                          <w:p w14:paraId="122C8975" w14:textId="55B033BB" w:rsidR="006348E0" w:rsidRDefault="006348E0" w:rsidP="006348E0">
                            <w:pPr>
                              <w:jc w:val="center"/>
                            </w:pPr>
                            <w:r w:rsidRPr="006348E0">
                              <w:rPr>
                                <w:noProof/>
                              </w:rPr>
                              <w:drawing>
                                <wp:inline distT="0" distB="0" distL="0" distR="0" wp14:anchorId="32951D3D" wp14:editId="4EA9EF9E">
                                  <wp:extent cx="3943350" cy="10166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350" cy="1016635"/>
                                          </a:xfrm>
                                          <a:prstGeom prst="rect">
                                            <a:avLst/>
                                          </a:prstGeom>
                                          <a:noFill/>
                                          <a:ln>
                                            <a:noFill/>
                                          </a:ln>
                                        </pic:spPr>
                                      </pic:pic>
                                    </a:graphicData>
                                  </a:graphic>
                                </wp:inline>
                              </w:drawing>
                            </w:r>
                          </w:p>
                          <w:p w14:paraId="63BD7FDF" w14:textId="77DF8046" w:rsidR="006348E0" w:rsidRDefault="006348E0" w:rsidP="006348E0">
                            <w:pPr>
                              <w:jc w:val="center"/>
                            </w:pPr>
                          </w:p>
                          <w:p w14:paraId="5448FDB5" w14:textId="0F39E166" w:rsidR="006348E0" w:rsidRDefault="006348E0" w:rsidP="006348E0">
                            <w:pPr>
                              <w:jc w:val="center"/>
                            </w:pPr>
                          </w:p>
                          <w:p w14:paraId="3A88B4F6" w14:textId="29930FF8" w:rsidR="006348E0" w:rsidRDefault="006348E0" w:rsidP="006348E0">
                            <w:pPr>
                              <w:jc w:val="center"/>
                            </w:pPr>
                          </w:p>
                          <w:p w14:paraId="09D86554" w14:textId="4DB3FEE3" w:rsidR="006348E0" w:rsidRDefault="006348E0" w:rsidP="006348E0">
                            <w:pPr>
                              <w:jc w:val="center"/>
                            </w:pPr>
                          </w:p>
                          <w:p w14:paraId="0D462D39" w14:textId="77777777" w:rsidR="006348E0" w:rsidRDefault="006348E0" w:rsidP="006348E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A4AD7F" id="Text Box 15" o:spid="_x0000_s1029" type="#_x0000_t202" style="position:absolute;left:0;text-align:left;margin-left:11.25pt;margin-top:449.4pt;width:492.75pt;height:108.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" fillcolor="white [3201]" stroked="f" strokeweight=".5pt">
                <v:textbox>
                  <w:txbxContent>
                    <w:p w14:paraId="122C8975" w14:textId="55B033BB" w:rsidR="006348E0" w:rsidRDefault="006348E0" w:rsidP="006348E0">
                      <w:pPr>
                        <w:jc w:val="center"/>
                      </w:pPr>
                      <w:r w:rsidRPr="006348E0">
                        <w:rPr>
                          <w:noProof/>
                        </w:rPr>
                        <w:drawing>
                          <wp:inline distT="0" distB="0" distL="0" distR="0" wp14:anchorId="32951D3D" wp14:editId="4EA9EF9E">
                            <wp:extent cx="3943350" cy="10166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350" cy="1016635"/>
                                    </a:xfrm>
                                    <a:prstGeom prst="rect">
                                      <a:avLst/>
                                    </a:prstGeom>
                                    <a:noFill/>
                                    <a:ln>
                                      <a:noFill/>
                                    </a:ln>
                                  </pic:spPr>
                                </pic:pic>
                              </a:graphicData>
                            </a:graphic>
                          </wp:inline>
                        </w:drawing>
                      </w:r>
                    </w:p>
                    <w:p w14:paraId="63BD7FDF" w14:textId="77DF8046" w:rsidR="006348E0" w:rsidRDefault="006348E0" w:rsidP="006348E0">
                      <w:pPr>
                        <w:jc w:val="center"/>
                      </w:pPr>
                    </w:p>
                    <w:p w14:paraId="5448FDB5" w14:textId="0F39E166" w:rsidR="006348E0" w:rsidRDefault="006348E0" w:rsidP="006348E0">
                      <w:pPr>
                        <w:jc w:val="center"/>
                      </w:pPr>
                    </w:p>
                    <w:p w14:paraId="3A88B4F6" w14:textId="29930FF8" w:rsidR="006348E0" w:rsidRDefault="006348E0" w:rsidP="006348E0">
                      <w:pPr>
                        <w:jc w:val="center"/>
                      </w:pPr>
                    </w:p>
                    <w:p w14:paraId="09D86554" w14:textId="4DB3FEE3" w:rsidR="006348E0" w:rsidRDefault="006348E0" w:rsidP="006348E0">
                      <w:pPr>
                        <w:jc w:val="center"/>
                      </w:pPr>
                    </w:p>
                    <w:p w14:paraId="0D462D39" w14:textId="77777777" w:rsidR="006348E0" w:rsidRDefault="006348E0" w:rsidP="006348E0">
                      <w:pPr>
                        <w:jc w:val="center"/>
                      </w:pPr>
                    </w:p>
                  </w:txbxContent>
                </v:textbox>
              </v:shape>
            </w:pict>
          </mc:Fallback>
        </mc:AlternateContent>
      </w:r>
      <w:r w:rsidR="006403F0">
        <w:rPr>
          <w:rFonts w:ascii="Arial" w:hAnsi="Arial" w:cs="Arial"/>
          <w:b/>
        </w:rPr>
        <w:br w:type="page"/>
      </w:r>
    </w:p>
    <w:p w14:paraId="05A5BE45" w14:textId="77777777" w:rsidR="000D3576" w:rsidRDefault="000D3576" w:rsidP="001346AB">
      <w:pPr>
        <w:rPr>
          <w:rFonts w:asciiTheme="majorHAnsi" w:hAnsiTheme="majorHAnsi" w:cs="Arial"/>
          <w:b/>
          <w:color w:val="4F81BD" w:themeColor="accent1"/>
          <w:sz w:val="32"/>
          <w:szCs w:val="32"/>
        </w:rPr>
      </w:pPr>
    </w:p>
    <w:p w14:paraId="7B16C120" w14:textId="7C0E02FD" w:rsidR="006348E0" w:rsidRDefault="006348E0" w:rsidP="001346AB">
      <w:pPr>
        <w:rPr>
          <w:rFonts w:asciiTheme="majorHAnsi" w:hAnsiTheme="majorHAnsi" w:cs="Arial"/>
          <w:b/>
          <w:color w:val="4F81BD" w:themeColor="accent1"/>
          <w:sz w:val="32"/>
          <w:szCs w:val="32"/>
        </w:rPr>
      </w:pPr>
      <w:r>
        <w:rPr>
          <w:rFonts w:asciiTheme="majorHAnsi" w:hAnsiTheme="majorHAnsi" w:cs="Arial"/>
          <w:b/>
          <w:color w:val="4F81BD" w:themeColor="accent1"/>
          <w:sz w:val="32"/>
          <w:szCs w:val="32"/>
        </w:rPr>
        <w:t xml:space="preserve">Contents </w:t>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r>
      <w:r w:rsidR="002503B8">
        <w:rPr>
          <w:rFonts w:asciiTheme="majorHAnsi" w:hAnsiTheme="majorHAnsi" w:cs="Arial"/>
          <w:b/>
          <w:color w:val="4F81BD" w:themeColor="accent1"/>
          <w:sz w:val="32"/>
          <w:szCs w:val="32"/>
        </w:rPr>
        <w:tab/>
        <w:t xml:space="preserve">        Page</w:t>
      </w:r>
    </w:p>
    <w:p w14:paraId="02169FC8" w14:textId="38F7737C" w:rsidR="006348E0" w:rsidRDefault="006348E0" w:rsidP="001346AB">
      <w:pPr>
        <w:rPr>
          <w:rFonts w:ascii="Arial" w:hAnsi="Arial" w:cs="Arial"/>
          <w:bCs/>
          <w:color w:val="000000" w:themeColor="text1"/>
          <w:sz w:val="28"/>
          <w:szCs w:val="28"/>
        </w:rPr>
      </w:pPr>
      <w:r>
        <w:rPr>
          <w:rFonts w:ascii="Arial" w:hAnsi="Arial" w:cs="Arial"/>
          <w:bCs/>
          <w:color w:val="000000" w:themeColor="text1"/>
          <w:sz w:val="28"/>
          <w:szCs w:val="28"/>
        </w:rPr>
        <w:t>Introduction to Leicestershire Partnership Trust</w:t>
      </w:r>
      <w:r w:rsidR="00BF717F">
        <w:rPr>
          <w:rFonts w:ascii="Arial" w:hAnsi="Arial" w:cs="Arial"/>
          <w:bCs/>
          <w:color w:val="000000" w:themeColor="text1"/>
          <w:sz w:val="28"/>
          <w:szCs w:val="28"/>
        </w:rPr>
        <w:t xml:space="preserve"> People’s Council</w:t>
      </w:r>
      <w:r w:rsidR="000D3576">
        <w:rPr>
          <w:rFonts w:ascii="Arial" w:hAnsi="Arial" w:cs="Arial"/>
          <w:bCs/>
          <w:color w:val="000000" w:themeColor="text1"/>
          <w:sz w:val="28"/>
          <w:szCs w:val="28"/>
        </w:rPr>
        <w:tab/>
      </w:r>
      <w:r w:rsidR="00A02614">
        <w:rPr>
          <w:rFonts w:ascii="Arial" w:hAnsi="Arial" w:cs="Arial"/>
          <w:bCs/>
          <w:color w:val="000000" w:themeColor="text1"/>
          <w:sz w:val="28"/>
          <w:szCs w:val="28"/>
        </w:rPr>
        <w:t>3</w:t>
      </w:r>
    </w:p>
    <w:p w14:paraId="7B6282A4" w14:textId="38008BE9" w:rsidR="006348E0" w:rsidRDefault="006348E0" w:rsidP="001346AB">
      <w:pPr>
        <w:rPr>
          <w:rFonts w:ascii="Arial" w:hAnsi="Arial" w:cs="Arial"/>
          <w:bCs/>
          <w:color w:val="000000" w:themeColor="text1"/>
          <w:sz w:val="28"/>
          <w:szCs w:val="28"/>
        </w:rPr>
      </w:pPr>
      <w:r>
        <w:rPr>
          <w:rFonts w:ascii="Arial" w:hAnsi="Arial" w:cs="Arial"/>
          <w:bCs/>
          <w:color w:val="000000" w:themeColor="text1"/>
          <w:sz w:val="28"/>
          <w:szCs w:val="28"/>
        </w:rPr>
        <w:t>Lived Experience Leadership Framework</w:t>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9F4D30">
        <w:rPr>
          <w:rFonts w:ascii="Arial" w:hAnsi="Arial" w:cs="Arial"/>
          <w:bCs/>
          <w:color w:val="000000" w:themeColor="text1"/>
          <w:sz w:val="28"/>
          <w:szCs w:val="28"/>
        </w:rPr>
        <w:t>4</w:t>
      </w:r>
    </w:p>
    <w:p w14:paraId="2DD9FF60" w14:textId="08043AB8" w:rsidR="006348E0" w:rsidRDefault="009F4D30" w:rsidP="001346AB">
      <w:pPr>
        <w:rPr>
          <w:rFonts w:ascii="Arial" w:hAnsi="Arial" w:cs="Arial"/>
          <w:bCs/>
          <w:color w:val="000000" w:themeColor="text1"/>
          <w:sz w:val="28"/>
          <w:szCs w:val="28"/>
        </w:rPr>
      </w:pPr>
      <w:r>
        <w:rPr>
          <w:rFonts w:ascii="Arial" w:hAnsi="Arial" w:cs="Arial"/>
          <w:bCs/>
          <w:color w:val="000000" w:themeColor="text1"/>
          <w:sz w:val="28"/>
          <w:szCs w:val="28"/>
        </w:rPr>
        <w:t>Role of VCSE Members in the Council</w:t>
      </w:r>
      <w:r>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sidR="000D3576">
        <w:rPr>
          <w:rFonts w:ascii="Arial" w:hAnsi="Arial" w:cs="Arial"/>
          <w:bCs/>
          <w:color w:val="000000" w:themeColor="text1"/>
          <w:sz w:val="28"/>
          <w:szCs w:val="28"/>
        </w:rPr>
        <w:tab/>
      </w:r>
      <w:r>
        <w:rPr>
          <w:rFonts w:ascii="Arial" w:hAnsi="Arial" w:cs="Arial"/>
          <w:bCs/>
          <w:color w:val="000000" w:themeColor="text1"/>
          <w:sz w:val="28"/>
          <w:szCs w:val="28"/>
        </w:rPr>
        <w:t>4</w:t>
      </w:r>
    </w:p>
    <w:p w14:paraId="00E35746" w14:textId="6E38EF1C" w:rsidR="008B2BF2" w:rsidRDefault="008B2BF2" w:rsidP="001346AB">
      <w:pPr>
        <w:rPr>
          <w:rFonts w:ascii="Arial" w:hAnsi="Arial" w:cs="Arial"/>
          <w:bCs/>
          <w:color w:val="000000" w:themeColor="text1"/>
          <w:sz w:val="28"/>
          <w:szCs w:val="28"/>
        </w:rPr>
      </w:pPr>
      <w:r>
        <w:rPr>
          <w:rFonts w:ascii="Arial" w:hAnsi="Arial" w:cs="Arial"/>
          <w:bCs/>
          <w:color w:val="000000" w:themeColor="text1"/>
          <w:sz w:val="28"/>
          <w:szCs w:val="28"/>
        </w:rPr>
        <w:t>How to Apply</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sidR="00854BC3">
        <w:rPr>
          <w:rFonts w:ascii="Arial" w:hAnsi="Arial" w:cs="Arial"/>
          <w:bCs/>
          <w:color w:val="000000" w:themeColor="text1"/>
          <w:sz w:val="28"/>
          <w:szCs w:val="28"/>
        </w:rPr>
        <w:t>7</w:t>
      </w:r>
    </w:p>
    <w:p w14:paraId="13B03A67" w14:textId="0E9D9968" w:rsidR="008B2BF2" w:rsidRDefault="008B2BF2" w:rsidP="001346AB">
      <w:pPr>
        <w:rPr>
          <w:rFonts w:ascii="Arial" w:hAnsi="Arial" w:cs="Arial"/>
          <w:bCs/>
          <w:color w:val="000000" w:themeColor="text1"/>
          <w:sz w:val="28"/>
          <w:szCs w:val="28"/>
        </w:rPr>
      </w:pPr>
      <w:r>
        <w:rPr>
          <w:rFonts w:ascii="Arial" w:hAnsi="Arial" w:cs="Arial"/>
          <w:bCs/>
          <w:color w:val="000000" w:themeColor="text1"/>
          <w:sz w:val="28"/>
          <w:szCs w:val="28"/>
        </w:rPr>
        <w:t>Application Form</w:t>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Pr>
          <w:rFonts w:ascii="Arial" w:hAnsi="Arial" w:cs="Arial"/>
          <w:bCs/>
          <w:color w:val="000000" w:themeColor="text1"/>
          <w:sz w:val="28"/>
          <w:szCs w:val="28"/>
        </w:rPr>
        <w:tab/>
      </w:r>
      <w:r w:rsidR="00854BC3">
        <w:rPr>
          <w:rFonts w:ascii="Arial" w:hAnsi="Arial" w:cs="Arial"/>
          <w:bCs/>
          <w:color w:val="000000" w:themeColor="text1"/>
          <w:sz w:val="28"/>
          <w:szCs w:val="28"/>
        </w:rPr>
        <w:t>8</w:t>
      </w:r>
    </w:p>
    <w:p w14:paraId="7A653838" w14:textId="04708F06" w:rsidR="000D3576" w:rsidRDefault="000D3576" w:rsidP="001346AB">
      <w:pPr>
        <w:rPr>
          <w:rFonts w:ascii="Arial" w:hAnsi="Arial" w:cs="Arial"/>
          <w:bCs/>
          <w:color w:val="000000" w:themeColor="text1"/>
          <w:sz w:val="28"/>
          <w:szCs w:val="28"/>
        </w:rPr>
      </w:pPr>
    </w:p>
    <w:p w14:paraId="6D2B9AE4" w14:textId="3CE20222" w:rsidR="000D3576" w:rsidRDefault="000D3576" w:rsidP="001346AB">
      <w:pPr>
        <w:rPr>
          <w:rFonts w:ascii="Arial" w:hAnsi="Arial" w:cs="Arial"/>
          <w:bCs/>
          <w:color w:val="000000" w:themeColor="text1"/>
          <w:sz w:val="28"/>
          <w:szCs w:val="28"/>
        </w:rPr>
      </w:pPr>
    </w:p>
    <w:p w14:paraId="45789C02" w14:textId="3F05C168" w:rsidR="000D3576" w:rsidRDefault="000D3576" w:rsidP="001346AB">
      <w:pPr>
        <w:rPr>
          <w:rFonts w:ascii="Arial" w:hAnsi="Arial" w:cs="Arial"/>
          <w:bCs/>
          <w:color w:val="000000" w:themeColor="text1"/>
          <w:sz w:val="28"/>
          <w:szCs w:val="28"/>
        </w:rPr>
      </w:pPr>
    </w:p>
    <w:p w14:paraId="5AD993F6" w14:textId="040AE201" w:rsidR="000D3576" w:rsidRDefault="000D3576" w:rsidP="001346AB">
      <w:pPr>
        <w:rPr>
          <w:rFonts w:ascii="Arial" w:hAnsi="Arial" w:cs="Arial"/>
          <w:bCs/>
          <w:color w:val="000000" w:themeColor="text1"/>
          <w:sz w:val="28"/>
          <w:szCs w:val="28"/>
        </w:rPr>
      </w:pPr>
      <w:r>
        <w:rPr>
          <w:rFonts w:ascii="Arial" w:hAnsi="Arial" w:cs="Arial"/>
          <w:bCs/>
          <w:color w:val="000000" w:themeColor="text1"/>
          <w:sz w:val="28"/>
          <w:szCs w:val="28"/>
        </w:rPr>
        <w:br w:type="page"/>
      </w:r>
    </w:p>
    <w:p w14:paraId="3EADE829" w14:textId="77777777" w:rsidR="00DF13F0" w:rsidRPr="00DF13F0" w:rsidRDefault="00DF13F0" w:rsidP="001346AB">
      <w:pPr>
        <w:rPr>
          <w:rFonts w:asciiTheme="majorHAnsi" w:hAnsiTheme="majorHAnsi" w:cs="Arial"/>
          <w:b/>
          <w:color w:val="4F81BD" w:themeColor="accent1"/>
          <w:sz w:val="32"/>
          <w:szCs w:val="32"/>
        </w:rPr>
      </w:pPr>
      <w:r w:rsidRPr="00DF13F0">
        <w:rPr>
          <w:rFonts w:asciiTheme="majorHAnsi" w:hAnsiTheme="majorHAnsi" w:cs="Arial"/>
          <w:b/>
          <w:color w:val="4F81BD" w:themeColor="accent1"/>
          <w:sz w:val="32"/>
          <w:szCs w:val="32"/>
        </w:rPr>
        <w:lastRenderedPageBreak/>
        <w:t>Introduction to Leicestershire Partnership Trust</w:t>
      </w:r>
    </w:p>
    <w:p w14:paraId="6DC1520C" w14:textId="77777777" w:rsidR="00EB07D8" w:rsidRPr="00DF13F0" w:rsidRDefault="00DF13F0" w:rsidP="00EB07D8">
      <w:pPr>
        <w:spacing w:line="240" w:lineRule="auto"/>
        <w:rPr>
          <w:rFonts w:ascii="Arial" w:hAnsi="Arial" w:cs="Arial"/>
          <w:bCs/>
          <w:color w:val="000000" w:themeColor="text1"/>
          <w:sz w:val="24"/>
          <w:szCs w:val="24"/>
        </w:rPr>
      </w:pPr>
      <w:r w:rsidRPr="00DF13F0">
        <w:rPr>
          <w:rFonts w:ascii="Arial" w:hAnsi="Arial" w:cs="Arial"/>
          <w:bCs/>
          <w:color w:val="000000" w:themeColor="text1"/>
          <w:sz w:val="24"/>
          <w:szCs w:val="24"/>
        </w:rPr>
        <w:t>We work alongside schools, local hospitals, GP practices, social services and other local authority departments such as housing and education, as well as working with voluntary organisations and local community groups, in order to achieve our goals and to ensure that anyone we care for is treated to the highest possible standard.</w:t>
      </w:r>
      <w:r>
        <w:rPr>
          <w:rFonts w:ascii="Arial" w:hAnsi="Arial" w:cs="Arial"/>
          <w:bCs/>
          <w:color w:val="000000" w:themeColor="text1"/>
          <w:sz w:val="24"/>
          <w:szCs w:val="24"/>
        </w:rPr>
        <w:t xml:space="preserve"> </w:t>
      </w:r>
      <w:r w:rsidR="00EB07D8" w:rsidRPr="00DF13F0">
        <w:rPr>
          <w:rFonts w:ascii="Arial" w:hAnsi="Arial" w:cs="Arial"/>
          <w:bCs/>
          <w:color w:val="000000" w:themeColor="text1"/>
          <w:sz w:val="24"/>
          <w:szCs w:val="24"/>
        </w:rPr>
        <w:t>We provide care and support through three divisions which focus on:</w:t>
      </w:r>
    </w:p>
    <w:p w14:paraId="7BEBC9D9" w14:textId="57786F71" w:rsidR="00EB07D8" w:rsidRPr="00EB07D8" w:rsidRDefault="00EB07D8" w:rsidP="00EB07D8">
      <w:pPr>
        <w:pStyle w:val="ListParagraph"/>
        <w:numPr>
          <w:ilvl w:val="0"/>
          <w:numId w:val="22"/>
        </w:num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Adult Mental Health Services</w:t>
      </w:r>
    </w:p>
    <w:p w14:paraId="4B35545A" w14:textId="77777777" w:rsidR="00EB07D8" w:rsidRPr="00EB07D8" w:rsidRDefault="00EB07D8" w:rsidP="00EB07D8">
      <w:pPr>
        <w:pStyle w:val="ListParagraph"/>
        <w:numPr>
          <w:ilvl w:val="0"/>
          <w:numId w:val="22"/>
        </w:num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Families, Young People and Children’s Services and Learning Disability Services</w:t>
      </w:r>
    </w:p>
    <w:p w14:paraId="57F1D151" w14:textId="77777777" w:rsidR="00EB07D8" w:rsidRPr="00EB07D8" w:rsidRDefault="00EB07D8" w:rsidP="00EB07D8">
      <w:pPr>
        <w:pStyle w:val="ListParagraph"/>
        <w:numPr>
          <w:ilvl w:val="0"/>
          <w:numId w:val="22"/>
        </w:num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Community Health Services</w:t>
      </w:r>
    </w:p>
    <w:p w14:paraId="5D003D66" w14:textId="46B5087A" w:rsidR="00DF13F0" w:rsidRDefault="00DF13F0" w:rsidP="00DF13F0">
      <w:pPr>
        <w:spacing w:line="240" w:lineRule="auto"/>
        <w:rPr>
          <w:rFonts w:ascii="Arial" w:hAnsi="Arial" w:cs="Arial"/>
          <w:bCs/>
          <w:color w:val="000000" w:themeColor="text1"/>
          <w:sz w:val="24"/>
          <w:szCs w:val="24"/>
        </w:rPr>
      </w:pPr>
      <w:r>
        <w:rPr>
          <w:rFonts w:ascii="Arial" w:hAnsi="Arial" w:cs="Arial"/>
          <w:bCs/>
          <w:color w:val="000000" w:themeColor="text1"/>
          <w:sz w:val="24"/>
          <w:szCs w:val="24"/>
        </w:rPr>
        <w:t xml:space="preserve">You can find out more at </w:t>
      </w:r>
      <w:hyperlink r:id="rId10" w:history="1">
        <w:r w:rsidRPr="00E41D8E">
          <w:rPr>
            <w:rStyle w:val="Hyperlink"/>
            <w:rFonts w:ascii="Arial" w:hAnsi="Arial" w:cs="Arial"/>
            <w:bCs/>
            <w:sz w:val="24"/>
            <w:szCs w:val="24"/>
          </w:rPr>
          <w:t>www.lpt.nhs.uk</w:t>
        </w:r>
      </w:hyperlink>
      <w:r>
        <w:rPr>
          <w:rFonts w:ascii="Arial" w:hAnsi="Arial" w:cs="Arial"/>
          <w:bCs/>
          <w:color w:val="000000" w:themeColor="text1"/>
          <w:sz w:val="24"/>
          <w:szCs w:val="24"/>
        </w:rPr>
        <w:t xml:space="preserve"> </w:t>
      </w:r>
    </w:p>
    <w:p w14:paraId="37E113E9" w14:textId="77777777" w:rsidR="009F4D30" w:rsidRPr="00386B59" w:rsidRDefault="009F4D30" w:rsidP="009F4D30">
      <w:pPr>
        <w:spacing w:line="240" w:lineRule="auto"/>
        <w:rPr>
          <w:rFonts w:ascii="Arial" w:hAnsi="Arial" w:cs="Arial"/>
          <w:sz w:val="24"/>
          <w:szCs w:val="24"/>
        </w:rPr>
      </w:pPr>
      <w:r w:rsidRPr="00386B59">
        <w:rPr>
          <w:rFonts w:ascii="Arial" w:hAnsi="Arial" w:cs="Arial"/>
          <w:sz w:val="24"/>
          <w:szCs w:val="24"/>
        </w:rPr>
        <w:t>Leicestershire Partnership NHS Trust (LPT) believes that patients and carers can be influential partners in driving, delivering, and supporting change and providing us with helpful feedback.  Actively engaging and involving our patients, carers, families, and friends will enable us to deliver high quality healthcare services. LPT is leading the way locally to work towards a model of co-production, in which everyone is an equal partner with a shared responsibility to transform services.</w:t>
      </w:r>
    </w:p>
    <w:p w14:paraId="78AD122D" w14:textId="72C68CAE" w:rsidR="00BF717F" w:rsidRPr="00DF13F0" w:rsidRDefault="00BF717F" w:rsidP="00BF717F">
      <w:pPr>
        <w:rPr>
          <w:rFonts w:asciiTheme="majorHAnsi" w:hAnsiTheme="majorHAnsi" w:cs="Arial"/>
          <w:b/>
          <w:color w:val="4F81BD" w:themeColor="accent1"/>
          <w:sz w:val="32"/>
          <w:szCs w:val="32"/>
        </w:rPr>
      </w:pPr>
      <w:r>
        <w:rPr>
          <w:rFonts w:asciiTheme="majorHAnsi" w:hAnsiTheme="majorHAnsi" w:cs="Arial"/>
          <w:b/>
          <w:color w:val="4F81BD" w:themeColor="accent1"/>
          <w:sz w:val="32"/>
          <w:szCs w:val="32"/>
        </w:rPr>
        <w:t>People’s Council</w:t>
      </w:r>
    </w:p>
    <w:p w14:paraId="69CB64FF" w14:textId="77777777" w:rsidR="00BF717F" w:rsidRDefault="00BF717F" w:rsidP="00BF717F">
      <w:pPr>
        <w:spacing w:line="240" w:lineRule="auto"/>
        <w:rPr>
          <w:rFonts w:ascii="Arial" w:hAnsi="Arial" w:cs="Arial"/>
          <w:sz w:val="24"/>
          <w:szCs w:val="24"/>
        </w:rPr>
      </w:pPr>
      <w:r w:rsidRPr="006D65FD">
        <w:rPr>
          <w:rFonts w:ascii="Arial" w:hAnsi="Arial" w:cs="Arial"/>
          <w:sz w:val="24"/>
          <w:szCs w:val="24"/>
        </w:rPr>
        <w:t xml:space="preserve">We created our People’s Council in 2021 to provide us with an independent voice to help the Trust to ensure that our services are great for all. Its membership consists of Patient and Carer Leaders, </w:t>
      </w:r>
      <w:r>
        <w:rPr>
          <w:rFonts w:ascii="Arial" w:hAnsi="Arial" w:cs="Arial"/>
          <w:sz w:val="24"/>
          <w:szCs w:val="24"/>
        </w:rPr>
        <w:t>Lived Experience Partners</w:t>
      </w:r>
      <w:r w:rsidRPr="006D65FD">
        <w:rPr>
          <w:rFonts w:ascii="Arial" w:hAnsi="Arial" w:cs="Arial"/>
          <w:sz w:val="24"/>
          <w:szCs w:val="24"/>
        </w:rPr>
        <w:t>, senior representatives of local Voluntary</w:t>
      </w:r>
      <w:r>
        <w:rPr>
          <w:rFonts w:ascii="Arial" w:hAnsi="Arial" w:cs="Arial"/>
          <w:sz w:val="24"/>
          <w:szCs w:val="24"/>
        </w:rPr>
        <w:t xml:space="preserve">, </w:t>
      </w:r>
      <w:r w:rsidRPr="006D65FD">
        <w:rPr>
          <w:rFonts w:ascii="Arial" w:hAnsi="Arial" w:cs="Arial"/>
          <w:sz w:val="24"/>
          <w:szCs w:val="24"/>
        </w:rPr>
        <w:t xml:space="preserve">Community </w:t>
      </w:r>
      <w:r>
        <w:rPr>
          <w:rFonts w:ascii="Arial" w:hAnsi="Arial" w:cs="Arial"/>
          <w:sz w:val="24"/>
          <w:szCs w:val="24"/>
        </w:rPr>
        <w:t>and Social Enterprise o</w:t>
      </w:r>
      <w:r w:rsidRPr="006D65FD">
        <w:rPr>
          <w:rFonts w:ascii="Arial" w:hAnsi="Arial" w:cs="Arial"/>
          <w:sz w:val="24"/>
          <w:szCs w:val="24"/>
        </w:rPr>
        <w:t xml:space="preserve">rganisations and representatives of the Trust.    </w:t>
      </w:r>
    </w:p>
    <w:p w14:paraId="75CA3CC0" w14:textId="5DB53B92" w:rsidR="00BF717F" w:rsidRPr="006D65FD" w:rsidRDefault="00BF717F" w:rsidP="00BF717F">
      <w:pPr>
        <w:spacing w:line="240" w:lineRule="auto"/>
        <w:rPr>
          <w:rFonts w:ascii="Arial" w:hAnsi="Arial" w:cs="Arial"/>
          <w:sz w:val="24"/>
          <w:szCs w:val="24"/>
        </w:rPr>
      </w:pPr>
      <w:r w:rsidRPr="006D65FD">
        <w:rPr>
          <w:rFonts w:ascii="Arial" w:hAnsi="Arial" w:cs="Arial"/>
          <w:sz w:val="24"/>
          <w:szCs w:val="24"/>
        </w:rPr>
        <w:t xml:space="preserve">We have reviewed the work of the Council and for it to have more impact, we will focus on: </w:t>
      </w:r>
    </w:p>
    <w:p w14:paraId="6A899313" w14:textId="77777777" w:rsidR="00BF717F" w:rsidRPr="00BF717F" w:rsidRDefault="00BF717F" w:rsidP="00BF717F">
      <w:pPr>
        <w:pStyle w:val="ListParagraph"/>
        <w:numPr>
          <w:ilvl w:val="0"/>
          <w:numId w:val="27"/>
        </w:numPr>
        <w:spacing w:line="240" w:lineRule="auto"/>
        <w:rPr>
          <w:rFonts w:ascii="Arial" w:hAnsi="Arial" w:cs="Arial"/>
          <w:sz w:val="24"/>
          <w:szCs w:val="24"/>
        </w:rPr>
      </w:pPr>
      <w:r w:rsidRPr="00BF717F">
        <w:rPr>
          <w:rFonts w:ascii="Arial" w:hAnsi="Arial" w:cs="Arial"/>
          <w:sz w:val="24"/>
          <w:szCs w:val="24"/>
        </w:rPr>
        <w:t>Supporting LPT to learn by being a critical friend.</w:t>
      </w:r>
    </w:p>
    <w:p w14:paraId="3ADC2D86" w14:textId="77777777" w:rsidR="00BF717F" w:rsidRPr="00BF717F" w:rsidRDefault="00BF717F" w:rsidP="00BF717F">
      <w:pPr>
        <w:pStyle w:val="ListParagraph"/>
        <w:numPr>
          <w:ilvl w:val="0"/>
          <w:numId w:val="27"/>
        </w:numPr>
        <w:spacing w:line="240" w:lineRule="auto"/>
        <w:rPr>
          <w:rFonts w:ascii="Arial" w:hAnsi="Arial" w:cs="Arial"/>
          <w:sz w:val="24"/>
          <w:szCs w:val="24"/>
        </w:rPr>
      </w:pPr>
      <w:r w:rsidRPr="00BF717F">
        <w:rPr>
          <w:rFonts w:ascii="Arial" w:hAnsi="Arial" w:cs="Arial"/>
          <w:sz w:val="24"/>
          <w:szCs w:val="24"/>
        </w:rPr>
        <w:t xml:space="preserve">Supporting LPT to involve, engage and co-produce. </w:t>
      </w:r>
    </w:p>
    <w:p w14:paraId="2BCB3D8E" w14:textId="77777777" w:rsidR="00BF717F" w:rsidRPr="00BF717F" w:rsidRDefault="00BF717F" w:rsidP="00BF717F">
      <w:pPr>
        <w:pStyle w:val="ListParagraph"/>
        <w:numPr>
          <w:ilvl w:val="0"/>
          <w:numId w:val="27"/>
        </w:numPr>
        <w:spacing w:line="240" w:lineRule="auto"/>
        <w:rPr>
          <w:rFonts w:ascii="Arial" w:hAnsi="Arial" w:cs="Arial"/>
          <w:sz w:val="24"/>
          <w:szCs w:val="24"/>
        </w:rPr>
      </w:pPr>
      <w:r w:rsidRPr="00BF717F">
        <w:rPr>
          <w:rFonts w:ascii="Arial" w:hAnsi="Arial" w:cs="Arial"/>
          <w:sz w:val="24"/>
          <w:szCs w:val="24"/>
        </w:rPr>
        <w:t xml:space="preserve">Supporting LPT to shape strategy and policy. </w:t>
      </w:r>
    </w:p>
    <w:p w14:paraId="2F053C31" w14:textId="77777777" w:rsidR="00BF717F" w:rsidRPr="00BF717F" w:rsidRDefault="00BF717F" w:rsidP="00BF717F">
      <w:pPr>
        <w:pStyle w:val="ListParagraph"/>
        <w:numPr>
          <w:ilvl w:val="0"/>
          <w:numId w:val="27"/>
        </w:numPr>
        <w:spacing w:line="240" w:lineRule="auto"/>
        <w:rPr>
          <w:rFonts w:ascii="Arial" w:hAnsi="Arial" w:cs="Arial"/>
          <w:sz w:val="24"/>
          <w:szCs w:val="24"/>
        </w:rPr>
      </w:pPr>
      <w:r w:rsidRPr="00BF717F">
        <w:rPr>
          <w:rFonts w:ascii="Arial" w:hAnsi="Arial" w:cs="Arial"/>
          <w:sz w:val="24"/>
          <w:szCs w:val="24"/>
        </w:rPr>
        <w:t>Supporting LPT to deliver on its equality, diversity, and inclusion commitments and to tackle health inequalities.</w:t>
      </w:r>
    </w:p>
    <w:p w14:paraId="76E2E1D7" w14:textId="77777777" w:rsidR="00BF717F" w:rsidRPr="006D65FD" w:rsidRDefault="00BF717F" w:rsidP="00BF717F">
      <w:pPr>
        <w:rPr>
          <w:rFonts w:ascii="Arial" w:hAnsi="Arial" w:cs="Arial"/>
          <w:sz w:val="24"/>
          <w:szCs w:val="24"/>
        </w:rPr>
      </w:pPr>
      <w:r w:rsidRPr="006D65FD">
        <w:rPr>
          <w:rFonts w:ascii="Arial" w:hAnsi="Arial" w:cs="Arial"/>
          <w:sz w:val="24"/>
          <w:szCs w:val="24"/>
        </w:rPr>
        <w:t xml:space="preserve">This will be achieved by the Council: </w:t>
      </w:r>
    </w:p>
    <w:p w14:paraId="78FEDE3A"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t xml:space="preserve">Overseeing the delivery of the Trust’s Patient Experience and Involvement Delivery Plan and </w:t>
      </w:r>
      <w:r>
        <w:rPr>
          <w:rFonts w:ascii="Arial" w:hAnsi="Arial" w:cs="Arial"/>
          <w:color w:val="000000" w:themeColor="text1"/>
          <w:sz w:val="24"/>
          <w:szCs w:val="24"/>
        </w:rPr>
        <w:t>Lived E</w:t>
      </w:r>
      <w:r w:rsidRPr="006D65FD">
        <w:rPr>
          <w:rFonts w:ascii="Arial" w:hAnsi="Arial" w:cs="Arial"/>
          <w:color w:val="000000" w:themeColor="text1"/>
          <w:sz w:val="24"/>
          <w:szCs w:val="24"/>
        </w:rPr>
        <w:t xml:space="preserve">xperience </w:t>
      </w:r>
      <w:r>
        <w:rPr>
          <w:rFonts w:ascii="Arial" w:hAnsi="Arial" w:cs="Arial"/>
          <w:color w:val="000000" w:themeColor="text1"/>
          <w:sz w:val="24"/>
          <w:szCs w:val="24"/>
        </w:rPr>
        <w:t>L</w:t>
      </w:r>
      <w:r w:rsidRPr="006D65FD">
        <w:rPr>
          <w:rFonts w:ascii="Arial" w:hAnsi="Arial" w:cs="Arial"/>
          <w:color w:val="000000" w:themeColor="text1"/>
          <w:sz w:val="24"/>
          <w:szCs w:val="24"/>
        </w:rPr>
        <w:t xml:space="preserve">eadership </w:t>
      </w:r>
      <w:r>
        <w:rPr>
          <w:rFonts w:ascii="Arial" w:hAnsi="Arial" w:cs="Arial"/>
          <w:color w:val="000000" w:themeColor="text1"/>
          <w:sz w:val="24"/>
          <w:szCs w:val="24"/>
        </w:rPr>
        <w:t>Framework</w:t>
      </w:r>
      <w:r w:rsidRPr="006D65FD">
        <w:rPr>
          <w:rFonts w:ascii="Arial" w:hAnsi="Arial" w:cs="Arial"/>
          <w:color w:val="000000" w:themeColor="text1"/>
          <w:sz w:val="24"/>
          <w:szCs w:val="24"/>
        </w:rPr>
        <w:t xml:space="preserve">. </w:t>
      </w:r>
    </w:p>
    <w:p w14:paraId="64A05147"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t>Receiving and considering the results of any patient and carer and/or staff surveys.</w:t>
      </w:r>
    </w:p>
    <w:p w14:paraId="755AF485"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t>Considering themes from patient experience received through various formats such as the Friends and Family Test, Complaints and Concerns.</w:t>
      </w:r>
    </w:p>
    <w:p w14:paraId="3D638974"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t xml:space="preserve">Engaging directly with our patients and carers to understand their experiences. </w:t>
      </w:r>
    </w:p>
    <w:p w14:paraId="2E9CF9CA"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t xml:space="preserve">Providing advice and expertise in the review of the Trust’s Equality Impact Assessments and delivery of equalities plan. </w:t>
      </w:r>
    </w:p>
    <w:p w14:paraId="57277B45"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t xml:space="preserve">Review the delivery of Quality Improvement Projects. </w:t>
      </w:r>
    </w:p>
    <w:p w14:paraId="20B0EB72"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t>Considering presentations and updates from the Trust and others.</w:t>
      </w:r>
    </w:p>
    <w:p w14:paraId="3E45450A"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lastRenderedPageBreak/>
        <w:t xml:space="preserve">Establishing Task and Finish Groups to help the Council deliver on its four objectives, that will review, examine, and make recommendations. </w:t>
      </w:r>
    </w:p>
    <w:p w14:paraId="02765532"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t xml:space="preserve">Contributing to key meetings and committees, including meeting with the Trust’s Board. </w:t>
      </w:r>
    </w:p>
    <w:p w14:paraId="10AF1A5C"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t xml:space="preserve">Reviewing the Trust’s progress against the developing Patient and Carer Race Equality Framework (PCREF) and its progress in becoming an anti-racist organisation.  </w:t>
      </w:r>
    </w:p>
    <w:p w14:paraId="289301EF"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t xml:space="preserve">Advising the Trust on new ways to measure the experiences of patients and carers. </w:t>
      </w:r>
    </w:p>
    <w:p w14:paraId="2ABDF562" w14:textId="77777777" w:rsidR="00BF717F" w:rsidRPr="006D65FD" w:rsidRDefault="00BF717F" w:rsidP="00BF717F">
      <w:pPr>
        <w:pStyle w:val="NoSpacing"/>
        <w:numPr>
          <w:ilvl w:val="0"/>
          <w:numId w:val="25"/>
        </w:numPr>
        <w:rPr>
          <w:rFonts w:ascii="Arial" w:hAnsi="Arial" w:cs="Arial"/>
          <w:color w:val="000000" w:themeColor="text1"/>
          <w:sz w:val="24"/>
          <w:szCs w:val="24"/>
        </w:rPr>
      </w:pPr>
      <w:r w:rsidRPr="006D65FD">
        <w:rPr>
          <w:rFonts w:ascii="Arial" w:hAnsi="Arial" w:cs="Arial"/>
          <w:color w:val="000000" w:themeColor="text1"/>
          <w:sz w:val="24"/>
          <w:szCs w:val="24"/>
        </w:rPr>
        <w:t>Participating in an annual review of Patient Experience through the Patient Experience Improvement Framework</w:t>
      </w:r>
    </w:p>
    <w:p w14:paraId="547B75FC" w14:textId="77777777" w:rsidR="00BF717F" w:rsidRPr="006D65FD" w:rsidRDefault="00BF717F" w:rsidP="00BF717F">
      <w:pPr>
        <w:pStyle w:val="NoSpacing"/>
        <w:numPr>
          <w:ilvl w:val="0"/>
          <w:numId w:val="25"/>
        </w:numPr>
        <w:rPr>
          <w:rFonts w:ascii="Arial" w:hAnsi="Arial" w:cs="Arial"/>
          <w:sz w:val="24"/>
          <w:szCs w:val="24"/>
        </w:rPr>
      </w:pPr>
      <w:r w:rsidRPr="006D65FD">
        <w:rPr>
          <w:rFonts w:ascii="Arial" w:hAnsi="Arial" w:cs="Arial"/>
          <w:color w:val="000000" w:themeColor="text1"/>
          <w:sz w:val="24"/>
          <w:szCs w:val="24"/>
        </w:rPr>
        <w:t xml:space="preserve">Providing assurance on the Trust’s delivery of its Corporate Plan, called Step Up to Great and by helping keep the Trust’s priorities under review. </w:t>
      </w:r>
    </w:p>
    <w:p w14:paraId="1F6A2608" w14:textId="77777777" w:rsidR="00BF717F" w:rsidRPr="006D65FD" w:rsidRDefault="00BF717F" w:rsidP="00BF717F">
      <w:pPr>
        <w:pStyle w:val="NoSpacing"/>
        <w:numPr>
          <w:ilvl w:val="0"/>
          <w:numId w:val="25"/>
        </w:numPr>
        <w:rPr>
          <w:rFonts w:ascii="Arial" w:hAnsi="Arial" w:cs="Arial"/>
          <w:sz w:val="24"/>
          <w:szCs w:val="24"/>
        </w:rPr>
      </w:pPr>
      <w:r w:rsidRPr="006D65FD">
        <w:rPr>
          <w:rFonts w:ascii="Arial" w:hAnsi="Arial" w:cs="Arial"/>
          <w:color w:val="000000" w:themeColor="text1"/>
          <w:sz w:val="24"/>
          <w:szCs w:val="24"/>
        </w:rPr>
        <w:t>Reviewing Care Quality Commission inspection reports and holding the organisation to account for delivery of plans in response to those reports.</w:t>
      </w:r>
    </w:p>
    <w:p w14:paraId="4641C072" w14:textId="77777777" w:rsidR="00BF717F" w:rsidRPr="006D65FD" w:rsidRDefault="00BF717F" w:rsidP="00BF717F">
      <w:pPr>
        <w:pStyle w:val="NoSpacing"/>
        <w:rPr>
          <w:rFonts w:ascii="Arial" w:hAnsi="Arial" w:cs="Arial"/>
          <w:b/>
          <w:bCs/>
          <w:sz w:val="24"/>
          <w:szCs w:val="24"/>
        </w:rPr>
      </w:pPr>
    </w:p>
    <w:p w14:paraId="4F5585D4" w14:textId="6BA0B7D4" w:rsidR="00BF717F" w:rsidRDefault="00BF717F" w:rsidP="00BF717F">
      <w:pPr>
        <w:spacing w:line="240" w:lineRule="auto"/>
        <w:rPr>
          <w:rFonts w:ascii="Arial" w:hAnsi="Arial" w:cs="Arial"/>
          <w:sz w:val="24"/>
          <w:szCs w:val="24"/>
        </w:rPr>
      </w:pPr>
      <w:r w:rsidRPr="006D65FD">
        <w:rPr>
          <w:rFonts w:ascii="Arial" w:hAnsi="Arial" w:cs="Arial"/>
          <w:sz w:val="24"/>
          <w:szCs w:val="24"/>
        </w:rPr>
        <w:t xml:space="preserve">The Council meets every quarter. There will be additional meetings in between for you to take part in, including Task and Finish Groups that will be formed to help us meet our four objectives. There will also be opportunities to visit LPT services and to meet other patients and carers to gain their views and opinions on LPT services. We envisage the overall time commitment being around a few hours a month. </w:t>
      </w:r>
    </w:p>
    <w:p w14:paraId="35DC2DB1" w14:textId="5316A10F" w:rsidR="00C47B69" w:rsidRDefault="00C47B69" w:rsidP="00C47B69">
      <w:pPr>
        <w:spacing w:line="240" w:lineRule="auto"/>
        <w:rPr>
          <w:rFonts w:asciiTheme="majorHAnsi" w:hAnsiTheme="majorHAnsi" w:cs="Arial"/>
          <w:b/>
          <w:color w:val="4F81BD" w:themeColor="accent1"/>
          <w:sz w:val="32"/>
          <w:szCs w:val="32"/>
        </w:rPr>
      </w:pPr>
      <w:r>
        <w:rPr>
          <w:rFonts w:asciiTheme="majorHAnsi" w:hAnsiTheme="majorHAnsi" w:cs="Arial"/>
          <w:b/>
          <w:color w:val="4F81BD" w:themeColor="accent1"/>
          <w:sz w:val="32"/>
          <w:szCs w:val="32"/>
        </w:rPr>
        <w:t>Lived Experience Leadership Framework</w:t>
      </w:r>
    </w:p>
    <w:p w14:paraId="427FAAED" w14:textId="7A67BF1C" w:rsidR="00EB07D8" w:rsidRDefault="00EB07D8" w:rsidP="00C47B69">
      <w:p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 xml:space="preserve">Our Lived Experience Leadership Framework has been developed in partnership with people with lived experience.  The Framework which is taken from the Patient Leadership </w:t>
      </w:r>
      <w:r>
        <w:rPr>
          <w:rFonts w:ascii="Arial" w:hAnsi="Arial" w:cs="Arial"/>
          <w:bCs/>
          <w:color w:val="000000" w:themeColor="text1"/>
          <w:sz w:val="24"/>
          <w:szCs w:val="24"/>
        </w:rPr>
        <w:t>Triangle</w:t>
      </w:r>
      <w:r w:rsidRPr="00EB07D8">
        <w:rPr>
          <w:rFonts w:ascii="Arial" w:hAnsi="Arial" w:cs="Arial"/>
          <w:bCs/>
          <w:color w:val="000000" w:themeColor="text1"/>
          <w:sz w:val="24"/>
          <w:szCs w:val="24"/>
        </w:rPr>
        <w:t xml:space="preserve"> developed by InHealth Associates sets out how the Trust places lived experience and patient and carer voice at al levels of the Trust.</w:t>
      </w:r>
    </w:p>
    <w:p w14:paraId="26794C80" w14:textId="4B67F8B2" w:rsidR="00EB07D8" w:rsidRPr="00EB07D8" w:rsidRDefault="00EB07D8" w:rsidP="00EB07D8">
      <w:pPr>
        <w:spacing w:line="240" w:lineRule="auto"/>
        <w:rPr>
          <w:rFonts w:ascii="Arial" w:hAnsi="Arial" w:cs="Arial"/>
          <w:bCs/>
          <w:color w:val="000000" w:themeColor="text1"/>
          <w:sz w:val="24"/>
          <w:szCs w:val="24"/>
        </w:rPr>
      </w:pPr>
      <w:r>
        <w:rPr>
          <w:rFonts w:ascii="Arial" w:hAnsi="Arial" w:cs="Arial"/>
          <w:bCs/>
          <w:color w:val="000000" w:themeColor="text1"/>
          <w:sz w:val="24"/>
          <w:szCs w:val="24"/>
        </w:rPr>
        <w:t xml:space="preserve">Lived Experience Partners will be working alongside services and teams. Partners will </w:t>
      </w:r>
      <w:r w:rsidRPr="00EB07D8">
        <w:rPr>
          <w:rFonts w:ascii="Arial" w:hAnsi="Arial" w:cs="Arial"/>
          <w:bCs/>
          <w:color w:val="000000" w:themeColor="text1"/>
          <w:sz w:val="24"/>
          <w:szCs w:val="24"/>
        </w:rPr>
        <w:t xml:space="preserve">participate in quality improvement programmes, governance committees, as well as other activities like training, recruitment, and input into academic papers. </w:t>
      </w:r>
    </w:p>
    <w:p w14:paraId="16788BEA" w14:textId="77777777" w:rsidR="00EB07D8" w:rsidRPr="00EB07D8" w:rsidRDefault="00EB07D8" w:rsidP="00EB07D8">
      <w:p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 xml:space="preserve">We call them ‘partners’ largely because they bring professional and personal wisdom alongside their experiences of using our services. </w:t>
      </w:r>
    </w:p>
    <w:p w14:paraId="324AE42F" w14:textId="2A16CC30" w:rsidR="00EB07D8" w:rsidRDefault="00EB07D8" w:rsidP="00EB07D8">
      <w:pPr>
        <w:spacing w:line="240" w:lineRule="auto"/>
        <w:rPr>
          <w:rFonts w:ascii="Arial" w:hAnsi="Arial" w:cs="Arial"/>
          <w:bCs/>
          <w:color w:val="000000" w:themeColor="text1"/>
          <w:sz w:val="24"/>
          <w:szCs w:val="24"/>
        </w:rPr>
      </w:pPr>
      <w:r w:rsidRPr="00EB07D8">
        <w:rPr>
          <w:rFonts w:ascii="Arial" w:hAnsi="Arial" w:cs="Arial"/>
          <w:bCs/>
          <w:color w:val="000000" w:themeColor="text1"/>
          <w:sz w:val="24"/>
          <w:szCs w:val="24"/>
        </w:rPr>
        <w:t xml:space="preserve">They are not representatives or there to provide feedback (we have other mechanisms for that) but are ‘advisors’ and ‘critical friends’ who check assumptions, ask questions, provide insights into reframing issues or identifying problems, change dynamics and model collaborative leadership. </w:t>
      </w:r>
    </w:p>
    <w:p w14:paraId="01AC2942" w14:textId="309ED46E" w:rsidR="006348E0" w:rsidRDefault="008B2BF2" w:rsidP="000D3576">
      <w:pPr>
        <w:jc w:val="both"/>
        <w:rPr>
          <w:rFonts w:ascii="Arial" w:hAnsi="Arial" w:cs="Arial"/>
          <w:b/>
        </w:rPr>
      </w:pPr>
      <w:r>
        <w:rPr>
          <w:noProof/>
        </w:rPr>
        <w:lastRenderedPageBreak/>
        <w:drawing>
          <wp:inline distT="0" distB="0" distL="0" distR="0" wp14:anchorId="58484019" wp14:editId="48E761B8">
            <wp:extent cx="6645910" cy="3844925"/>
            <wp:effectExtent l="0" t="0" r="254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3844925"/>
                    </a:xfrm>
                    <a:prstGeom prst="rect">
                      <a:avLst/>
                    </a:prstGeom>
                  </pic:spPr>
                </pic:pic>
              </a:graphicData>
            </a:graphic>
          </wp:inline>
        </w:drawing>
      </w:r>
    </w:p>
    <w:p w14:paraId="5EA48DEE" w14:textId="77777777" w:rsidR="009F4D30" w:rsidRPr="009F4D30" w:rsidRDefault="009F4D30" w:rsidP="009F4D30">
      <w:pPr>
        <w:rPr>
          <w:rFonts w:asciiTheme="majorHAnsi" w:hAnsiTheme="majorHAnsi" w:cs="Arial"/>
          <w:b/>
          <w:bCs/>
          <w:color w:val="4F81BD" w:themeColor="accent1"/>
          <w:sz w:val="32"/>
          <w:szCs w:val="32"/>
        </w:rPr>
      </w:pPr>
      <w:r w:rsidRPr="009F4D30">
        <w:rPr>
          <w:rFonts w:asciiTheme="majorHAnsi" w:hAnsiTheme="majorHAnsi" w:cs="Arial"/>
          <w:b/>
          <w:bCs/>
          <w:color w:val="4F81BD" w:themeColor="accent1"/>
          <w:sz w:val="32"/>
          <w:szCs w:val="32"/>
        </w:rPr>
        <w:t>The role of VCSE Senior Representative</w:t>
      </w:r>
    </w:p>
    <w:p w14:paraId="28FD2172" w14:textId="4C5B8ADF" w:rsidR="00A86521" w:rsidRPr="00A86521" w:rsidRDefault="00A86521" w:rsidP="00854BC3">
      <w:pPr>
        <w:spacing w:line="240" w:lineRule="auto"/>
        <w:rPr>
          <w:rFonts w:ascii="Arial" w:hAnsi="Arial" w:cs="Arial"/>
          <w:sz w:val="24"/>
          <w:szCs w:val="24"/>
        </w:rPr>
      </w:pPr>
      <w:r w:rsidRPr="00A86521">
        <w:rPr>
          <w:rFonts w:ascii="Arial" w:hAnsi="Arial" w:cs="Arial"/>
          <w:sz w:val="24"/>
          <w:szCs w:val="24"/>
        </w:rPr>
        <w:t>VCS</w:t>
      </w:r>
      <w:r w:rsidRPr="00A86521">
        <w:rPr>
          <w:rFonts w:ascii="Arial" w:hAnsi="Arial" w:cs="Arial"/>
          <w:sz w:val="24"/>
          <w:szCs w:val="24"/>
        </w:rPr>
        <w:t>E</w:t>
      </w:r>
      <w:r w:rsidRPr="00A86521">
        <w:rPr>
          <w:rFonts w:ascii="Arial" w:hAnsi="Arial" w:cs="Arial"/>
          <w:sz w:val="24"/>
          <w:szCs w:val="24"/>
        </w:rPr>
        <w:t xml:space="preserve"> representatives will be willing to develop their understanding and be committed to improving the NHS and its services and be able to think widely about health and wellbeing.  They must be able and willing to reflect and represent the different views and diversity of their VCS</w:t>
      </w:r>
      <w:r w:rsidRPr="00A86521">
        <w:rPr>
          <w:rFonts w:ascii="Arial" w:hAnsi="Arial" w:cs="Arial"/>
          <w:sz w:val="24"/>
          <w:szCs w:val="24"/>
        </w:rPr>
        <w:t>E</w:t>
      </w:r>
      <w:r w:rsidRPr="00A86521">
        <w:rPr>
          <w:rFonts w:ascii="Arial" w:hAnsi="Arial" w:cs="Arial"/>
          <w:sz w:val="24"/>
          <w:szCs w:val="24"/>
        </w:rPr>
        <w:t xml:space="preserve"> organisation and the community it serves.  They must also </w:t>
      </w:r>
      <w:r w:rsidRPr="00A86521">
        <w:rPr>
          <w:rFonts w:ascii="Arial" w:hAnsi="Arial" w:cs="Arial"/>
          <w:sz w:val="24"/>
          <w:szCs w:val="24"/>
        </w:rPr>
        <w:t>understand</w:t>
      </w:r>
      <w:r w:rsidRPr="00A86521">
        <w:rPr>
          <w:rFonts w:ascii="Arial" w:hAnsi="Arial" w:cs="Arial"/>
          <w:sz w:val="24"/>
          <w:szCs w:val="24"/>
        </w:rPr>
        <w:t xml:space="preserve"> the challenges faced by that community.  VCS</w:t>
      </w:r>
      <w:r w:rsidRPr="00A86521">
        <w:rPr>
          <w:rFonts w:ascii="Arial" w:hAnsi="Arial" w:cs="Arial"/>
          <w:sz w:val="24"/>
          <w:szCs w:val="24"/>
        </w:rPr>
        <w:t>E</w:t>
      </w:r>
      <w:r w:rsidRPr="00A86521">
        <w:rPr>
          <w:rFonts w:ascii="Arial" w:hAnsi="Arial" w:cs="Arial"/>
          <w:sz w:val="24"/>
          <w:szCs w:val="24"/>
        </w:rPr>
        <w:t xml:space="preserve"> representatives need to be confident and able to contribute to discussions in a critical but positive way; senior managers and clinicians will also attend the meetings</w:t>
      </w:r>
    </w:p>
    <w:p w14:paraId="69E5D307" w14:textId="102BF468" w:rsidR="009F4D30" w:rsidRPr="00386B59" w:rsidRDefault="00A86521" w:rsidP="00854BC3">
      <w:pPr>
        <w:spacing w:line="240" w:lineRule="auto"/>
        <w:rPr>
          <w:rFonts w:ascii="Arial" w:hAnsi="Arial" w:cs="Arial"/>
          <w:sz w:val="24"/>
          <w:szCs w:val="24"/>
        </w:rPr>
      </w:pPr>
      <w:r>
        <w:rPr>
          <w:rFonts w:ascii="Arial" w:hAnsi="Arial" w:cs="Arial"/>
          <w:sz w:val="24"/>
          <w:szCs w:val="24"/>
        </w:rPr>
        <w:t>As a s</w:t>
      </w:r>
      <w:r w:rsidR="009F4D30" w:rsidRPr="00386B59">
        <w:rPr>
          <w:rFonts w:ascii="Arial" w:hAnsi="Arial" w:cs="Arial"/>
          <w:sz w:val="24"/>
          <w:szCs w:val="24"/>
        </w:rPr>
        <w:t>enior leader</w:t>
      </w:r>
      <w:r>
        <w:rPr>
          <w:rFonts w:ascii="Arial" w:hAnsi="Arial" w:cs="Arial"/>
          <w:sz w:val="24"/>
          <w:szCs w:val="24"/>
        </w:rPr>
        <w:t xml:space="preserve"> </w:t>
      </w:r>
      <w:r w:rsidR="009F4D30" w:rsidRPr="00386B59">
        <w:rPr>
          <w:rFonts w:ascii="Arial" w:hAnsi="Arial" w:cs="Arial"/>
          <w:sz w:val="24"/>
          <w:szCs w:val="24"/>
        </w:rPr>
        <w:t>in local VCSE organisation</w:t>
      </w:r>
      <w:r>
        <w:rPr>
          <w:rFonts w:ascii="Arial" w:hAnsi="Arial" w:cs="Arial"/>
          <w:sz w:val="24"/>
          <w:szCs w:val="24"/>
        </w:rPr>
        <w:t xml:space="preserve"> you</w:t>
      </w:r>
      <w:r w:rsidR="009F4D30" w:rsidRPr="00386B59">
        <w:rPr>
          <w:rFonts w:ascii="Arial" w:hAnsi="Arial" w:cs="Arial"/>
          <w:sz w:val="24"/>
          <w:szCs w:val="24"/>
        </w:rPr>
        <w:t xml:space="preserve"> will work alongside Trust staff as equal partners to strategically influence and shape the development, design, and improvement of LPT services.  They will be asked to engage and involve the communities that they work to have a voice in the work of the Council.  They will also advise the Trust on the best ways of engaging with our diverse communities. </w:t>
      </w:r>
    </w:p>
    <w:p w14:paraId="30DD9F24" w14:textId="77777777" w:rsidR="009F4D30" w:rsidRPr="00386B59" w:rsidRDefault="009F4D30" w:rsidP="009F4D30">
      <w:pPr>
        <w:rPr>
          <w:rFonts w:ascii="Arial" w:hAnsi="Arial" w:cs="Arial"/>
          <w:b/>
          <w:sz w:val="24"/>
          <w:szCs w:val="24"/>
        </w:rPr>
      </w:pPr>
      <w:r w:rsidRPr="00386B59">
        <w:rPr>
          <w:rFonts w:ascii="Arial" w:hAnsi="Arial" w:cs="Arial"/>
          <w:b/>
          <w:sz w:val="24"/>
          <w:szCs w:val="24"/>
        </w:rPr>
        <w:t>What does a VCSE Senior Representative do? They:</w:t>
      </w:r>
    </w:p>
    <w:p w14:paraId="412EFBA0" w14:textId="77777777" w:rsidR="009F4D30" w:rsidRPr="00386B59" w:rsidRDefault="009F4D30" w:rsidP="00854BC3">
      <w:pPr>
        <w:pStyle w:val="ListParagraph"/>
        <w:numPr>
          <w:ilvl w:val="0"/>
          <w:numId w:val="3"/>
        </w:numPr>
        <w:spacing w:line="240" w:lineRule="auto"/>
        <w:ind w:left="1134" w:hanging="567"/>
        <w:rPr>
          <w:rFonts w:ascii="Arial" w:hAnsi="Arial" w:cs="Arial"/>
          <w:b/>
          <w:sz w:val="24"/>
          <w:szCs w:val="24"/>
        </w:rPr>
      </w:pPr>
      <w:r w:rsidRPr="00386B59">
        <w:rPr>
          <w:rFonts w:ascii="Arial" w:hAnsi="Arial" w:cs="Arial"/>
          <w:sz w:val="24"/>
          <w:szCs w:val="24"/>
        </w:rPr>
        <w:t xml:space="preserve">Provide public scrutiny and assurance to the Board of the Trust. </w:t>
      </w:r>
    </w:p>
    <w:p w14:paraId="4277F0E8" w14:textId="77777777" w:rsidR="009F4D30" w:rsidRPr="00386B59" w:rsidRDefault="009F4D30" w:rsidP="00854BC3">
      <w:pPr>
        <w:pStyle w:val="ListParagraph"/>
        <w:numPr>
          <w:ilvl w:val="0"/>
          <w:numId w:val="3"/>
        </w:numPr>
        <w:spacing w:line="240" w:lineRule="auto"/>
        <w:ind w:left="1134" w:hanging="567"/>
        <w:rPr>
          <w:rFonts w:ascii="Arial" w:hAnsi="Arial" w:cs="Arial"/>
          <w:b/>
          <w:sz w:val="24"/>
          <w:szCs w:val="24"/>
        </w:rPr>
      </w:pPr>
      <w:r w:rsidRPr="00386B59">
        <w:rPr>
          <w:rFonts w:ascii="Arial" w:hAnsi="Arial" w:cs="Arial"/>
          <w:sz w:val="24"/>
          <w:szCs w:val="24"/>
        </w:rPr>
        <w:t>Help ensure improvement projects are being done through co-design and co-production.</w:t>
      </w:r>
    </w:p>
    <w:p w14:paraId="0E61CE93" w14:textId="77777777" w:rsidR="009F4D30" w:rsidRPr="00386B59" w:rsidRDefault="009F4D30" w:rsidP="00854BC3">
      <w:pPr>
        <w:pStyle w:val="ListParagraph"/>
        <w:numPr>
          <w:ilvl w:val="0"/>
          <w:numId w:val="3"/>
        </w:numPr>
        <w:spacing w:line="240" w:lineRule="auto"/>
        <w:ind w:left="1134" w:hanging="567"/>
        <w:rPr>
          <w:rFonts w:ascii="Arial" w:hAnsi="Arial" w:cs="Arial"/>
          <w:sz w:val="24"/>
          <w:szCs w:val="24"/>
        </w:rPr>
      </w:pPr>
      <w:r w:rsidRPr="00386B59">
        <w:rPr>
          <w:rFonts w:ascii="Arial" w:hAnsi="Arial" w:cs="Arial"/>
          <w:sz w:val="24"/>
          <w:szCs w:val="24"/>
        </w:rPr>
        <w:t xml:space="preserve">Enable the Trust to listen and to provide opportunities for patients, carers, and families in the development of local services and policies. </w:t>
      </w:r>
    </w:p>
    <w:p w14:paraId="593E8C28" w14:textId="77777777" w:rsidR="009F4D30" w:rsidRPr="00386B59" w:rsidRDefault="009F4D30" w:rsidP="00854BC3">
      <w:pPr>
        <w:pStyle w:val="ListParagraph"/>
        <w:numPr>
          <w:ilvl w:val="0"/>
          <w:numId w:val="3"/>
        </w:numPr>
        <w:spacing w:line="240" w:lineRule="auto"/>
        <w:ind w:left="1134" w:hanging="567"/>
        <w:rPr>
          <w:rFonts w:ascii="Arial" w:hAnsi="Arial" w:cs="Arial"/>
          <w:sz w:val="24"/>
          <w:szCs w:val="24"/>
        </w:rPr>
      </w:pPr>
      <w:r w:rsidRPr="00386B59">
        <w:rPr>
          <w:rFonts w:ascii="Arial" w:hAnsi="Arial" w:cs="Arial"/>
          <w:sz w:val="24"/>
          <w:szCs w:val="24"/>
        </w:rPr>
        <w:t>Actively influence the strategic direction of the Trust.</w:t>
      </w:r>
    </w:p>
    <w:p w14:paraId="4F93C18F" w14:textId="77777777" w:rsidR="009F4D30" w:rsidRPr="00386B59" w:rsidRDefault="009F4D30" w:rsidP="00854BC3">
      <w:pPr>
        <w:pStyle w:val="ListParagraph"/>
        <w:numPr>
          <w:ilvl w:val="0"/>
          <w:numId w:val="3"/>
        </w:numPr>
        <w:spacing w:line="240" w:lineRule="auto"/>
        <w:ind w:left="1134" w:hanging="567"/>
        <w:rPr>
          <w:rFonts w:ascii="Arial" w:hAnsi="Arial" w:cs="Arial"/>
          <w:sz w:val="24"/>
          <w:szCs w:val="24"/>
        </w:rPr>
      </w:pPr>
      <w:r w:rsidRPr="00386B59">
        <w:rPr>
          <w:rFonts w:ascii="Arial" w:hAnsi="Arial" w:cs="Arial"/>
          <w:sz w:val="24"/>
          <w:szCs w:val="24"/>
        </w:rPr>
        <w:t>Act as an ambassador to encourage patient and carer involvement.</w:t>
      </w:r>
    </w:p>
    <w:p w14:paraId="72755B6B" w14:textId="77777777" w:rsidR="009F4D30" w:rsidRPr="00386B59" w:rsidRDefault="009F4D30" w:rsidP="00854BC3">
      <w:pPr>
        <w:pStyle w:val="ListParagraph"/>
        <w:numPr>
          <w:ilvl w:val="0"/>
          <w:numId w:val="3"/>
        </w:numPr>
        <w:spacing w:line="240" w:lineRule="auto"/>
        <w:ind w:left="1134" w:hanging="567"/>
        <w:rPr>
          <w:rFonts w:ascii="Arial" w:hAnsi="Arial" w:cs="Arial"/>
          <w:sz w:val="24"/>
          <w:szCs w:val="24"/>
        </w:rPr>
      </w:pPr>
      <w:r w:rsidRPr="00386B59">
        <w:rPr>
          <w:rFonts w:ascii="Arial" w:hAnsi="Arial" w:cs="Arial"/>
          <w:sz w:val="24"/>
          <w:szCs w:val="24"/>
        </w:rPr>
        <w:t>Provide their perspective to enable the Trust to place the voice of the patient and carer at the centre of everything it does.</w:t>
      </w:r>
    </w:p>
    <w:p w14:paraId="1B411B39" w14:textId="77777777" w:rsidR="009F4D30" w:rsidRPr="00386B59" w:rsidRDefault="009F4D30" w:rsidP="00854BC3">
      <w:pPr>
        <w:pStyle w:val="ListParagraph"/>
        <w:numPr>
          <w:ilvl w:val="0"/>
          <w:numId w:val="3"/>
        </w:numPr>
        <w:spacing w:line="240" w:lineRule="auto"/>
        <w:ind w:left="1134" w:hanging="567"/>
        <w:rPr>
          <w:rFonts w:ascii="Arial" w:hAnsi="Arial" w:cs="Arial"/>
          <w:sz w:val="24"/>
          <w:szCs w:val="24"/>
        </w:rPr>
      </w:pPr>
      <w:r w:rsidRPr="00386B59">
        <w:rPr>
          <w:rFonts w:ascii="Arial" w:hAnsi="Arial" w:cs="Arial"/>
          <w:sz w:val="24"/>
          <w:szCs w:val="24"/>
        </w:rPr>
        <w:lastRenderedPageBreak/>
        <w:t>Support the development and delivery of high-quality public, patient, and carer engagement.</w:t>
      </w:r>
    </w:p>
    <w:p w14:paraId="2BBE1D38" w14:textId="77777777" w:rsidR="009F4D30" w:rsidRPr="00386B59" w:rsidRDefault="009F4D30" w:rsidP="00854BC3">
      <w:pPr>
        <w:pStyle w:val="ListParagraph"/>
        <w:numPr>
          <w:ilvl w:val="0"/>
          <w:numId w:val="3"/>
        </w:numPr>
        <w:spacing w:line="240" w:lineRule="auto"/>
        <w:ind w:left="1134" w:hanging="567"/>
        <w:rPr>
          <w:rFonts w:ascii="Arial" w:hAnsi="Arial" w:cs="Arial"/>
          <w:sz w:val="24"/>
          <w:szCs w:val="24"/>
        </w:rPr>
      </w:pPr>
      <w:r w:rsidRPr="00386B59">
        <w:rPr>
          <w:rFonts w:ascii="Arial" w:hAnsi="Arial" w:cs="Arial"/>
          <w:sz w:val="24"/>
          <w:szCs w:val="24"/>
        </w:rPr>
        <w:t>Understands what the Trust does, working together with staff to identify problems and apply creative and innovative thinking in developing solutions.</w:t>
      </w:r>
    </w:p>
    <w:p w14:paraId="3773BA12" w14:textId="77777777" w:rsidR="009F4D30" w:rsidRPr="00386B59" w:rsidRDefault="009F4D30" w:rsidP="00854BC3">
      <w:pPr>
        <w:spacing w:line="240" w:lineRule="auto"/>
        <w:ind w:left="66"/>
        <w:rPr>
          <w:rFonts w:ascii="Arial" w:hAnsi="Arial" w:cs="Arial"/>
          <w:sz w:val="24"/>
          <w:szCs w:val="24"/>
        </w:rPr>
      </w:pPr>
      <w:r w:rsidRPr="00386B59">
        <w:rPr>
          <w:rFonts w:ascii="Arial" w:hAnsi="Arial" w:cs="Arial"/>
          <w:sz w:val="24"/>
          <w:szCs w:val="24"/>
        </w:rPr>
        <w:t>Please note that this is not an exhaustive list as there will be many other activities for VCSE Senior Representatives to get involved with.</w:t>
      </w:r>
    </w:p>
    <w:p w14:paraId="7EB840E8" w14:textId="77777777" w:rsidR="009F4D30" w:rsidRPr="00386B59" w:rsidRDefault="009F4D30" w:rsidP="009F4D30">
      <w:pPr>
        <w:rPr>
          <w:rFonts w:ascii="Arial" w:hAnsi="Arial" w:cs="Arial"/>
          <w:b/>
          <w:sz w:val="24"/>
          <w:szCs w:val="24"/>
        </w:rPr>
      </w:pPr>
      <w:r w:rsidRPr="00386B59">
        <w:rPr>
          <w:rFonts w:ascii="Arial" w:hAnsi="Arial" w:cs="Arial"/>
          <w:b/>
          <w:sz w:val="24"/>
          <w:szCs w:val="24"/>
        </w:rPr>
        <w:t>Who can get involved?</w:t>
      </w:r>
    </w:p>
    <w:p w14:paraId="7D9F042E" w14:textId="77777777" w:rsidR="009F4D30" w:rsidRPr="00386B59" w:rsidRDefault="009F4D30" w:rsidP="00854BC3">
      <w:pPr>
        <w:spacing w:line="240" w:lineRule="auto"/>
        <w:rPr>
          <w:rFonts w:ascii="Arial" w:hAnsi="Arial" w:cs="Arial"/>
          <w:bCs/>
          <w:sz w:val="24"/>
          <w:szCs w:val="24"/>
        </w:rPr>
      </w:pPr>
      <w:r w:rsidRPr="00386B59">
        <w:rPr>
          <w:rFonts w:ascii="Arial" w:hAnsi="Arial" w:cs="Arial"/>
          <w:bCs/>
          <w:sz w:val="24"/>
          <w:szCs w:val="24"/>
        </w:rPr>
        <w:t xml:space="preserve">We are looking for VCSE Senior Representatives that are in leadership roles within their organisations, who can make commitments on behalf of their organisations. The organisations they represent must work with people in Leicester, Leicestershire, and Rutland.    </w:t>
      </w:r>
    </w:p>
    <w:p w14:paraId="58705B4F" w14:textId="77777777" w:rsidR="009F4D30" w:rsidRPr="00386B59" w:rsidRDefault="009F4D30" w:rsidP="00854BC3">
      <w:pPr>
        <w:spacing w:line="240" w:lineRule="auto"/>
        <w:rPr>
          <w:rFonts w:ascii="Arial" w:hAnsi="Arial" w:cs="Arial"/>
          <w:bCs/>
          <w:sz w:val="24"/>
          <w:szCs w:val="24"/>
        </w:rPr>
      </w:pPr>
      <w:r w:rsidRPr="00386B59">
        <w:rPr>
          <w:rFonts w:ascii="Arial" w:hAnsi="Arial" w:cs="Arial"/>
          <w:bCs/>
          <w:sz w:val="24"/>
          <w:szCs w:val="24"/>
        </w:rPr>
        <w:t xml:space="preserve">They need to be able to ensure that their organisation can work with us to engage and involve the communities and individuals that they work with and that they can advise us on the best ways of doing so. They should also be able to share any intelligence they can to help us understand the needs of those communities.   They must also be willing to share information with the communities and individuals that their organisations work with. </w:t>
      </w:r>
    </w:p>
    <w:p w14:paraId="696BD69D" w14:textId="77777777" w:rsidR="009F4D30" w:rsidRPr="00386B59" w:rsidRDefault="009F4D30" w:rsidP="00854BC3">
      <w:pPr>
        <w:spacing w:line="240" w:lineRule="auto"/>
        <w:rPr>
          <w:rFonts w:ascii="Arial" w:hAnsi="Arial" w:cs="Arial"/>
          <w:sz w:val="24"/>
          <w:szCs w:val="24"/>
        </w:rPr>
      </w:pPr>
      <w:r w:rsidRPr="00386B59">
        <w:rPr>
          <w:rFonts w:ascii="Arial" w:hAnsi="Arial" w:cs="Arial"/>
          <w:sz w:val="24"/>
          <w:szCs w:val="24"/>
        </w:rPr>
        <w:t xml:space="preserve">VCSE Senior Representatives should be willing to develop their understanding and be committed to improving the NHS and its services.  </w:t>
      </w:r>
    </w:p>
    <w:p w14:paraId="69153AF8" w14:textId="77777777" w:rsidR="009F4D30" w:rsidRPr="00386B59" w:rsidRDefault="009F4D30" w:rsidP="009F4D30">
      <w:pPr>
        <w:rPr>
          <w:rFonts w:ascii="Arial" w:hAnsi="Arial" w:cs="Arial"/>
          <w:b/>
          <w:sz w:val="24"/>
          <w:szCs w:val="24"/>
        </w:rPr>
      </w:pPr>
      <w:r w:rsidRPr="00386B59">
        <w:rPr>
          <w:rFonts w:ascii="Arial" w:hAnsi="Arial" w:cs="Arial"/>
          <w:b/>
          <w:sz w:val="24"/>
          <w:szCs w:val="24"/>
        </w:rPr>
        <w:t>Why become a VCSE Senior Representative?</w:t>
      </w:r>
    </w:p>
    <w:p w14:paraId="6E84388C" w14:textId="77777777" w:rsidR="009F4D30" w:rsidRPr="00386B59" w:rsidRDefault="009F4D30" w:rsidP="00854BC3">
      <w:pPr>
        <w:pStyle w:val="ListParagraph"/>
        <w:numPr>
          <w:ilvl w:val="0"/>
          <w:numId w:val="4"/>
        </w:numPr>
        <w:spacing w:line="240" w:lineRule="auto"/>
        <w:ind w:left="709" w:hanging="425"/>
        <w:rPr>
          <w:rFonts w:ascii="Arial" w:hAnsi="Arial" w:cs="Arial"/>
          <w:sz w:val="24"/>
          <w:szCs w:val="24"/>
        </w:rPr>
      </w:pPr>
      <w:r w:rsidRPr="00386B59">
        <w:rPr>
          <w:rFonts w:ascii="Arial" w:hAnsi="Arial" w:cs="Arial"/>
          <w:sz w:val="24"/>
          <w:szCs w:val="24"/>
        </w:rPr>
        <w:t xml:space="preserve">You can help make a difference to your local community and the services they receive. </w:t>
      </w:r>
    </w:p>
    <w:p w14:paraId="617A47BF" w14:textId="77777777" w:rsidR="009F4D30" w:rsidRPr="00386B59" w:rsidRDefault="009F4D30" w:rsidP="00854BC3">
      <w:pPr>
        <w:pStyle w:val="ListParagraph"/>
        <w:numPr>
          <w:ilvl w:val="0"/>
          <w:numId w:val="4"/>
        </w:numPr>
        <w:spacing w:line="240" w:lineRule="auto"/>
        <w:ind w:left="709" w:hanging="425"/>
        <w:rPr>
          <w:rFonts w:ascii="Arial" w:hAnsi="Arial" w:cs="Arial"/>
          <w:sz w:val="24"/>
          <w:szCs w:val="24"/>
        </w:rPr>
      </w:pPr>
      <w:r w:rsidRPr="00386B59">
        <w:rPr>
          <w:rFonts w:ascii="Arial" w:hAnsi="Arial" w:cs="Arial"/>
          <w:sz w:val="24"/>
          <w:szCs w:val="24"/>
        </w:rPr>
        <w:t>You can help us build a culture and environment where patient and carer need come first.</w:t>
      </w:r>
    </w:p>
    <w:p w14:paraId="2B1F5204" w14:textId="77777777" w:rsidR="009F4D30" w:rsidRPr="00386B59" w:rsidRDefault="009F4D30" w:rsidP="00854BC3">
      <w:pPr>
        <w:pStyle w:val="ListParagraph"/>
        <w:numPr>
          <w:ilvl w:val="0"/>
          <w:numId w:val="4"/>
        </w:numPr>
        <w:spacing w:line="240" w:lineRule="auto"/>
        <w:ind w:left="709" w:hanging="425"/>
        <w:rPr>
          <w:rFonts w:ascii="Arial" w:hAnsi="Arial" w:cs="Arial"/>
          <w:sz w:val="24"/>
          <w:szCs w:val="24"/>
        </w:rPr>
      </w:pPr>
      <w:r w:rsidRPr="00386B59">
        <w:rPr>
          <w:rFonts w:ascii="Arial" w:hAnsi="Arial" w:cs="Arial"/>
          <w:sz w:val="24"/>
          <w:szCs w:val="24"/>
        </w:rPr>
        <w:t>You can help us be open, transparent, and accountable.</w:t>
      </w:r>
    </w:p>
    <w:p w14:paraId="6B9A1EF2" w14:textId="77777777" w:rsidR="009F4D30" w:rsidRPr="00386B59" w:rsidRDefault="009F4D30" w:rsidP="00854BC3">
      <w:pPr>
        <w:pStyle w:val="ListParagraph"/>
        <w:numPr>
          <w:ilvl w:val="0"/>
          <w:numId w:val="4"/>
        </w:numPr>
        <w:spacing w:line="240" w:lineRule="auto"/>
        <w:ind w:left="709" w:hanging="425"/>
        <w:rPr>
          <w:rFonts w:ascii="Arial" w:hAnsi="Arial" w:cs="Arial"/>
          <w:sz w:val="24"/>
          <w:szCs w:val="24"/>
        </w:rPr>
      </w:pPr>
      <w:r w:rsidRPr="00386B59">
        <w:rPr>
          <w:rFonts w:ascii="Arial" w:hAnsi="Arial" w:cs="Arial"/>
          <w:sz w:val="24"/>
          <w:szCs w:val="24"/>
        </w:rPr>
        <w:t xml:space="preserve">You can gain new skills through our training programme.  </w:t>
      </w:r>
    </w:p>
    <w:p w14:paraId="12A20C4C" w14:textId="77777777" w:rsidR="009F4D30" w:rsidRPr="00386B59" w:rsidRDefault="009F4D30" w:rsidP="009F4D30">
      <w:pPr>
        <w:ind w:left="66"/>
        <w:rPr>
          <w:rFonts w:ascii="Arial" w:hAnsi="Arial" w:cs="Arial"/>
          <w:b/>
          <w:bCs/>
          <w:sz w:val="24"/>
          <w:szCs w:val="24"/>
        </w:rPr>
      </w:pPr>
      <w:r w:rsidRPr="00386B59">
        <w:rPr>
          <w:rFonts w:ascii="Arial" w:hAnsi="Arial" w:cs="Arial"/>
          <w:b/>
          <w:bCs/>
          <w:sz w:val="24"/>
          <w:szCs w:val="24"/>
        </w:rPr>
        <w:t xml:space="preserve">Additional information </w:t>
      </w:r>
    </w:p>
    <w:p w14:paraId="6DBE861D" w14:textId="77777777" w:rsidR="009F4D30" w:rsidRPr="00386B59" w:rsidRDefault="009F4D30" w:rsidP="00854BC3">
      <w:pPr>
        <w:spacing w:line="240" w:lineRule="auto"/>
        <w:rPr>
          <w:rFonts w:ascii="Arial" w:hAnsi="Arial" w:cs="Arial"/>
          <w:sz w:val="24"/>
          <w:szCs w:val="24"/>
        </w:rPr>
      </w:pPr>
      <w:r w:rsidRPr="00386B59">
        <w:rPr>
          <w:rFonts w:ascii="Arial" w:hAnsi="Arial" w:cs="Arial"/>
          <w:sz w:val="24"/>
          <w:szCs w:val="24"/>
        </w:rPr>
        <w:t xml:space="preserve">The term for membership is for 3 years (subject to a twice-yearly review with the Chair of the Council and the Head of Patient Experience and Involvement to see how things are going, and what support you need to fulfil your role). After the initial three-year term, there will opportunity to extend for a further 3 years.   </w:t>
      </w:r>
    </w:p>
    <w:p w14:paraId="6DA83E88" w14:textId="77777777" w:rsidR="009F4D30" w:rsidRPr="00386B59" w:rsidRDefault="009F4D30" w:rsidP="00854BC3">
      <w:pPr>
        <w:pStyle w:val="ListParagraph"/>
        <w:numPr>
          <w:ilvl w:val="0"/>
          <w:numId w:val="7"/>
        </w:numPr>
        <w:spacing w:line="240" w:lineRule="auto"/>
        <w:ind w:left="851" w:hanging="567"/>
        <w:rPr>
          <w:rFonts w:ascii="Arial" w:hAnsi="Arial" w:cs="Arial"/>
          <w:sz w:val="24"/>
          <w:szCs w:val="24"/>
        </w:rPr>
      </w:pPr>
      <w:r w:rsidRPr="00386B59">
        <w:rPr>
          <w:rFonts w:ascii="Arial" w:hAnsi="Arial" w:cs="Arial"/>
          <w:sz w:val="24"/>
          <w:szCs w:val="24"/>
        </w:rPr>
        <w:t>You will be required to commit to a minimum of 4 hours every quarter to attend a Council meeting and read any associated papers.</w:t>
      </w:r>
    </w:p>
    <w:p w14:paraId="6A73CD62" w14:textId="77777777" w:rsidR="009F4D30" w:rsidRPr="00386B59" w:rsidRDefault="009F4D30" w:rsidP="00854BC3">
      <w:pPr>
        <w:pStyle w:val="ListParagraph"/>
        <w:numPr>
          <w:ilvl w:val="0"/>
          <w:numId w:val="7"/>
        </w:numPr>
        <w:spacing w:line="240" w:lineRule="auto"/>
        <w:ind w:left="851" w:hanging="567"/>
        <w:rPr>
          <w:rFonts w:ascii="Arial" w:hAnsi="Arial" w:cs="Arial"/>
          <w:sz w:val="24"/>
          <w:szCs w:val="24"/>
        </w:rPr>
      </w:pPr>
      <w:r w:rsidRPr="00386B59">
        <w:rPr>
          <w:rFonts w:ascii="Arial" w:hAnsi="Arial" w:cs="Arial"/>
          <w:sz w:val="24"/>
          <w:szCs w:val="24"/>
        </w:rPr>
        <w:t>Any additional hours you will be required to commit will be dependent on the additional work created by the Council; work you may want to be involved with and/or the stage the project is at. Being involved with one project requires on average between 1 and 4 hours per month.</w:t>
      </w:r>
    </w:p>
    <w:p w14:paraId="779B0AAE" w14:textId="77777777" w:rsidR="009F4D30" w:rsidRPr="00386B59" w:rsidRDefault="009F4D30" w:rsidP="00854BC3">
      <w:pPr>
        <w:pStyle w:val="ListParagraph"/>
        <w:numPr>
          <w:ilvl w:val="0"/>
          <w:numId w:val="7"/>
        </w:numPr>
        <w:spacing w:line="240" w:lineRule="auto"/>
        <w:ind w:left="851" w:hanging="567"/>
        <w:rPr>
          <w:rFonts w:ascii="Arial" w:hAnsi="Arial" w:cs="Arial"/>
          <w:sz w:val="24"/>
          <w:szCs w:val="24"/>
        </w:rPr>
      </w:pPr>
      <w:r w:rsidRPr="00386B59">
        <w:rPr>
          <w:rFonts w:ascii="Arial" w:hAnsi="Arial" w:cs="Arial"/>
          <w:sz w:val="24"/>
          <w:szCs w:val="24"/>
        </w:rPr>
        <w:t>The Trust must be able to contact you by telephone, post or email.</w:t>
      </w:r>
    </w:p>
    <w:p w14:paraId="11F5AC80" w14:textId="77777777" w:rsidR="009F4D30" w:rsidRPr="00386B59" w:rsidRDefault="009F4D30" w:rsidP="00854BC3">
      <w:pPr>
        <w:pStyle w:val="ListParagraph"/>
        <w:numPr>
          <w:ilvl w:val="0"/>
          <w:numId w:val="7"/>
        </w:numPr>
        <w:spacing w:line="240" w:lineRule="auto"/>
        <w:ind w:left="851" w:hanging="567"/>
        <w:rPr>
          <w:rFonts w:ascii="Arial" w:hAnsi="Arial" w:cs="Arial"/>
          <w:sz w:val="24"/>
          <w:szCs w:val="24"/>
        </w:rPr>
      </w:pPr>
      <w:r w:rsidRPr="00386B59">
        <w:rPr>
          <w:rFonts w:ascii="Arial" w:hAnsi="Arial" w:cs="Arial"/>
          <w:sz w:val="24"/>
          <w:szCs w:val="24"/>
        </w:rPr>
        <w:t>You may be required to attend meetings held within normal working hours.</w:t>
      </w:r>
    </w:p>
    <w:p w14:paraId="69DE40B0" w14:textId="77777777" w:rsidR="00854BC3" w:rsidRDefault="00854BC3" w:rsidP="00A86FDD">
      <w:pPr>
        <w:spacing w:after="0" w:line="240" w:lineRule="auto"/>
        <w:rPr>
          <w:rFonts w:ascii="Arial" w:hAnsi="Arial" w:cs="Arial"/>
          <w:b/>
          <w:sz w:val="28"/>
          <w:szCs w:val="28"/>
        </w:rPr>
      </w:pPr>
    </w:p>
    <w:p w14:paraId="4155854F" w14:textId="6BAD5112" w:rsidR="00854BC3" w:rsidRDefault="00854BC3" w:rsidP="00A86FDD">
      <w:pPr>
        <w:spacing w:after="0" w:line="240" w:lineRule="auto"/>
        <w:rPr>
          <w:rFonts w:ascii="Arial" w:hAnsi="Arial" w:cs="Arial"/>
          <w:b/>
          <w:sz w:val="28"/>
          <w:szCs w:val="28"/>
        </w:rPr>
      </w:pPr>
    </w:p>
    <w:p w14:paraId="730C1BEB" w14:textId="3297F44B" w:rsidR="00F267BC" w:rsidRDefault="00F267BC" w:rsidP="00A86FDD">
      <w:pPr>
        <w:spacing w:after="0" w:line="240" w:lineRule="auto"/>
        <w:rPr>
          <w:rFonts w:ascii="Arial" w:hAnsi="Arial" w:cs="Arial"/>
          <w:b/>
          <w:sz w:val="28"/>
          <w:szCs w:val="28"/>
        </w:rPr>
      </w:pPr>
    </w:p>
    <w:p w14:paraId="0A83A6B5" w14:textId="779F2FD6" w:rsidR="00F267BC" w:rsidRDefault="00F267BC" w:rsidP="00A86FDD">
      <w:pPr>
        <w:spacing w:after="0" w:line="240" w:lineRule="auto"/>
        <w:rPr>
          <w:rFonts w:ascii="Arial" w:hAnsi="Arial" w:cs="Arial"/>
          <w:b/>
          <w:sz w:val="28"/>
          <w:szCs w:val="28"/>
        </w:rPr>
      </w:pPr>
    </w:p>
    <w:p w14:paraId="4255CAD4" w14:textId="71B1EA69" w:rsidR="00A16805" w:rsidRDefault="00A16805" w:rsidP="00A86FDD">
      <w:pPr>
        <w:spacing w:after="0" w:line="240" w:lineRule="auto"/>
        <w:rPr>
          <w:rFonts w:ascii="Arial" w:hAnsi="Arial" w:cs="Arial"/>
          <w:b/>
          <w:sz w:val="28"/>
          <w:szCs w:val="28"/>
        </w:rPr>
      </w:pPr>
      <w:r w:rsidRPr="00B902D7">
        <w:rPr>
          <w:rFonts w:ascii="Arial" w:hAnsi="Arial" w:cs="Arial"/>
          <w:b/>
          <w:sz w:val="28"/>
          <w:szCs w:val="28"/>
        </w:rPr>
        <w:lastRenderedPageBreak/>
        <w:t>How to apply:</w:t>
      </w:r>
    </w:p>
    <w:p w14:paraId="465568CD" w14:textId="7E6009EA" w:rsidR="00B902D7" w:rsidRDefault="00B902D7" w:rsidP="00A86FDD">
      <w:pPr>
        <w:spacing w:after="0" w:line="240" w:lineRule="auto"/>
        <w:rPr>
          <w:rFonts w:ascii="Arial" w:hAnsi="Arial" w:cs="Arial"/>
          <w:b/>
          <w:sz w:val="28"/>
          <w:szCs w:val="28"/>
        </w:rPr>
      </w:pPr>
    </w:p>
    <w:p w14:paraId="6C07D677" w14:textId="77777777" w:rsidR="00854BC3" w:rsidRPr="00386B59" w:rsidRDefault="00854BC3" w:rsidP="00854BC3">
      <w:pPr>
        <w:rPr>
          <w:rFonts w:ascii="Arial" w:hAnsi="Arial" w:cs="Arial"/>
          <w:sz w:val="24"/>
          <w:szCs w:val="24"/>
        </w:rPr>
      </w:pPr>
      <w:bookmarkStart w:id="0" w:name="_Hlk131501694"/>
      <w:r w:rsidRPr="00386B59">
        <w:rPr>
          <w:rFonts w:ascii="Arial" w:hAnsi="Arial" w:cs="Arial"/>
          <w:sz w:val="24"/>
          <w:szCs w:val="24"/>
        </w:rPr>
        <w:t>If you would like to be a VCS</w:t>
      </w:r>
      <w:r>
        <w:rPr>
          <w:rFonts w:ascii="Arial" w:hAnsi="Arial" w:cs="Arial"/>
          <w:sz w:val="24"/>
          <w:szCs w:val="24"/>
        </w:rPr>
        <w:t>E</w:t>
      </w:r>
      <w:r w:rsidRPr="00386B59">
        <w:rPr>
          <w:rFonts w:ascii="Arial" w:hAnsi="Arial" w:cs="Arial"/>
          <w:sz w:val="24"/>
          <w:szCs w:val="24"/>
        </w:rPr>
        <w:t xml:space="preserve"> Representative of the People’s Council, please complete the application form below. </w:t>
      </w:r>
    </w:p>
    <w:p w14:paraId="03BB9250" w14:textId="77777777" w:rsidR="00854BC3" w:rsidRPr="00386B59" w:rsidRDefault="00854BC3" w:rsidP="00854BC3">
      <w:pPr>
        <w:rPr>
          <w:rFonts w:ascii="Arial" w:hAnsi="Arial" w:cs="Arial"/>
          <w:sz w:val="24"/>
          <w:szCs w:val="24"/>
        </w:rPr>
      </w:pPr>
      <w:r w:rsidRPr="00386B59">
        <w:rPr>
          <w:rFonts w:ascii="Arial" w:hAnsi="Arial" w:cs="Arial"/>
          <w:sz w:val="24"/>
          <w:szCs w:val="24"/>
        </w:rPr>
        <w:t>Please send your completed form to: Freepost, LPT Patient Experience</w:t>
      </w:r>
    </w:p>
    <w:p w14:paraId="4DE8BCEF" w14:textId="77777777" w:rsidR="00854BC3" w:rsidRPr="00386B59" w:rsidRDefault="00854BC3" w:rsidP="00854BC3">
      <w:pPr>
        <w:rPr>
          <w:rFonts w:ascii="Arial" w:hAnsi="Arial" w:cs="Arial"/>
          <w:sz w:val="24"/>
          <w:szCs w:val="24"/>
        </w:rPr>
      </w:pPr>
      <w:r w:rsidRPr="00386B59">
        <w:rPr>
          <w:rFonts w:ascii="Arial" w:hAnsi="Arial" w:cs="Arial"/>
          <w:sz w:val="24"/>
          <w:szCs w:val="24"/>
        </w:rPr>
        <w:t xml:space="preserve">Or you can email it to: </w:t>
      </w:r>
      <w:hyperlink r:id="rId12" w:history="1">
        <w:r w:rsidRPr="00386B59">
          <w:rPr>
            <w:rStyle w:val="Hyperlink"/>
            <w:rFonts w:ascii="Arial" w:hAnsi="Arial" w:cs="Arial"/>
            <w:sz w:val="24"/>
            <w:szCs w:val="24"/>
          </w:rPr>
          <w:t>lpt.patient.experience@nhs.net</w:t>
        </w:r>
      </w:hyperlink>
      <w:r w:rsidRPr="00386B59">
        <w:rPr>
          <w:rFonts w:ascii="Arial" w:hAnsi="Arial" w:cs="Arial"/>
          <w:sz w:val="24"/>
          <w:szCs w:val="24"/>
        </w:rPr>
        <w:t xml:space="preserve"> </w:t>
      </w:r>
    </w:p>
    <w:p w14:paraId="74A50DAA" w14:textId="7E0AED48" w:rsidR="00854BC3" w:rsidRPr="00386B59" w:rsidRDefault="00854BC3" w:rsidP="00854BC3">
      <w:pPr>
        <w:rPr>
          <w:rFonts w:ascii="Arial" w:hAnsi="Arial" w:cs="Arial"/>
          <w:sz w:val="24"/>
          <w:szCs w:val="24"/>
        </w:rPr>
      </w:pPr>
      <w:r w:rsidRPr="00386B59">
        <w:rPr>
          <w:rFonts w:ascii="Arial" w:hAnsi="Arial" w:cs="Arial"/>
          <w:sz w:val="24"/>
          <w:szCs w:val="24"/>
        </w:rPr>
        <w:t xml:space="preserve">Applications will close at midnight on </w:t>
      </w:r>
      <w:r>
        <w:rPr>
          <w:rFonts w:ascii="Arial" w:hAnsi="Arial" w:cs="Arial"/>
          <w:sz w:val="24"/>
          <w:szCs w:val="24"/>
        </w:rPr>
        <w:t>31</w:t>
      </w:r>
      <w:r w:rsidRPr="00854BC3">
        <w:rPr>
          <w:rFonts w:ascii="Arial" w:hAnsi="Arial" w:cs="Arial"/>
          <w:sz w:val="24"/>
          <w:szCs w:val="24"/>
          <w:vertAlign w:val="superscript"/>
        </w:rPr>
        <w:t>st</w:t>
      </w:r>
      <w:r>
        <w:rPr>
          <w:rFonts w:ascii="Arial" w:hAnsi="Arial" w:cs="Arial"/>
          <w:sz w:val="24"/>
          <w:szCs w:val="24"/>
        </w:rPr>
        <w:t xml:space="preserve"> May 2023</w:t>
      </w:r>
      <w:r w:rsidRPr="00386B59">
        <w:rPr>
          <w:rFonts w:ascii="Arial" w:hAnsi="Arial" w:cs="Arial"/>
          <w:sz w:val="24"/>
          <w:szCs w:val="24"/>
        </w:rPr>
        <w:t>.</w:t>
      </w:r>
    </w:p>
    <w:p w14:paraId="7B0A21B9" w14:textId="77777777" w:rsidR="00854BC3" w:rsidRPr="00386B59" w:rsidRDefault="00854BC3" w:rsidP="00854BC3">
      <w:pPr>
        <w:rPr>
          <w:rFonts w:ascii="Arial" w:hAnsi="Arial" w:cs="Arial"/>
          <w:sz w:val="24"/>
          <w:szCs w:val="24"/>
        </w:rPr>
      </w:pPr>
      <w:r w:rsidRPr="00386B59">
        <w:rPr>
          <w:rFonts w:ascii="Arial" w:hAnsi="Arial" w:cs="Arial"/>
          <w:sz w:val="24"/>
          <w:szCs w:val="24"/>
        </w:rPr>
        <w:t xml:space="preserve">If you would like to discuss the position then please contact Alison Kirk, Head of Patient Experience, and Involvement via email in the first instance at </w:t>
      </w:r>
      <w:hyperlink r:id="rId13" w:history="1">
        <w:r w:rsidRPr="00386B59">
          <w:rPr>
            <w:rStyle w:val="Hyperlink"/>
            <w:rFonts w:ascii="Arial" w:hAnsi="Arial" w:cs="Arial"/>
            <w:sz w:val="24"/>
            <w:szCs w:val="24"/>
          </w:rPr>
          <w:t>Alison.Kirk3@nhs.net</w:t>
        </w:r>
      </w:hyperlink>
      <w:r w:rsidRPr="00386B59">
        <w:rPr>
          <w:rFonts w:ascii="Arial" w:hAnsi="Arial" w:cs="Arial"/>
          <w:sz w:val="24"/>
          <w:szCs w:val="24"/>
        </w:rPr>
        <w:t xml:space="preserve">  </w:t>
      </w:r>
    </w:p>
    <w:p w14:paraId="4EBCB6DC" w14:textId="77777777" w:rsidR="00854BC3" w:rsidRDefault="00854BC3" w:rsidP="00854BC3">
      <w:pPr>
        <w:rPr>
          <w:rFonts w:ascii="Arial" w:hAnsi="Arial" w:cs="Arial"/>
          <w:sz w:val="24"/>
          <w:szCs w:val="24"/>
        </w:rPr>
      </w:pPr>
      <w:r w:rsidRPr="00386B59">
        <w:rPr>
          <w:rFonts w:ascii="Arial" w:hAnsi="Arial" w:cs="Arial"/>
          <w:sz w:val="24"/>
          <w:szCs w:val="24"/>
        </w:rPr>
        <w:t>We will review all application forms and invite those that best fulfil our criteria along for an interview.</w:t>
      </w:r>
    </w:p>
    <w:p w14:paraId="62752C77" w14:textId="6E1239F0" w:rsidR="00854BC3" w:rsidRDefault="00854BC3" w:rsidP="00A86FDD">
      <w:pPr>
        <w:spacing w:line="240" w:lineRule="auto"/>
        <w:rPr>
          <w:rFonts w:ascii="Arial" w:hAnsi="Arial" w:cs="Arial"/>
          <w:sz w:val="24"/>
          <w:szCs w:val="24"/>
        </w:rPr>
      </w:pPr>
      <w:r>
        <w:rPr>
          <w:rFonts w:ascii="Arial" w:hAnsi="Arial" w:cs="Arial"/>
          <w:sz w:val="24"/>
          <w:szCs w:val="24"/>
        </w:rPr>
        <w:br w:type="page"/>
      </w:r>
    </w:p>
    <w:p w14:paraId="44F69A6C" w14:textId="77777777" w:rsidR="00854BC3" w:rsidRPr="00386B59" w:rsidRDefault="00854BC3" w:rsidP="00854BC3">
      <w:pPr>
        <w:pStyle w:val="Header"/>
        <w:jc w:val="center"/>
        <w:rPr>
          <w:rFonts w:ascii="Arial" w:hAnsi="Arial" w:cs="Arial"/>
          <w:b/>
          <w:sz w:val="24"/>
          <w:szCs w:val="24"/>
        </w:rPr>
      </w:pPr>
      <w:r w:rsidRPr="00386B59">
        <w:rPr>
          <w:rFonts w:ascii="Arial" w:hAnsi="Arial" w:cs="Arial"/>
          <w:b/>
          <w:sz w:val="24"/>
          <w:szCs w:val="24"/>
        </w:rPr>
        <w:lastRenderedPageBreak/>
        <w:t xml:space="preserve">People’s Council VCSE Senior Representatives </w:t>
      </w:r>
    </w:p>
    <w:p w14:paraId="438F0A95" w14:textId="77777777" w:rsidR="00854BC3" w:rsidRPr="00386B59" w:rsidRDefault="00854BC3" w:rsidP="00854BC3">
      <w:pPr>
        <w:pStyle w:val="Header"/>
        <w:jc w:val="center"/>
        <w:rPr>
          <w:rFonts w:ascii="Arial" w:hAnsi="Arial" w:cs="Arial"/>
          <w:b/>
          <w:sz w:val="24"/>
          <w:szCs w:val="24"/>
        </w:rPr>
      </w:pPr>
      <w:r w:rsidRPr="00386B59">
        <w:rPr>
          <w:rFonts w:ascii="Arial" w:hAnsi="Arial" w:cs="Arial"/>
          <w:b/>
          <w:sz w:val="24"/>
          <w:szCs w:val="24"/>
        </w:rPr>
        <w:t>Application Form</w:t>
      </w:r>
    </w:p>
    <w:p w14:paraId="6195DECD" w14:textId="77777777" w:rsidR="00854BC3" w:rsidRPr="00386B59" w:rsidRDefault="00854BC3" w:rsidP="00854BC3">
      <w:pPr>
        <w:rPr>
          <w:rFonts w:ascii="Arial" w:hAnsi="Arial" w:cs="Arial"/>
          <w:sz w:val="24"/>
          <w:szCs w:val="24"/>
        </w:rPr>
      </w:pPr>
      <w:r w:rsidRPr="00386B59">
        <w:rPr>
          <w:rFonts w:ascii="Arial" w:hAnsi="Arial" w:cs="Arial"/>
          <w:noProof/>
          <w:sz w:val="24"/>
          <w:szCs w:val="24"/>
          <w:lang w:eastAsia="en-GB"/>
        </w:rPr>
        <mc:AlternateContent>
          <mc:Choice Requires="wps">
            <w:drawing>
              <wp:anchor distT="0" distB="0" distL="114300" distR="114300" simplePos="0" relativeHeight="251680768" behindDoc="0" locked="0" layoutInCell="1" allowOverlap="1" wp14:anchorId="1F53FDA0" wp14:editId="74359865">
                <wp:simplePos x="0" y="0"/>
                <wp:positionH relativeFrom="column">
                  <wp:posOffset>-81887</wp:posOffset>
                </wp:positionH>
                <wp:positionV relativeFrom="paragraph">
                  <wp:posOffset>115788</wp:posOffset>
                </wp:positionV>
                <wp:extent cx="5889009" cy="6350"/>
                <wp:effectExtent l="0" t="19050" r="16510" b="50800"/>
                <wp:wrapNone/>
                <wp:docPr id="4" name="Straight Connector 4"/>
                <wp:cNvGraphicFramePr/>
                <a:graphic xmlns:a="http://schemas.openxmlformats.org/drawingml/2006/main">
                  <a:graphicData uri="http://schemas.microsoft.com/office/word/2010/wordprocessingShape">
                    <wps:wsp>
                      <wps:cNvCnPr/>
                      <wps:spPr>
                        <a:xfrm>
                          <a:off x="0" y="0"/>
                          <a:ext cx="5889009" cy="6350"/>
                        </a:xfrm>
                        <a:prstGeom prst="line">
                          <a:avLst/>
                        </a:prstGeom>
                        <a:noFill/>
                        <a:ln w="57150" cap="flat" cmpd="sng" algn="ctr">
                          <a:solidFill>
                            <a:sysClr val="window" lastClr="FFFFFF">
                              <a:lumMod val="75000"/>
                            </a:sysClr>
                          </a:solidFill>
                          <a:prstDash val="solid"/>
                        </a:ln>
                        <a:effectLst/>
                      </wps:spPr>
                      <wps:bodyPr/>
                    </wps:wsp>
                  </a:graphicData>
                </a:graphic>
                <wp14:sizeRelH relativeFrom="margin">
                  <wp14:pctWidth>0</wp14:pctWidth>
                </wp14:sizeRelH>
              </wp:anchor>
            </w:drawing>
          </mc:Choice>
          <mc:Fallback>
            <w:pict>
              <v:line w14:anchorId="0E4A9C04" id="Straight Connector 4"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9.1pt" to="457.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" strokecolor="#bfbfbf" strokeweight="4.5pt"/>
            </w:pict>
          </mc:Fallback>
        </mc:AlternateContent>
      </w:r>
    </w:p>
    <w:tbl>
      <w:tblPr>
        <w:tblStyle w:val="TableGrid"/>
        <w:tblW w:w="0" w:type="auto"/>
        <w:tblLook w:val="04A0" w:firstRow="1" w:lastRow="0" w:firstColumn="1" w:lastColumn="0" w:noHBand="0" w:noVBand="1"/>
      </w:tblPr>
      <w:tblGrid>
        <w:gridCol w:w="2123"/>
        <w:gridCol w:w="3261"/>
        <w:gridCol w:w="1275"/>
        <w:gridCol w:w="2897"/>
      </w:tblGrid>
      <w:tr w:rsidR="00854BC3" w:rsidRPr="00386B59" w14:paraId="6DB6733A" w14:textId="77777777" w:rsidTr="00AF532D">
        <w:tc>
          <w:tcPr>
            <w:tcW w:w="1809" w:type="dxa"/>
            <w:tcBorders>
              <w:top w:val="single" w:sz="4" w:space="0" w:color="auto"/>
              <w:left w:val="single" w:sz="4" w:space="0" w:color="auto"/>
              <w:bottom w:val="single" w:sz="4" w:space="0" w:color="auto"/>
              <w:right w:val="single" w:sz="4" w:space="0" w:color="auto"/>
            </w:tcBorders>
          </w:tcPr>
          <w:p w14:paraId="4D915529"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SURNAME:</w:t>
            </w:r>
          </w:p>
          <w:p w14:paraId="5B7CD4F1" w14:textId="77777777" w:rsidR="00854BC3" w:rsidRPr="00386B59" w:rsidRDefault="00854BC3" w:rsidP="00AF532D">
            <w:pPr>
              <w:pStyle w:val="NoSpacing"/>
              <w:rPr>
                <w:rFonts w:ascii="Arial" w:hAnsi="Arial" w:cs="Arial"/>
                <w:sz w:val="24"/>
                <w:szCs w:val="24"/>
              </w:rPr>
            </w:pPr>
          </w:p>
        </w:tc>
        <w:tc>
          <w:tcPr>
            <w:tcW w:w="7433" w:type="dxa"/>
            <w:gridSpan w:val="3"/>
            <w:tcBorders>
              <w:top w:val="single" w:sz="4" w:space="0" w:color="auto"/>
              <w:left w:val="single" w:sz="4" w:space="0" w:color="auto"/>
              <w:bottom w:val="single" w:sz="4" w:space="0" w:color="auto"/>
              <w:right w:val="single" w:sz="4" w:space="0" w:color="auto"/>
            </w:tcBorders>
          </w:tcPr>
          <w:p w14:paraId="5F021397" w14:textId="77777777" w:rsidR="00854BC3" w:rsidRPr="00386B59" w:rsidRDefault="00854BC3" w:rsidP="00AF532D">
            <w:pPr>
              <w:pStyle w:val="NoSpacing"/>
              <w:rPr>
                <w:rFonts w:ascii="Arial" w:hAnsi="Arial" w:cs="Arial"/>
                <w:sz w:val="24"/>
                <w:szCs w:val="24"/>
              </w:rPr>
            </w:pPr>
          </w:p>
        </w:tc>
      </w:tr>
      <w:tr w:rsidR="00854BC3" w:rsidRPr="00386B59" w14:paraId="61CD8B5D" w14:textId="77777777" w:rsidTr="00AF532D">
        <w:tc>
          <w:tcPr>
            <w:tcW w:w="1809" w:type="dxa"/>
            <w:tcBorders>
              <w:top w:val="single" w:sz="4" w:space="0" w:color="auto"/>
              <w:left w:val="single" w:sz="4" w:space="0" w:color="auto"/>
              <w:bottom w:val="single" w:sz="4" w:space="0" w:color="auto"/>
              <w:right w:val="single" w:sz="4" w:space="0" w:color="auto"/>
            </w:tcBorders>
          </w:tcPr>
          <w:p w14:paraId="0B6F5D14"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FORENAME(S):</w:t>
            </w:r>
          </w:p>
          <w:p w14:paraId="4A52760C" w14:textId="77777777" w:rsidR="00854BC3" w:rsidRPr="00386B59" w:rsidRDefault="00854BC3" w:rsidP="00AF532D">
            <w:pPr>
              <w:pStyle w:val="NoSpacing"/>
              <w:rPr>
                <w:rFonts w:ascii="Arial" w:hAnsi="Arial" w:cs="Arial"/>
                <w:sz w:val="24"/>
                <w:szCs w:val="24"/>
              </w:rPr>
            </w:pPr>
          </w:p>
        </w:tc>
        <w:tc>
          <w:tcPr>
            <w:tcW w:w="7433" w:type="dxa"/>
            <w:gridSpan w:val="3"/>
            <w:tcBorders>
              <w:top w:val="single" w:sz="4" w:space="0" w:color="auto"/>
              <w:left w:val="single" w:sz="4" w:space="0" w:color="auto"/>
              <w:bottom w:val="single" w:sz="4" w:space="0" w:color="auto"/>
              <w:right w:val="single" w:sz="4" w:space="0" w:color="auto"/>
            </w:tcBorders>
          </w:tcPr>
          <w:p w14:paraId="58878386" w14:textId="77777777" w:rsidR="00854BC3" w:rsidRPr="00386B59" w:rsidRDefault="00854BC3" w:rsidP="00AF532D">
            <w:pPr>
              <w:pStyle w:val="NoSpacing"/>
              <w:rPr>
                <w:rFonts w:ascii="Arial" w:hAnsi="Arial" w:cs="Arial"/>
                <w:sz w:val="24"/>
                <w:szCs w:val="24"/>
              </w:rPr>
            </w:pPr>
          </w:p>
        </w:tc>
      </w:tr>
      <w:tr w:rsidR="00854BC3" w:rsidRPr="00386B59" w14:paraId="6B3C9FD5" w14:textId="77777777" w:rsidTr="00AF532D">
        <w:tc>
          <w:tcPr>
            <w:tcW w:w="1809" w:type="dxa"/>
            <w:vMerge w:val="restart"/>
            <w:tcBorders>
              <w:top w:val="single" w:sz="4" w:space="0" w:color="auto"/>
              <w:left w:val="single" w:sz="4" w:space="0" w:color="auto"/>
              <w:bottom w:val="single" w:sz="4" w:space="0" w:color="auto"/>
              <w:right w:val="single" w:sz="4" w:space="0" w:color="auto"/>
            </w:tcBorders>
          </w:tcPr>
          <w:p w14:paraId="256846E7"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ADDRESS:</w:t>
            </w:r>
          </w:p>
          <w:p w14:paraId="2C74D6C6" w14:textId="77777777" w:rsidR="00854BC3" w:rsidRPr="00386B59" w:rsidRDefault="00854BC3" w:rsidP="00AF532D">
            <w:pPr>
              <w:pStyle w:val="NoSpacing"/>
              <w:rPr>
                <w:rFonts w:ascii="Arial" w:hAnsi="Arial" w:cs="Arial"/>
                <w:sz w:val="24"/>
                <w:szCs w:val="24"/>
              </w:rPr>
            </w:pPr>
          </w:p>
          <w:p w14:paraId="19602F04" w14:textId="77777777" w:rsidR="00854BC3" w:rsidRPr="00386B59" w:rsidRDefault="00854BC3" w:rsidP="00AF532D">
            <w:pPr>
              <w:pStyle w:val="NoSpacing"/>
              <w:rPr>
                <w:rFonts w:ascii="Arial" w:hAnsi="Arial" w:cs="Arial"/>
                <w:sz w:val="24"/>
                <w:szCs w:val="24"/>
              </w:rPr>
            </w:pPr>
          </w:p>
        </w:tc>
        <w:tc>
          <w:tcPr>
            <w:tcW w:w="7433" w:type="dxa"/>
            <w:gridSpan w:val="3"/>
            <w:tcBorders>
              <w:top w:val="single" w:sz="4" w:space="0" w:color="auto"/>
              <w:left w:val="single" w:sz="4" w:space="0" w:color="auto"/>
              <w:bottom w:val="nil"/>
              <w:right w:val="single" w:sz="4" w:space="0" w:color="auto"/>
            </w:tcBorders>
          </w:tcPr>
          <w:p w14:paraId="19F87210" w14:textId="77777777" w:rsidR="00854BC3" w:rsidRPr="00386B59" w:rsidRDefault="00854BC3" w:rsidP="00AF532D">
            <w:pPr>
              <w:pStyle w:val="NoSpacing"/>
              <w:rPr>
                <w:rFonts w:ascii="Arial" w:hAnsi="Arial" w:cs="Arial"/>
                <w:sz w:val="24"/>
                <w:szCs w:val="24"/>
              </w:rPr>
            </w:pPr>
          </w:p>
        </w:tc>
      </w:tr>
      <w:tr w:rsidR="00854BC3" w:rsidRPr="00386B59" w14:paraId="5E95BC11" w14:textId="77777777" w:rsidTr="00AF532D">
        <w:tc>
          <w:tcPr>
            <w:tcW w:w="0" w:type="auto"/>
            <w:vMerge/>
            <w:tcBorders>
              <w:top w:val="single" w:sz="4" w:space="0" w:color="auto"/>
              <w:left w:val="single" w:sz="4" w:space="0" w:color="auto"/>
              <w:bottom w:val="single" w:sz="4" w:space="0" w:color="auto"/>
              <w:right w:val="single" w:sz="4" w:space="0" w:color="auto"/>
            </w:tcBorders>
            <w:vAlign w:val="center"/>
            <w:hideMark/>
          </w:tcPr>
          <w:p w14:paraId="0FCCAE49" w14:textId="77777777" w:rsidR="00854BC3" w:rsidRPr="00386B59" w:rsidRDefault="00854BC3" w:rsidP="00AF532D">
            <w:pPr>
              <w:pStyle w:val="NoSpacing"/>
              <w:rPr>
                <w:rFonts w:ascii="Arial" w:hAnsi="Arial" w:cs="Arial"/>
                <w:sz w:val="24"/>
                <w:szCs w:val="24"/>
              </w:rPr>
            </w:pPr>
          </w:p>
        </w:tc>
        <w:tc>
          <w:tcPr>
            <w:tcW w:w="4536" w:type="dxa"/>
            <w:gridSpan w:val="2"/>
            <w:tcBorders>
              <w:top w:val="nil"/>
              <w:left w:val="single" w:sz="4" w:space="0" w:color="auto"/>
              <w:bottom w:val="single" w:sz="4" w:space="0" w:color="auto"/>
              <w:right w:val="nil"/>
            </w:tcBorders>
          </w:tcPr>
          <w:p w14:paraId="3A46DC65" w14:textId="77777777" w:rsidR="00854BC3" w:rsidRPr="00386B59" w:rsidRDefault="00854BC3" w:rsidP="00AF532D">
            <w:pPr>
              <w:pStyle w:val="NoSpacing"/>
              <w:rPr>
                <w:rFonts w:ascii="Arial" w:hAnsi="Arial" w:cs="Arial"/>
                <w:sz w:val="24"/>
                <w:szCs w:val="24"/>
              </w:rPr>
            </w:pPr>
          </w:p>
        </w:tc>
        <w:tc>
          <w:tcPr>
            <w:tcW w:w="2897" w:type="dxa"/>
            <w:tcBorders>
              <w:top w:val="nil"/>
              <w:left w:val="nil"/>
              <w:bottom w:val="single" w:sz="4" w:space="0" w:color="auto"/>
              <w:right w:val="single" w:sz="4" w:space="0" w:color="auto"/>
            </w:tcBorders>
          </w:tcPr>
          <w:p w14:paraId="4B81D92B"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POSTCODE:</w:t>
            </w:r>
          </w:p>
          <w:p w14:paraId="4F753597" w14:textId="77777777" w:rsidR="00854BC3" w:rsidRPr="00386B59" w:rsidRDefault="00854BC3" w:rsidP="00AF532D">
            <w:pPr>
              <w:pStyle w:val="NoSpacing"/>
              <w:rPr>
                <w:rFonts w:ascii="Arial" w:hAnsi="Arial" w:cs="Arial"/>
                <w:sz w:val="24"/>
                <w:szCs w:val="24"/>
              </w:rPr>
            </w:pPr>
          </w:p>
        </w:tc>
      </w:tr>
      <w:tr w:rsidR="00854BC3" w:rsidRPr="00386B59" w14:paraId="12CCBF54" w14:textId="77777777" w:rsidTr="00AF532D">
        <w:tc>
          <w:tcPr>
            <w:tcW w:w="1809" w:type="dxa"/>
            <w:tcBorders>
              <w:top w:val="single" w:sz="4" w:space="0" w:color="auto"/>
              <w:left w:val="single" w:sz="4" w:space="0" w:color="auto"/>
              <w:bottom w:val="single" w:sz="4" w:space="0" w:color="auto"/>
              <w:right w:val="single" w:sz="4" w:space="0" w:color="auto"/>
            </w:tcBorders>
          </w:tcPr>
          <w:p w14:paraId="315CCCB1"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TELEPHONE:</w:t>
            </w:r>
          </w:p>
          <w:p w14:paraId="50256716" w14:textId="77777777" w:rsidR="00854BC3" w:rsidRPr="00386B59" w:rsidRDefault="00854BC3" w:rsidP="00AF532D">
            <w:pPr>
              <w:pStyle w:val="NoSpacing"/>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14:paraId="45F08717"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DAY:</w:t>
            </w:r>
          </w:p>
        </w:tc>
        <w:tc>
          <w:tcPr>
            <w:tcW w:w="4172" w:type="dxa"/>
            <w:gridSpan w:val="2"/>
            <w:tcBorders>
              <w:top w:val="single" w:sz="4" w:space="0" w:color="auto"/>
              <w:left w:val="single" w:sz="4" w:space="0" w:color="auto"/>
              <w:bottom w:val="single" w:sz="4" w:space="0" w:color="auto"/>
              <w:right w:val="single" w:sz="4" w:space="0" w:color="auto"/>
            </w:tcBorders>
            <w:hideMark/>
          </w:tcPr>
          <w:p w14:paraId="377B5DDD"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EVENING:</w:t>
            </w:r>
          </w:p>
        </w:tc>
      </w:tr>
      <w:tr w:rsidR="00854BC3" w:rsidRPr="00386B59" w14:paraId="701DA8F7" w14:textId="77777777" w:rsidTr="00AF532D">
        <w:tc>
          <w:tcPr>
            <w:tcW w:w="1809" w:type="dxa"/>
            <w:tcBorders>
              <w:top w:val="single" w:sz="4" w:space="0" w:color="auto"/>
              <w:left w:val="single" w:sz="4" w:space="0" w:color="auto"/>
              <w:bottom w:val="single" w:sz="4" w:space="0" w:color="auto"/>
              <w:right w:val="single" w:sz="4" w:space="0" w:color="auto"/>
            </w:tcBorders>
          </w:tcPr>
          <w:p w14:paraId="53D4BD66"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EMAIL ADDRESS:</w:t>
            </w:r>
          </w:p>
          <w:p w14:paraId="2372E1A0" w14:textId="77777777" w:rsidR="00854BC3" w:rsidRPr="00386B59" w:rsidRDefault="00854BC3" w:rsidP="00AF532D">
            <w:pPr>
              <w:pStyle w:val="NoSpacing"/>
              <w:rPr>
                <w:rFonts w:ascii="Arial" w:hAnsi="Arial" w:cs="Arial"/>
                <w:sz w:val="24"/>
                <w:szCs w:val="24"/>
              </w:rPr>
            </w:pPr>
          </w:p>
        </w:tc>
        <w:tc>
          <w:tcPr>
            <w:tcW w:w="7433" w:type="dxa"/>
            <w:gridSpan w:val="3"/>
            <w:tcBorders>
              <w:top w:val="single" w:sz="4" w:space="0" w:color="auto"/>
              <w:left w:val="single" w:sz="4" w:space="0" w:color="auto"/>
              <w:bottom w:val="single" w:sz="4" w:space="0" w:color="auto"/>
              <w:right w:val="single" w:sz="4" w:space="0" w:color="auto"/>
            </w:tcBorders>
          </w:tcPr>
          <w:p w14:paraId="09467C5D" w14:textId="77777777" w:rsidR="00854BC3" w:rsidRPr="00386B59" w:rsidRDefault="00854BC3" w:rsidP="00AF532D">
            <w:pPr>
              <w:pStyle w:val="NoSpacing"/>
              <w:rPr>
                <w:rFonts w:ascii="Arial" w:hAnsi="Arial" w:cs="Arial"/>
                <w:sz w:val="24"/>
                <w:szCs w:val="24"/>
              </w:rPr>
            </w:pPr>
          </w:p>
        </w:tc>
      </w:tr>
      <w:tr w:rsidR="00854BC3" w:rsidRPr="00386B59" w14:paraId="3AE26E9E" w14:textId="77777777" w:rsidTr="00AF532D">
        <w:tc>
          <w:tcPr>
            <w:tcW w:w="1809" w:type="dxa"/>
            <w:tcBorders>
              <w:top w:val="single" w:sz="4" w:space="0" w:color="auto"/>
              <w:left w:val="single" w:sz="4" w:space="0" w:color="auto"/>
              <w:bottom w:val="single" w:sz="4" w:space="0" w:color="auto"/>
              <w:right w:val="single" w:sz="4" w:space="0" w:color="auto"/>
            </w:tcBorders>
          </w:tcPr>
          <w:p w14:paraId="3CE7F9E0"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NAME OF ORGANISATION:</w:t>
            </w:r>
          </w:p>
        </w:tc>
        <w:tc>
          <w:tcPr>
            <w:tcW w:w="7433" w:type="dxa"/>
            <w:gridSpan w:val="3"/>
            <w:tcBorders>
              <w:top w:val="single" w:sz="4" w:space="0" w:color="auto"/>
              <w:left w:val="single" w:sz="4" w:space="0" w:color="auto"/>
              <w:bottom w:val="single" w:sz="4" w:space="0" w:color="auto"/>
              <w:right w:val="single" w:sz="4" w:space="0" w:color="auto"/>
            </w:tcBorders>
          </w:tcPr>
          <w:p w14:paraId="2A69E0D1" w14:textId="77777777" w:rsidR="00854BC3" w:rsidRPr="00386B59" w:rsidRDefault="00854BC3" w:rsidP="00AF532D">
            <w:pPr>
              <w:pStyle w:val="NoSpacing"/>
              <w:rPr>
                <w:rFonts w:ascii="Arial" w:hAnsi="Arial" w:cs="Arial"/>
                <w:sz w:val="24"/>
                <w:szCs w:val="24"/>
              </w:rPr>
            </w:pPr>
          </w:p>
        </w:tc>
      </w:tr>
      <w:tr w:rsidR="00854BC3" w:rsidRPr="00386B59" w14:paraId="5961378D" w14:textId="77777777" w:rsidTr="00AF532D">
        <w:tc>
          <w:tcPr>
            <w:tcW w:w="1809" w:type="dxa"/>
            <w:tcBorders>
              <w:top w:val="single" w:sz="4" w:space="0" w:color="auto"/>
              <w:left w:val="single" w:sz="4" w:space="0" w:color="auto"/>
              <w:bottom w:val="single" w:sz="4" w:space="0" w:color="auto"/>
              <w:right w:val="single" w:sz="4" w:space="0" w:color="auto"/>
            </w:tcBorders>
          </w:tcPr>
          <w:p w14:paraId="1BBA822F"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YOUR JOB TITLE:</w:t>
            </w:r>
          </w:p>
        </w:tc>
        <w:tc>
          <w:tcPr>
            <w:tcW w:w="7433" w:type="dxa"/>
            <w:gridSpan w:val="3"/>
            <w:tcBorders>
              <w:top w:val="single" w:sz="4" w:space="0" w:color="auto"/>
              <w:left w:val="single" w:sz="4" w:space="0" w:color="auto"/>
              <w:bottom w:val="single" w:sz="4" w:space="0" w:color="auto"/>
              <w:right w:val="single" w:sz="4" w:space="0" w:color="auto"/>
            </w:tcBorders>
          </w:tcPr>
          <w:p w14:paraId="5D21164C" w14:textId="77777777" w:rsidR="00854BC3" w:rsidRPr="00386B59" w:rsidRDefault="00854BC3" w:rsidP="00AF532D">
            <w:pPr>
              <w:pStyle w:val="NoSpacing"/>
              <w:rPr>
                <w:rFonts w:ascii="Arial" w:hAnsi="Arial" w:cs="Arial"/>
                <w:sz w:val="24"/>
                <w:szCs w:val="24"/>
              </w:rPr>
            </w:pPr>
          </w:p>
        </w:tc>
      </w:tr>
      <w:tr w:rsidR="00854BC3" w:rsidRPr="00386B59" w14:paraId="43CDF24E" w14:textId="77777777" w:rsidTr="00AF532D">
        <w:tc>
          <w:tcPr>
            <w:tcW w:w="9242" w:type="dxa"/>
            <w:gridSpan w:val="4"/>
            <w:tcBorders>
              <w:top w:val="single" w:sz="4" w:space="0" w:color="auto"/>
              <w:left w:val="single" w:sz="4" w:space="0" w:color="auto"/>
              <w:bottom w:val="single" w:sz="4" w:space="0" w:color="auto"/>
              <w:right w:val="single" w:sz="4" w:space="0" w:color="auto"/>
            </w:tcBorders>
          </w:tcPr>
          <w:p w14:paraId="019D032E"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How do you prefer to be contacted:</w:t>
            </w:r>
          </w:p>
          <w:p w14:paraId="7F8F9ED9" w14:textId="77777777" w:rsidR="00854BC3" w:rsidRPr="00386B59" w:rsidRDefault="00854BC3" w:rsidP="00AF532D">
            <w:pPr>
              <w:pStyle w:val="NoSpacing"/>
              <w:rPr>
                <w:rFonts w:ascii="Arial" w:hAnsi="Arial" w:cs="Arial"/>
                <w:sz w:val="24"/>
                <w:szCs w:val="24"/>
              </w:rPr>
            </w:pPr>
          </w:p>
        </w:tc>
      </w:tr>
      <w:tr w:rsidR="00854BC3" w:rsidRPr="00386B59" w14:paraId="073E1D02" w14:textId="77777777" w:rsidTr="00AF532D">
        <w:tc>
          <w:tcPr>
            <w:tcW w:w="9242" w:type="dxa"/>
            <w:gridSpan w:val="4"/>
            <w:tcBorders>
              <w:top w:val="single" w:sz="4" w:space="0" w:color="auto"/>
              <w:left w:val="single" w:sz="4" w:space="0" w:color="auto"/>
              <w:bottom w:val="single" w:sz="4" w:space="0" w:color="auto"/>
              <w:right w:val="single" w:sz="4" w:space="0" w:color="auto"/>
            </w:tcBorders>
          </w:tcPr>
          <w:p w14:paraId="4ED568EF"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The Trust is committed to providing equal opportunities for all.  If you have a disability, health problem or English is not your first language, please give details below of any services / support that you would like the Trust to provide for you to become involved:</w:t>
            </w:r>
          </w:p>
          <w:p w14:paraId="6C27876A" w14:textId="77777777" w:rsidR="00854BC3" w:rsidRPr="00386B59" w:rsidRDefault="00854BC3" w:rsidP="00AF532D">
            <w:pPr>
              <w:pStyle w:val="NoSpacing"/>
              <w:rPr>
                <w:rFonts w:ascii="Arial" w:hAnsi="Arial" w:cs="Arial"/>
                <w:sz w:val="24"/>
                <w:szCs w:val="24"/>
              </w:rPr>
            </w:pPr>
          </w:p>
          <w:p w14:paraId="4382F19B" w14:textId="77777777" w:rsidR="00854BC3" w:rsidRPr="00386B59" w:rsidRDefault="00854BC3" w:rsidP="00AF532D">
            <w:pPr>
              <w:pStyle w:val="NoSpacing"/>
              <w:rPr>
                <w:rFonts w:ascii="Arial" w:hAnsi="Arial" w:cs="Arial"/>
                <w:sz w:val="24"/>
                <w:szCs w:val="24"/>
              </w:rPr>
            </w:pPr>
          </w:p>
          <w:p w14:paraId="117BAA24" w14:textId="77777777" w:rsidR="00854BC3" w:rsidRPr="00386B59" w:rsidRDefault="00854BC3" w:rsidP="00AF532D">
            <w:pPr>
              <w:pStyle w:val="NoSpacing"/>
              <w:rPr>
                <w:rFonts w:ascii="Arial" w:hAnsi="Arial" w:cs="Arial"/>
                <w:sz w:val="24"/>
                <w:szCs w:val="24"/>
              </w:rPr>
            </w:pPr>
          </w:p>
          <w:p w14:paraId="503AF0F5" w14:textId="77777777" w:rsidR="00854BC3" w:rsidRPr="00386B59" w:rsidRDefault="00854BC3" w:rsidP="00AF532D">
            <w:pPr>
              <w:pStyle w:val="NoSpacing"/>
              <w:rPr>
                <w:rFonts w:ascii="Arial" w:hAnsi="Arial" w:cs="Arial"/>
                <w:sz w:val="24"/>
                <w:szCs w:val="24"/>
              </w:rPr>
            </w:pPr>
          </w:p>
          <w:p w14:paraId="003AC498" w14:textId="77777777" w:rsidR="00854BC3" w:rsidRPr="00386B59" w:rsidRDefault="00854BC3" w:rsidP="00AF532D">
            <w:pPr>
              <w:pStyle w:val="NoSpacing"/>
              <w:rPr>
                <w:rFonts w:ascii="Arial" w:hAnsi="Arial" w:cs="Arial"/>
                <w:sz w:val="24"/>
                <w:szCs w:val="24"/>
              </w:rPr>
            </w:pPr>
          </w:p>
          <w:p w14:paraId="6994A9AC" w14:textId="77777777" w:rsidR="00854BC3" w:rsidRPr="00386B59" w:rsidRDefault="00854BC3" w:rsidP="00AF532D">
            <w:pPr>
              <w:pStyle w:val="NoSpacing"/>
              <w:rPr>
                <w:rFonts w:ascii="Arial" w:hAnsi="Arial" w:cs="Arial"/>
                <w:sz w:val="24"/>
                <w:szCs w:val="24"/>
              </w:rPr>
            </w:pPr>
          </w:p>
        </w:tc>
      </w:tr>
    </w:tbl>
    <w:p w14:paraId="74EB7857" w14:textId="77777777" w:rsidR="00854BC3" w:rsidRPr="00386B59" w:rsidRDefault="00854BC3" w:rsidP="00854BC3">
      <w:pPr>
        <w:pStyle w:val="NoSpacing"/>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854BC3" w:rsidRPr="00386B59" w14:paraId="1301435A" w14:textId="77777777" w:rsidTr="00AF532D">
        <w:tc>
          <w:tcPr>
            <w:tcW w:w="924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54BC3" w:rsidRPr="00386B59" w14:paraId="7CF79960" w14:textId="77777777" w:rsidTr="00AF532D">
              <w:tc>
                <w:tcPr>
                  <w:tcW w:w="9242" w:type="dxa"/>
                </w:tcPr>
                <w:p w14:paraId="08749EAA"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Please identify if your organisation works with people, who are either carers or patients in Leicester, Leicestershire and Rutland who are: (Tick all that apply):</w:t>
                  </w:r>
                </w:p>
              </w:tc>
            </w:tr>
          </w:tbl>
          <w:p w14:paraId="41C3EBDD" w14:textId="77777777" w:rsidR="00854BC3" w:rsidRPr="00386B59" w:rsidRDefault="00854BC3" w:rsidP="00AF532D">
            <w:pPr>
              <w:pStyle w:val="NoSpacing"/>
              <w:rPr>
                <w:rFonts w:ascii="Arial" w:hAnsi="Arial" w:cs="Arial"/>
                <w:sz w:val="24"/>
                <w:szCs w:val="24"/>
              </w:rPr>
            </w:pPr>
          </w:p>
          <w:tbl>
            <w:tblPr>
              <w:tblStyle w:val="TableGrid"/>
              <w:tblW w:w="0" w:type="auto"/>
              <w:jc w:val="center"/>
              <w:tblLook w:val="04A0" w:firstRow="1" w:lastRow="0" w:firstColumn="1" w:lastColumn="0" w:noHBand="0" w:noVBand="1"/>
            </w:tblPr>
            <w:tblGrid>
              <w:gridCol w:w="3609"/>
              <w:gridCol w:w="284"/>
              <w:gridCol w:w="3762"/>
              <w:gridCol w:w="366"/>
            </w:tblGrid>
            <w:tr w:rsidR="00854BC3" w:rsidRPr="00386B59" w14:paraId="427595A4" w14:textId="77777777" w:rsidTr="00AF532D">
              <w:trPr>
                <w:jc w:val="center"/>
              </w:trPr>
              <w:tc>
                <w:tcPr>
                  <w:tcW w:w="3609" w:type="dxa"/>
                  <w:tcBorders>
                    <w:top w:val="single" w:sz="4" w:space="0" w:color="auto"/>
                    <w:left w:val="single" w:sz="4" w:space="0" w:color="auto"/>
                    <w:bottom w:val="single" w:sz="4" w:space="0" w:color="auto"/>
                    <w:right w:val="single" w:sz="4" w:space="0" w:color="auto"/>
                  </w:tcBorders>
                  <w:hideMark/>
                </w:tcPr>
                <w:p w14:paraId="143C5E05"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BME South Asian</w:t>
                  </w:r>
                </w:p>
              </w:tc>
              <w:tc>
                <w:tcPr>
                  <w:tcW w:w="284" w:type="dxa"/>
                  <w:tcBorders>
                    <w:top w:val="single" w:sz="4" w:space="0" w:color="auto"/>
                    <w:left w:val="single" w:sz="4" w:space="0" w:color="auto"/>
                    <w:bottom w:val="single" w:sz="4" w:space="0" w:color="auto"/>
                    <w:right w:val="single" w:sz="4" w:space="0" w:color="auto"/>
                  </w:tcBorders>
                </w:tcPr>
                <w:p w14:paraId="6AEFAC66" w14:textId="77777777" w:rsidR="00854BC3" w:rsidRPr="00386B59" w:rsidRDefault="00854BC3" w:rsidP="00AF532D">
                  <w:pPr>
                    <w:pStyle w:val="NoSpacing"/>
                    <w:rPr>
                      <w:rFonts w:ascii="Arial" w:hAnsi="Arial" w:cs="Arial"/>
                      <w:sz w:val="24"/>
                      <w:szCs w:val="24"/>
                    </w:rPr>
                  </w:pPr>
                </w:p>
              </w:tc>
              <w:tc>
                <w:tcPr>
                  <w:tcW w:w="3762" w:type="dxa"/>
                  <w:tcBorders>
                    <w:top w:val="single" w:sz="4" w:space="0" w:color="auto"/>
                    <w:left w:val="single" w:sz="4" w:space="0" w:color="auto"/>
                    <w:bottom w:val="single" w:sz="4" w:space="0" w:color="auto"/>
                    <w:right w:val="single" w:sz="4" w:space="0" w:color="auto"/>
                  </w:tcBorders>
                  <w:hideMark/>
                </w:tcPr>
                <w:p w14:paraId="07B5A2F2"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Single Parents</w:t>
                  </w:r>
                </w:p>
              </w:tc>
              <w:tc>
                <w:tcPr>
                  <w:tcW w:w="366" w:type="dxa"/>
                  <w:tcBorders>
                    <w:top w:val="single" w:sz="4" w:space="0" w:color="auto"/>
                    <w:left w:val="single" w:sz="4" w:space="0" w:color="auto"/>
                    <w:bottom w:val="single" w:sz="4" w:space="0" w:color="auto"/>
                    <w:right w:val="single" w:sz="4" w:space="0" w:color="auto"/>
                  </w:tcBorders>
                </w:tcPr>
                <w:p w14:paraId="5E38C1F4" w14:textId="77777777" w:rsidR="00854BC3" w:rsidRPr="00386B59" w:rsidRDefault="00854BC3" w:rsidP="00AF532D">
                  <w:pPr>
                    <w:pStyle w:val="NoSpacing"/>
                    <w:rPr>
                      <w:rFonts w:ascii="Arial" w:hAnsi="Arial" w:cs="Arial"/>
                      <w:sz w:val="24"/>
                      <w:szCs w:val="24"/>
                    </w:rPr>
                  </w:pPr>
                </w:p>
              </w:tc>
            </w:tr>
            <w:tr w:rsidR="00854BC3" w:rsidRPr="00386B59" w14:paraId="77C21B31" w14:textId="77777777" w:rsidTr="00AF532D">
              <w:trPr>
                <w:jc w:val="center"/>
              </w:trPr>
              <w:tc>
                <w:tcPr>
                  <w:tcW w:w="3609" w:type="dxa"/>
                  <w:tcBorders>
                    <w:top w:val="single" w:sz="4" w:space="0" w:color="auto"/>
                    <w:left w:val="single" w:sz="4" w:space="0" w:color="auto"/>
                    <w:bottom w:val="single" w:sz="4" w:space="0" w:color="auto"/>
                    <w:right w:val="single" w:sz="4" w:space="0" w:color="auto"/>
                  </w:tcBorders>
                  <w:hideMark/>
                </w:tcPr>
                <w:p w14:paraId="33FA92EA"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BME Black Caribbean and African</w:t>
                  </w:r>
                </w:p>
              </w:tc>
              <w:tc>
                <w:tcPr>
                  <w:tcW w:w="284" w:type="dxa"/>
                  <w:tcBorders>
                    <w:top w:val="single" w:sz="4" w:space="0" w:color="auto"/>
                    <w:left w:val="single" w:sz="4" w:space="0" w:color="auto"/>
                    <w:bottom w:val="single" w:sz="4" w:space="0" w:color="auto"/>
                    <w:right w:val="single" w:sz="4" w:space="0" w:color="auto"/>
                  </w:tcBorders>
                </w:tcPr>
                <w:p w14:paraId="2EE2E8C9" w14:textId="77777777" w:rsidR="00854BC3" w:rsidRPr="00386B59" w:rsidRDefault="00854BC3" w:rsidP="00AF532D">
                  <w:pPr>
                    <w:pStyle w:val="NoSpacing"/>
                    <w:rPr>
                      <w:rFonts w:ascii="Arial" w:hAnsi="Arial" w:cs="Arial"/>
                      <w:sz w:val="24"/>
                      <w:szCs w:val="24"/>
                    </w:rPr>
                  </w:pPr>
                </w:p>
              </w:tc>
              <w:tc>
                <w:tcPr>
                  <w:tcW w:w="3762" w:type="dxa"/>
                  <w:tcBorders>
                    <w:top w:val="single" w:sz="4" w:space="0" w:color="auto"/>
                    <w:left w:val="single" w:sz="4" w:space="0" w:color="auto"/>
                    <w:bottom w:val="single" w:sz="4" w:space="0" w:color="auto"/>
                    <w:right w:val="single" w:sz="4" w:space="0" w:color="auto"/>
                  </w:tcBorders>
                  <w:hideMark/>
                </w:tcPr>
                <w:p w14:paraId="52092F53"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Families with young children</w:t>
                  </w:r>
                </w:p>
              </w:tc>
              <w:tc>
                <w:tcPr>
                  <w:tcW w:w="366" w:type="dxa"/>
                  <w:tcBorders>
                    <w:top w:val="single" w:sz="4" w:space="0" w:color="auto"/>
                    <w:left w:val="single" w:sz="4" w:space="0" w:color="auto"/>
                    <w:bottom w:val="single" w:sz="4" w:space="0" w:color="auto"/>
                    <w:right w:val="single" w:sz="4" w:space="0" w:color="auto"/>
                  </w:tcBorders>
                </w:tcPr>
                <w:p w14:paraId="456967DB" w14:textId="77777777" w:rsidR="00854BC3" w:rsidRPr="00386B59" w:rsidRDefault="00854BC3" w:rsidP="00AF532D">
                  <w:pPr>
                    <w:pStyle w:val="NoSpacing"/>
                    <w:rPr>
                      <w:rFonts w:ascii="Arial" w:hAnsi="Arial" w:cs="Arial"/>
                      <w:sz w:val="24"/>
                      <w:szCs w:val="24"/>
                    </w:rPr>
                  </w:pPr>
                </w:p>
              </w:tc>
            </w:tr>
            <w:tr w:rsidR="00854BC3" w:rsidRPr="00386B59" w14:paraId="72443D9C" w14:textId="77777777" w:rsidTr="00AF532D">
              <w:trPr>
                <w:jc w:val="center"/>
              </w:trPr>
              <w:tc>
                <w:tcPr>
                  <w:tcW w:w="3609" w:type="dxa"/>
                  <w:tcBorders>
                    <w:top w:val="single" w:sz="4" w:space="0" w:color="auto"/>
                    <w:left w:val="single" w:sz="4" w:space="0" w:color="auto"/>
                    <w:bottom w:val="single" w:sz="4" w:space="0" w:color="auto"/>
                    <w:right w:val="single" w:sz="4" w:space="0" w:color="auto"/>
                  </w:tcBorders>
                  <w:hideMark/>
                </w:tcPr>
                <w:p w14:paraId="6C9A1073"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BME Eastern European</w:t>
                  </w:r>
                </w:p>
              </w:tc>
              <w:tc>
                <w:tcPr>
                  <w:tcW w:w="284" w:type="dxa"/>
                  <w:tcBorders>
                    <w:top w:val="single" w:sz="4" w:space="0" w:color="auto"/>
                    <w:left w:val="single" w:sz="4" w:space="0" w:color="auto"/>
                    <w:bottom w:val="single" w:sz="4" w:space="0" w:color="auto"/>
                    <w:right w:val="single" w:sz="4" w:space="0" w:color="auto"/>
                  </w:tcBorders>
                </w:tcPr>
                <w:p w14:paraId="6D75EA1C" w14:textId="77777777" w:rsidR="00854BC3" w:rsidRPr="00386B59" w:rsidRDefault="00854BC3" w:rsidP="00AF532D">
                  <w:pPr>
                    <w:pStyle w:val="NoSpacing"/>
                    <w:rPr>
                      <w:rFonts w:ascii="Arial" w:hAnsi="Arial" w:cs="Arial"/>
                      <w:sz w:val="24"/>
                      <w:szCs w:val="24"/>
                    </w:rPr>
                  </w:pPr>
                </w:p>
              </w:tc>
              <w:tc>
                <w:tcPr>
                  <w:tcW w:w="3762" w:type="dxa"/>
                  <w:tcBorders>
                    <w:top w:val="single" w:sz="4" w:space="0" w:color="auto"/>
                    <w:left w:val="single" w:sz="4" w:space="0" w:color="auto"/>
                    <w:bottom w:val="single" w:sz="4" w:space="0" w:color="auto"/>
                    <w:right w:val="single" w:sz="4" w:space="0" w:color="auto"/>
                  </w:tcBorders>
                  <w:hideMark/>
                </w:tcPr>
                <w:p w14:paraId="5FA32862"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Homeless</w:t>
                  </w:r>
                </w:p>
              </w:tc>
              <w:tc>
                <w:tcPr>
                  <w:tcW w:w="366" w:type="dxa"/>
                  <w:tcBorders>
                    <w:top w:val="single" w:sz="4" w:space="0" w:color="auto"/>
                    <w:left w:val="single" w:sz="4" w:space="0" w:color="auto"/>
                    <w:bottom w:val="single" w:sz="4" w:space="0" w:color="auto"/>
                    <w:right w:val="single" w:sz="4" w:space="0" w:color="auto"/>
                  </w:tcBorders>
                </w:tcPr>
                <w:p w14:paraId="11512D51" w14:textId="77777777" w:rsidR="00854BC3" w:rsidRPr="00386B59" w:rsidRDefault="00854BC3" w:rsidP="00AF532D">
                  <w:pPr>
                    <w:pStyle w:val="NoSpacing"/>
                    <w:rPr>
                      <w:rFonts w:ascii="Arial" w:hAnsi="Arial" w:cs="Arial"/>
                      <w:sz w:val="24"/>
                      <w:szCs w:val="24"/>
                    </w:rPr>
                  </w:pPr>
                </w:p>
              </w:tc>
            </w:tr>
            <w:tr w:rsidR="00854BC3" w:rsidRPr="00386B59" w14:paraId="341215F2" w14:textId="77777777" w:rsidTr="00AF532D">
              <w:trPr>
                <w:jc w:val="center"/>
              </w:trPr>
              <w:tc>
                <w:tcPr>
                  <w:tcW w:w="3609" w:type="dxa"/>
                  <w:tcBorders>
                    <w:top w:val="single" w:sz="4" w:space="0" w:color="auto"/>
                    <w:left w:val="single" w:sz="4" w:space="0" w:color="auto"/>
                    <w:bottom w:val="single" w:sz="4" w:space="0" w:color="auto"/>
                    <w:right w:val="single" w:sz="4" w:space="0" w:color="auto"/>
                  </w:tcBorders>
                  <w:hideMark/>
                </w:tcPr>
                <w:p w14:paraId="3EFC8AEC"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Asylum Seekers &amp; Refugees</w:t>
                  </w:r>
                </w:p>
              </w:tc>
              <w:tc>
                <w:tcPr>
                  <w:tcW w:w="284" w:type="dxa"/>
                  <w:tcBorders>
                    <w:top w:val="single" w:sz="4" w:space="0" w:color="auto"/>
                    <w:left w:val="single" w:sz="4" w:space="0" w:color="auto"/>
                    <w:bottom w:val="single" w:sz="4" w:space="0" w:color="auto"/>
                    <w:right w:val="single" w:sz="4" w:space="0" w:color="auto"/>
                  </w:tcBorders>
                </w:tcPr>
                <w:p w14:paraId="796A664F" w14:textId="77777777" w:rsidR="00854BC3" w:rsidRPr="00386B59" w:rsidRDefault="00854BC3" w:rsidP="00AF532D">
                  <w:pPr>
                    <w:pStyle w:val="NoSpacing"/>
                    <w:rPr>
                      <w:rFonts w:ascii="Arial" w:hAnsi="Arial" w:cs="Arial"/>
                      <w:sz w:val="24"/>
                      <w:szCs w:val="24"/>
                    </w:rPr>
                  </w:pPr>
                </w:p>
              </w:tc>
              <w:tc>
                <w:tcPr>
                  <w:tcW w:w="3762" w:type="dxa"/>
                  <w:tcBorders>
                    <w:top w:val="single" w:sz="4" w:space="0" w:color="auto"/>
                    <w:left w:val="single" w:sz="4" w:space="0" w:color="auto"/>
                    <w:bottom w:val="single" w:sz="4" w:space="0" w:color="auto"/>
                    <w:right w:val="single" w:sz="4" w:space="0" w:color="auto"/>
                  </w:tcBorders>
                  <w:hideMark/>
                </w:tcPr>
                <w:p w14:paraId="01E3D818"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Carers</w:t>
                  </w:r>
                </w:p>
              </w:tc>
              <w:tc>
                <w:tcPr>
                  <w:tcW w:w="366" w:type="dxa"/>
                  <w:tcBorders>
                    <w:top w:val="single" w:sz="4" w:space="0" w:color="auto"/>
                    <w:left w:val="single" w:sz="4" w:space="0" w:color="auto"/>
                    <w:bottom w:val="single" w:sz="4" w:space="0" w:color="auto"/>
                    <w:right w:val="single" w:sz="4" w:space="0" w:color="auto"/>
                  </w:tcBorders>
                </w:tcPr>
                <w:p w14:paraId="1CE5B9B5" w14:textId="77777777" w:rsidR="00854BC3" w:rsidRPr="00386B59" w:rsidRDefault="00854BC3" w:rsidP="00AF532D">
                  <w:pPr>
                    <w:pStyle w:val="NoSpacing"/>
                    <w:rPr>
                      <w:rFonts w:ascii="Arial" w:hAnsi="Arial" w:cs="Arial"/>
                      <w:sz w:val="24"/>
                      <w:szCs w:val="24"/>
                    </w:rPr>
                  </w:pPr>
                </w:p>
              </w:tc>
            </w:tr>
            <w:tr w:rsidR="00854BC3" w:rsidRPr="00386B59" w14:paraId="172F01CA" w14:textId="77777777" w:rsidTr="00AF532D">
              <w:trPr>
                <w:jc w:val="center"/>
              </w:trPr>
              <w:tc>
                <w:tcPr>
                  <w:tcW w:w="3609" w:type="dxa"/>
                  <w:tcBorders>
                    <w:top w:val="single" w:sz="4" w:space="0" w:color="auto"/>
                    <w:left w:val="single" w:sz="4" w:space="0" w:color="auto"/>
                    <w:bottom w:val="single" w:sz="4" w:space="0" w:color="auto"/>
                    <w:right w:val="single" w:sz="4" w:space="0" w:color="auto"/>
                  </w:tcBorders>
                  <w:hideMark/>
                </w:tcPr>
                <w:p w14:paraId="34E0B071"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Students</w:t>
                  </w:r>
                </w:p>
              </w:tc>
              <w:tc>
                <w:tcPr>
                  <w:tcW w:w="284" w:type="dxa"/>
                  <w:tcBorders>
                    <w:top w:val="single" w:sz="4" w:space="0" w:color="auto"/>
                    <w:left w:val="single" w:sz="4" w:space="0" w:color="auto"/>
                    <w:bottom w:val="single" w:sz="4" w:space="0" w:color="auto"/>
                    <w:right w:val="single" w:sz="4" w:space="0" w:color="auto"/>
                  </w:tcBorders>
                </w:tcPr>
                <w:p w14:paraId="2ADDBC7D" w14:textId="77777777" w:rsidR="00854BC3" w:rsidRPr="00386B59" w:rsidRDefault="00854BC3" w:rsidP="00AF532D">
                  <w:pPr>
                    <w:pStyle w:val="NoSpacing"/>
                    <w:rPr>
                      <w:rFonts w:ascii="Arial" w:hAnsi="Arial" w:cs="Arial"/>
                      <w:sz w:val="24"/>
                      <w:szCs w:val="24"/>
                    </w:rPr>
                  </w:pPr>
                </w:p>
              </w:tc>
              <w:tc>
                <w:tcPr>
                  <w:tcW w:w="3762" w:type="dxa"/>
                  <w:tcBorders>
                    <w:top w:val="single" w:sz="4" w:space="0" w:color="auto"/>
                    <w:left w:val="single" w:sz="4" w:space="0" w:color="auto"/>
                    <w:bottom w:val="single" w:sz="4" w:space="0" w:color="auto"/>
                    <w:right w:val="single" w:sz="4" w:space="0" w:color="auto"/>
                  </w:tcBorders>
                  <w:hideMark/>
                </w:tcPr>
                <w:p w14:paraId="1794CE4C"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LGBTQ+</w:t>
                  </w:r>
                </w:p>
              </w:tc>
              <w:tc>
                <w:tcPr>
                  <w:tcW w:w="366" w:type="dxa"/>
                  <w:tcBorders>
                    <w:top w:val="single" w:sz="4" w:space="0" w:color="auto"/>
                    <w:left w:val="single" w:sz="4" w:space="0" w:color="auto"/>
                    <w:bottom w:val="single" w:sz="4" w:space="0" w:color="auto"/>
                    <w:right w:val="single" w:sz="4" w:space="0" w:color="auto"/>
                  </w:tcBorders>
                </w:tcPr>
                <w:p w14:paraId="42BAE6A4" w14:textId="77777777" w:rsidR="00854BC3" w:rsidRPr="00386B59" w:rsidRDefault="00854BC3" w:rsidP="00AF532D">
                  <w:pPr>
                    <w:pStyle w:val="NoSpacing"/>
                    <w:rPr>
                      <w:rFonts w:ascii="Arial" w:hAnsi="Arial" w:cs="Arial"/>
                      <w:sz w:val="24"/>
                      <w:szCs w:val="24"/>
                    </w:rPr>
                  </w:pPr>
                </w:p>
              </w:tc>
            </w:tr>
            <w:tr w:rsidR="00854BC3" w:rsidRPr="00386B59" w14:paraId="6DE4A74B" w14:textId="77777777" w:rsidTr="00AF532D">
              <w:trPr>
                <w:jc w:val="center"/>
              </w:trPr>
              <w:tc>
                <w:tcPr>
                  <w:tcW w:w="3609" w:type="dxa"/>
                  <w:tcBorders>
                    <w:top w:val="single" w:sz="4" w:space="0" w:color="auto"/>
                    <w:left w:val="single" w:sz="4" w:space="0" w:color="auto"/>
                    <w:bottom w:val="single" w:sz="4" w:space="0" w:color="auto"/>
                    <w:right w:val="single" w:sz="4" w:space="0" w:color="auto"/>
                  </w:tcBorders>
                </w:tcPr>
                <w:p w14:paraId="01645E8E"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Physical Disabilities</w:t>
                  </w:r>
                </w:p>
              </w:tc>
              <w:tc>
                <w:tcPr>
                  <w:tcW w:w="284" w:type="dxa"/>
                  <w:tcBorders>
                    <w:top w:val="single" w:sz="4" w:space="0" w:color="auto"/>
                    <w:left w:val="single" w:sz="4" w:space="0" w:color="auto"/>
                    <w:bottom w:val="single" w:sz="4" w:space="0" w:color="auto"/>
                    <w:right w:val="single" w:sz="4" w:space="0" w:color="auto"/>
                  </w:tcBorders>
                </w:tcPr>
                <w:p w14:paraId="028C1B99" w14:textId="77777777" w:rsidR="00854BC3" w:rsidRPr="00386B59" w:rsidRDefault="00854BC3" w:rsidP="00AF532D">
                  <w:pPr>
                    <w:pStyle w:val="NoSpacing"/>
                    <w:rPr>
                      <w:rFonts w:ascii="Arial" w:hAnsi="Arial" w:cs="Arial"/>
                      <w:sz w:val="24"/>
                      <w:szCs w:val="24"/>
                    </w:rPr>
                  </w:pPr>
                </w:p>
              </w:tc>
              <w:tc>
                <w:tcPr>
                  <w:tcW w:w="3762" w:type="dxa"/>
                  <w:tcBorders>
                    <w:top w:val="single" w:sz="4" w:space="0" w:color="auto"/>
                    <w:left w:val="single" w:sz="4" w:space="0" w:color="auto"/>
                    <w:bottom w:val="single" w:sz="4" w:space="0" w:color="auto"/>
                    <w:right w:val="single" w:sz="4" w:space="0" w:color="auto"/>
                  </w:tcBorders>
                </w:tcPr>
                <w:p w14:paraId="540B5DED" w14:textId="77777777" w:rsidR="00854BC3" w:rsidRPr="00386B59" w:rsidRDefault="00854BC3" w:rsidP="00AF532D">
                  <w:pPr>
                    <w:pStyle w:val="NoSpacing"/>
                    <w:rPr>
                      <w:rFonts w:ascii="Arial" w:hAnsi="Arial" w:cs="Arial"/>
                      <w:sz w:val="24"/>
                      <w:szCs w:val="24"/>
                    </w:rPr>
                  </w:pPr>
                  <w:r w:rsidRPr="00386B59">
                    <w:rPr>
                      <w:rStyle w:val="Strong"/>
                      <w:rFonts w:ascii="Arial" w:hAnsi="Arial" w:cs="Arial"/>
                      <w:b w:val="0"/>
                      <w:bCs w:val="0"/>
                      <w:sz w:val="24"/>
                      <w:szCs w:val="24"/>
                      <w:shd w:val="clear" w:color="auto" w:fill="FFFFFF"/>
                    </w:rPr>
                    <w:t>Gypsy, Roma,</w:t>
                  </w:r>
                  <w:r w:rsidRPr="00386B59">
                    <w:rPr>
                      <w:rFonts w:ascii="Arial" w:hAnsi="Arial" w:cs="Arial"/>
                      <w:sz w:val="24"/>
                      <w:szCs w:val="24"/>
                      <w:shd w:val="clear" w:color="auto" w:fill="FFFFFF"/>
                    </w:rPr>
                    <w:t> and </w:t>
                  </w:r>
                  <w:r w:rsidRPr="00386B59">
                    <w:rPr>
                      <w:rStyle w:val="Strong"/>
                      <w:rFonts w:ascii="Arial" w:hAnsi="Arial" w:cs="Arial"/>
                      <w:b w:val="0"/>
                      <w:bCs w:val="0"/>
                      <w:sz w:val="24"/>
                      <w:szCs w:val="24"/>
                      <w:shd w:val="clear" w:color="auto" w:fill="FFFFFF"/>
                    </w:rPr>
                    <w:t>Traveller</w:t>
                  </w:r>
                </w:p>
              </w:tc>
              <w:tc>
                <w:tcPr>
                  <w:tcW w:w="366" w:type="dxa"/>
                  <w:tcBorders>
                    <w:top w:val="single" w:sz="4" w:space="0" w:color="auto"/>
                    <w:left w:val="single" w:sz="4" w:space="0" w:color="auto"/>
                    <w:bottom w:val="single" w:sz="4" w:space="0" w:color="auto"/>
                    <w:right w:val="single" w:sz="4" w:space="0" w:color="auto"/>
                  </w:tcBorders>
                </w:tcPr>
                <w:p w14:paraId="531F2BEB" w14:textId="77777777" w:rsidR="00854BC3" w:rsidRPr="00386B59" w:rsidRDefault="00854BC3" w:rsidP="00AF532D">
                  <w:pPr>
                    <w:pStyle w:val="NoSpacing"/>
                    <w:rPr>
                      <w:rFonts w:ascii="Arial" w:hAnsi="Arial" w:cs="Arial"/>
                      <w:sz w:val="24"/>
                      <w:szCs w:val="24"/>
                    </w:rPr>
                  </w:pPr>
                </w:p>
              </w:tc>
            </w:tr>
            <w:tr w:rsidR="00854BC3" w:rsidRPr="00386B59" w14:paraId="50385F39" w14:textId="77777777" w:rsidTr="00AF532D">
              <w:trPr>
                <w:jc w:val="center"/>
              </w:trPr>
              <w:tc>
                <w:tcPr>
                  <w:tcW w:w="3609" w:type="dxa"/>
                  <w:tcBorders>
                    <w:top w:val="single" w:sz="4" w:space="0" w:color="auto"/>
                    <w:left w:val="single" w:sz="4" w:space="0" w:color="auto"/>
                    <w:bottom w:val="single" w:sz="4" w:space="0" w:color="auto"/>
                    <w:right w:val="single" w:sz="4" w:space="0" w:color="auto"/>
                  </w:tcBorders>
                </w:tcPr>
                <w:p w14:paraId="77F2C8AD"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Older People</w:t>
                  </w:r>
                </w:p>
              </w:tc>
              <w:tc>
                <w:tcPr>
                  <w:tcW w:w="284" w:type="dxa"/>
                  <w:tcBorders>
                    <w:top w:val="single" w:sz="4" w:space="0" w:color="auto"/>
                    <w:left w:val="single" w:sz="4" w:space="0" w:color="auto"/>
                    <w:bottom w:val="single" w:sz="4" w:space="0" w:color="auto"/>
                    <w:right w:val="single" w:sz="4" w:space="0" w:color="auto"/>
                  </w:tcBorders>
                </w:tcPr>
                <w:p w14:paraId="38098C5C" w14:textId="77777777" w:rsidR="00854BC3" w:rsidRPr="00386B59" w:rsidRDefault="00854BC3" w:rsidP="00AF532D">
                  <w:pPr>
                    <w:pStyle w:val="NoSpacing"/>
                    <w:rPr>
                      <w:rFonts w:ascii="Arial" w:hAnsi="Arial" w:cs="Arial"/>
                      <w:sz w:val="24"/>
                      <w:szCs w:val="24"/>
                    </w:rPr>
                  </w:pPr>
                </w:p>
              </w:tc>
              <w:tc>
                <w:tcPr>
                  <w:tcW w:w="3762" w:type="dxa"/>
                  <w:tcBorders>
                    <w:top w:val="single" w:sz="4" w:space="0" w:color="auto"/>
                    <w:left w:val="single" w:sz="4" w:space="0" w:color="auto"/>
                    <w:bottom w:val="single" w:sz="4" w:space="0" w:color="auto"/>
                    <w:right w:val="single" w:sz="4" w:space="0" w:color="auto"/>
                  </w:tcBorders>
                </w:tcPr>
                <w:p w14:paraId="615A7478"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Domestic Violence</w:t>
                  </w:r>
                </w:p>
              </w:tc>
              <w:tc>
                <w:tcPr>
                  <w:tcW w:w="366" w:type="dxa"/>
                  <w:tcBorders>
                    <w:top w:val="single" w:sz="4" w:space="0" w:color="auto"/>
                    <w:left w:val="single" w:sz="4" w:space="0" w:color="auto"/>
                    <w:bottom w:val="single" w:sz="4" w:space="0" w:color="auto"/>
                    <w:right w:val="single" w:sz="4" w:space="0" w:color="auto"/>
                  </w:tcBorders>
                </w:tcPr>
                <w:p w14:paraId="663311A2" w14:textId="77777777" w:rsidR="00854BC3" w:rsidRPr="00386B59" w:rsidRDefault="00854BC3" w:rsidP="00AF532D">
                  <w:pPr>
                    <w:pStyle w:val="NoSpacing"/>
                    <w:rPr>
                      <w:rFonts w:ascii="Arial" w:hAnsi="Arial" w:cs="Arial"/>
                      <w:sz w:val="24"/>
                      <w:szCs w:val="24"/>
                    </w:rPr>
                  </w:pPr>
                </w:p>
              </w:tc>
            </w:tr>
            <w:tr w:rsidR="00854BC3" w:rsidRPr="00386B59" w14:paraId="675105F9" w14:textId="77777777" w:rsidTr="00AF532D">
              <w:trPr>
                <w:jc w:val="center"/>
              </w:trPr>
              <w:tc>
                <w:tcPr>
                  <w:tcW w:w="3609" w:type="dxa"/>
                  <w:tcBorders>
                    <w:top w:val="single" w:sz="4" w:space="0" w:color="auto"/>
                    <w:left w:val="single" w:sz="4" w:space="0" w:color="auto"/>
                    <w:bottom w:val="single" w:sz="4" w:space="0" w:color="auto"/>
                    <w:right w:val="single" w:sz="4" w:space="0" w:color="auto"/>
                  </w:tcBorders>
                </w:tcPr>
                <w:p w14:paraId="1DA9F2B6"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 xml:space="preserve">Low income </w:t>
                  </w:r>
                </w:p>
              </w:tc>
              <w:tc>
                <w:tcPr>
                  <w:tcW w:w="284" w:type="dxa"/>
                  <w:tcBorders>
                    <w:top w:val="single" w:sz="4" w:space="0" w:color="auto"/>
                    <w:left w:val="single" w:sz="4" w:space="0" w:color="auto"/>
                    <w:bottom w:val="single" w:sz="4" w:space="0" w:color="auto"/>
                    <w:right w:val="single" w:sz="4" w:space="0" w:color="auto"/>
                  </w:tcBorders>
                </w:tcPr>
                <w:p w14:paraId="1BD10444" w14:textId="77777777" w:rsidR="00854BC3" w:rsidRPr="00386B59" w:rsidRDefault="00854BC3" w:rsidP="00AF532D">
                  <w:pPr>
                    <w:pStyle w:val="NoSpacing"/>
                    <w:rPr>
                      <w:rFonts w:ascii="Arial" w:hAnsi="Arial" w:cs="Arial"/>
                      <w:sz w:val="24"/>
                      <w:szCs w:val="24"/>
                    </w:rPr>
                  </w:pPr>
                </w:p>
              </w:tc>
              <w:tc>
                <w:tcPr>
                  <w:tcW w:w="3762" w:type="dxa"/>
                  <w:tcBorders>
                    <w:top w:val="single" w:sz="4" w:space="0" w:color="auto"/>
                    <w:left w:val="single" w:sz="4" w:space="0" w:color="auto"/>
                    <w:bottom w:val="single" w:sz="4" w:space="0" w:color="auto"/>
                    <w:right w:val="single" w:sz="4" w:space="0" w:color="auto"/>
                  </w:tcBorders>
                </w:tcPr>
                <w:p w14:paraId="3C9D5781"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 xml:space="preserve">Neurodivergent and Autism </w:t>
                  </w:r>
                </w:p>
              </w:tc>
              <w:tc>
                <w:tcPr>
                  <w:tcW w:w="366" w:type="dxa"/>
                  <w:tcBorders>
                    <w:top w:val="single" w:sz="4" w:space="0" w:color="auto"/>
                    <w:left w:val="single" w:sz="4" w:space="0" w:color="auto"/>
                    <w:bottom w:val="single" w:sz="4" w:space="0" w:color="auto"/>
                    <w:right w:val="single" w:sz="4" w:space="0" w:color="auto"/>
                  </w:tcBorders>
                </w:tcPr>
                <w:p w14:paraId="7B32CF8B" w14:textId="77777777" w:rsidR="00854BC3" w:rsidRPr="00386B59" w:rsidRDefault="00854BC3" w:rsidP="00AF532D">
                  <w:pPr>
                    <w:pStyle w:val="NoSpacing"/>
                    <w:rPr>
                      <w:rFonts w:ascii="Arial" w:hAnsi="Arial" w:cs="Arial"/>
                      <w:sz w:val="24"/>
                      <w:szCs w:val="24"/>
                    </w:rPr>
                  </w:pPr>
                </w:p>
              </w:tc>
            </w:tr>
          </w:tbl>
          <w:p w14:paraId="2A5F12AD" w14:textId="77777777" w:rsidR="00854BC3" w:rsidRPr="00386B59" w:rsidRDefault="00854BC3" w:rsidP="00AF532D">
            <w:pPr>
              <w:pStyle w:val="NoSpacing"/>
              <w:rPr>
                <w:rFonts w:ascii="Arial" w:hAnsi="Arial" w:cs="Arial"/>
                <w:sz w:val="24"/>
                <w:szCs w:val="24"/>
              </w:rPr>
            </w:pPr>
          </w:p>
          <w:p w14:paraId="1C5C3BEF" w14:textId="53C71E5A" w:rsidR="00854BC3" w:rsidRDefault="00854BC3" w:rsidP="00AF532D">
            <w:pPr>
              <w:pStyle w:val="NoSpacing"/>
              <w:rPr>
                <w:rFonts w:ascii="Arial" w:hAnsi="Arial" w:cs="Arial"/>
                <w:sz w:val="24"/>
                <w:szCs w:val="24"/>
              </w:rPr>
            </w:pPr>
          </w:p>
          <w:p w14:paraId="18E43DD0" w14:textId="77777777" w:rsidR="00A86521" w:rsidRPr="00386B59" w:rsidRDefault="00A86521" w:rsidP="00AF532D">
            <w:pPr>
              <w:pStyle w:val="NoSpacing"/>
              <w:rPr>
                <w:rFonts w:ascii="Arial" w:hAnsi="Arial" w:cs="Arial"/>
                <w:sz w:val="24"/>
                <w:szCs w:val="24"/>
              </w:rPr>
            </w:pPr>
          </w:p>
          <w:p w14:paraId="1974056F" w14:textId="77777777" w:rsidR="00854BC3" w:rsidRPr="00386B59" w:rsidRDefault="00854BC3" w:rsidP="00AF532D">
            <w:pPr>
              <w:pStyle w:val="NoSpacing"/>
              <w:rPr>
                <w:rFonts w:ascii="Arial" w:hAnsi="Arial" w:cs="Arial"/>
                <w:sz w:val="24"/>
                <w:szCs w:val="24"/>
              </w:rPr>
            </w:pPr>
          </w:p>
        </w:tc>
      </w:tr>
    </w:tbl>
    <w:p w14:paraId="328186DF" w14:textId="77777777" w:rsidR="00854BC3" w:rsidRPr="00386B59" w:rsidRDefault="00854BC3" w:rsidP="00854BC3">
      <w:pPr>
        <w:pStyle w:val="NoSpacing"/>
        <w:rPr>
          <w:rFonts w:ascii="Arial" w:hAnsi="Arial" w:cs="Arial"/>
          <w:b/>
          <w:bCs/>
          <w:sz w:val="24"/>
          <w:szCs w:val="24"/>
        </w:rPr>
      </w:pPr>
      <w:r w:rsidRPr="00386B59">
        <w:rPr>
          <w:rFonts w:ascii="Arial" w:hAnsi="Arial" w:cs="Arial"/>
          <w:b/>
          <w:bCs/>
          <w:sz w:val="24"/>
          <w:szCs w:val="24"/>
        </w:rPr>
        <w:lastRenderedPageBreak/>
        <w:t xml:space="preserve">Please tell us: </w:t>
      </w:r>
    </w:p>
    <w:p w14:paraId="2E1FF52D" w14:textId="77777777" w:rsidR="00854BC3" w:rsidRPr="00386B59" w:rsidRDefault="00854BC3" w:rsidP="00854BC3">
      <w:pPr>
        <w:pStyle w:val="NoSpacing"/>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854BC3" w:rsidRPr="00386B59" w14:paraId="7061FEA5" w14:textId="77777777" w:rsidTr="00AF532D">
        <w:tc>
          <w:tcPr>
            <w:tcW w:w="9242" w:type="dxa"/>
          </w:tcPr>
          <w:p w14:paraId="1B0D82DC"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 xml:space="preserve">Why would you like to join the People’s Council as a VCSE Senior Representative? </w:t>
            </w:r>
          </w:p>
        </w:tc>
      </w:tr>
      <w:tr w:rsidR="00854BC3" w:rsidRPr="00386B59" w14:paraId="42B107F7" w14:textId="77777777" w:rsidTr="00AF532D">
        <w:tc>
          <w:tcPr>
            <w:tcW w:w="9242" w:type="dxa"/>
            <w:shd w:val="clear" w:color="auto" w:fill="D9D9D9" w:themeFill="background1" w:themeFillShade="D9"/>
          </w:tcPr>
          <w:p w14:paraId="7A730024" w14:textId="77777777" w:rsidR="00854BC3" w:rsidRPr="00386B59" w:rsidRDefault="00854BC3" w:rsidP="00AF532D">
            <w:pPr>
              <w:pStyle w:val="NoSpacing"/>
              <w:rPr>
                <w:rFonts w:ascii="Arial" w:hAnsi="Arial" w:cs="Arial"/>
                <w:sz w:val="24"/>
                <w:szCs w:val="24"/>
              </w:rPr>
            </w:pPr>
          </w:p>
          <w:p w14:paraId="28D95D31" w14:textId="77777777" w:rsidR="00854BC3" w:rsidRPr="00386B59" w:rsidRDefault="00854BC3" w:rsidP="00AF532D">
            <w:pPr>
              <w:pStyle w:val="NoSpacing"/>
              <w:rPr>
                <w:rFonts w:ascii="Arial" w:hAnsi="Arial" w:cs="Arial"/>
                <w:sz w:val="24"/>
                <w:szCs w:val="24"/>
              </w:rPr>
            </w:pPr>
          </w:p>
          <w:p w14:paraId="35D8DADF" w14:textId="77777777" w:rsidR="00854BC3" w:rsidRPr="00386B59" w:rsidRDefault="00854BC3" w:rsidP="00AF532D">
            <w:pPr>
              <w:pStyle w:val="NoSpacing"/>
              <w:rPr>
                <w:rFonts w:ascii="Arial" w:hAnsi="Arial" w:cs="Arial"/>
                <w:sz w:val="24"/>
                <w:szCs w:val="24"/>
              </w:rPr>
            </w:pPr>
          </w:p>
          <w:p w14:paraId="5B516E15" w14:textId="77777777" w:rsidR="00854BC3" w:rsidRPr="00386B59" w:rsidRDefault="00854BC3" w:rsidP="00AF532D">
            <w:pPr>
              <w:pStyle w:val="NoSpacing"/>
              <w:rPr>
                <w:rFonts w:ascii="Arial" w:hAnsi="Arial" w:cs="Arial"/>
                <w:sz w:val="24"/>
                <w:szCs w:val="24"/>
              </w:rPr>
            </w:pPr>
          </w:p>
          <w:p w14:paraId="5DF909FF" w14:textId="77777777" w:rsidR="00854BC3" w:rsidRPr="00386B59" w:rsidRDefault="00854BC3" w:rsidP="00AF532D">
            <w:pPr>
              <w:pStyle w:val="NoSpacing"/>
              <w:rPr>
                <w:rFonts w:ascii="Arial" w:hAnsi="Arial" w:cs="Arial"/>
                <w:sz w:val="24"/>
                <w:szCs w:val="24"/>
              </w:rPr>
            </w:pPr>
          </w:p>
          <w:p w14:paraId="36016AD5" w14:textId="77777777" w:rsidR="00854BC3" w:rsidRPr="00386B59" w:rsidRDefault="00854BC3" w:rsidP="00AF532D">
            <w:pPr>
              <w:pStyle w:val="NoSpacing"/>
              <w:rPr>
                <w:rFonts w:ascii="Arial" w:hAnsi="Arial" w:cs="Arial"/>
                <w:sz w:val="24"/>
                <w:szCs w:val="24"/>
              </w:rPr>
            </w:pPr>
          </w:p>
          <w:p w14:paraId="6F6C3622" w14:textId="77777777" w:rsidR="00854BC3" w:rsidRPr="00386B59" w:rsidRDefault="00854BC3" w:rsidP="00AF532D">
            <w:pPr>
              <w:pStyle w:val="NoSpacing"/>
              <w:rPr>
                <w:rFonts w:ascii="Arial" w:hAnsi="Arial" w:cs="Arial"/>
                <w:sz w:val="24"/>
                <w:szCs w:val="24"/>
              </w:rPr>
            </w:pPr>
          </w:p>
          <w:p w14:paraId="25659E81" w14:textId="77777777" w:rsidR="00854BC3" w:rsidRPr="00386B59" w:rsidRDefault="00854BC3" w:rsidP="00AF532D">
            <w:pPr>
              <w:pStyle w:val="NoSpacing"/>
              <w:rPr>
                <w:rFonts w:ascii="Arial" w:hAnsi="Arial" w:cs="Arial"/>
                <w:sz w:val="24"/>
                <w:szCs w:val="24"/>
              </w:rPr>
            </w:pPr>
          </w:p>
          <w:p w14:paraId="467E80EC" w14:textId="77777777" w:rsidR="00854BC3" w:rsidRPr="00386B59" w:rsidRDefault="00854BC3" w:rsidP="00AF532D">
            <w:pPr>
              <w:pStyle w:val="NoSpacing"/>
              <w:rPr>
                <w:rFonts w:ascii="Arial" w:hAnsi="Arial" w:cs="Arial"/>
                <w:sz w:val="24"/>
                <w:szCs w:val="24"/>
              </w:rPr>
            </w:pPr>
          </w:p>
          <w:p w14:paraId="7E24B133" w14:textId="77777777" w:rsidR="00854BC3" w:rsidRPr="00386B59" w:rsidRDefault="00854BC3" w:rsidP="00AF532D">
            <w:pPr>
              <w:pStyle w:val="NoSpacing"/>
              <w:rPr>
                <w:rFonts w:ascii="Arial" w:hAnsi="Arial" w:cs="Arial"/>
                <w:sz w:val="24"/>
                <w:szCs w:val="24"/>
              </w:rPr>
            </w:pPr>
          </w:p>
          <w:p w14:paraId="60AEFF11" w14:textId="77777777" w:rsidR="00854BC3" w:rsidRPr="00386B59" w:rsidRDefault="00854BC3" w:rsidP="00AF532D">
            <w:pPr>
              <w:pStyle w:val="NoSpacing"/>
              <w:rPr>
                <w:rFonts w:ascii="Arial" w:hAnsi="Arial" w:cs="Arial"/>
                <w:sz w:val="24"/>
                <w:szCs w:val="24"/>
              </w:rPr>
            </w:pPr>
          </w:p>
          <w:p w14:paraId="347C0DA9" w14:textId="77777777" w:rsidR="00854BC3" w:rsidRPr="00386B59" w:rsidRDefault="00854BC3" w:rsidP="00AF532D">
            <w:pPr>
              <w:pStyle w:val="NoSpacing"/>
              <w:rPr>
                <w:rFonts w:ascii="Arial" w:hAnsi="Arial" w:cs="Arial"/>
                <w:sz w:val="24"/>
                <w:szCs w:val="24"/>
              </w:rPr>
            </w:pPr>
          </w:p>
          <w:p w14:paraId="1624E81C" w14:textId="77777777" w:rsidR="00854BC3" w:rsidRPr="00386B59" w:rsidRDefault="00854BC3" w:rsidP="00AF532D">
            <w:pPr>
              <w:pStyle w:val="NoSpacing"/>
              <w:rPr>
                <w:rFonts w:ascii="Arial" w:hAnsi="Arial" w:cs="Arial"/>
                <w:sz w:val="24"/>
                <w:szCs w:val="24"/>
              </w:rPr>
            </w:pPr>
          </w:p>
          <w:p w14:paraId="20E93A3D" w14:textId="77777777" w:rsidR="00854BC3" w:rsidRPr="00386B59" w:rsidRDefault="00854BC3" w:rsidP="00AF532D">
            <w:pPr>
              <w:pStyle w:val="NoSpacing"/>
              <w:rPr>
                <w:rFonts w:ascii="Arial" w:hAnsi="Arial" w:cs="Arial"/>
                <w:sz w:val="24"/>
                <w:szCs w:val="24"/>
              </w:rPr>
            </w:pPr>
          </w:p>
          <w:p w14:paraId="2E6BF540" w14:textId="77777777" w:rsidR="00854BC3" w:rsidRPr="00386B59" w:rsidRDefault="00854BC3" w:rsidP="00AF532D">
            <w:pPr>
              <w:pStyle w:val="NoSpacing"/>
              <w:rPr>
                <w:rFonts w:ascii="Arial" w:hAnsi="Arial" w:cs="Arial"/>
                <w:sz w:val="24"/>
                <w:szCs w:val="24"/>
              </w:rPr>
            </w:pPr>
          </w:p>
          <w:p w14:paraId="7EAC6FD6" w14:textId="77777777" w:rsidR="00854BC3" w:rsidRPr="00386B59" w:rsidRDefault="00854BC3" w:rsidP="00AF532D">
            <w:pPr>
              <w:pStyle w:val="NoSpacing"/>
              <w:rPr>
                <w:rFonts w:ascii="Arial" w:hAnsi="Arial" w:cs="Arial"/>
                <w:sz w:val="24"/>
                <w:szCs w:val="24"/>
              </w:rPr>
            </w:pPr>
          </w:p>
          <w:p w14:paraId="384B71E8" w14:textId="77777777" w:rsidR="00854BC3" w:rsidRPr="00386B59" w:rsidRDefault="00854BC3" w:rsidP="00AF532D">
            <w:pPr>
              <w:pStyle w:val="NoSpacing"/>
              <w:rPr>
                <w:rFonts w:ascii="Arial" w:hAnsi="Arial" w:cs="Arial"/>
                <w:sz w:val="24"/>
                <w:szCs w:val="24"/>
              </w:rPr>
            </w:pPr>
          </w:p>
          <w:p w14:paraId="415DB336" w14:textId="77777777" w:rsidR="00854BC3" w:rsidRPr="00386B59" w:rsidRDefault="00854BC3" w:rsidP="00AF532D">
            <w:pPr>
              <w:pStyle w:val="NoSpacing"/>
              <w:rPr>
                <w:rFonts w:ascii="Arial" w:hAnsi="Arial" w:cs="Arial"/>
                <w:sz w:val="24"/>
                <w:szCs w:val="24"/>
              </w:rPr>
            </w:pPr>
          </w:p>
        </w:tc>
      </w:tr>
      <w:tr w:rsidR="00854BC3" w:rsidRPr="00386B59" w14:paraId="54E157DB" w14:textId="77777777" w:rsidTr="00AF532D">
        <w:tc>
          <w:tcPr>
            <w:tcW w:w="9242" w:type="dxa"/>
          </w:tcPr>
          <w:p w14:paraId="1C8B7768" w14:textId="77777777" w:rsidR="00854BC3" w:rsidRPr="00386B59" w:rsidRDefault="00854BC3" w:rsidP="00AF532D">
            <w:pPr>
              <w:pStyle w:val="NoSpacing"/>
              <w:rPr>
                <w:rFonts w:ascii="Arial" w:hAnsi="Arial" w:cs="Arial"/>
                <w:sz w:val="24"/>
                <w:szCs w:val="24"/>
              </w:rPr>
            </w:pPr>
          </w:p>
          <w:p w14:paraId="2D70A11B"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 xml:space="preserve">How could you help give a voice to the individuals and communities that your organisation works with?  </w:t>
            </w:r>
          </w:p>
        </w:tc>
      </w:tr>
      <w:tr w:rsidR="00854BC3" w:rsidRPr="00386B59" w14:paraId="30DDFEF5" w14:textId="77777777" w:rsidTr="00AF532D">
        <w:tc>
          <w:tcPr>
            <w:tcW w:w="9242" w:type="dxa"/>
          </w:tcPr>
          <w:p w14:paraId="63F45E99" w14:textId="77777777" w:rsidR="00854BC3" w:rsidRPr="00386B59" w:rsidRDefault="00854BC3" w:rsidP="00AF532D">
            <w:pPr>
              <w:pStyle w:val="NoSpacing"/>
              <w:rPr>
                <w:rFonts w:ascii="Arial" w:hAnsi="Arial" w:cs="Arial"/>
                <w:sz w:val="24"/>
                <w:szCs w:val="24"/>
              </w:rPr>
            </w:pPr>
          </w:p>
        </w:tc>
      </w:tr>
      <w:tr w:rsidR="00854BC3" w:rsidRPr="00386B59" w14:paraId="76B95BB4" w14:textId="77777777" w:rsidTr="00AF532D">
        <w:tc>
          <w:tcPr>
            <w:tcW w:w="9242" w:type="dxa"/>
            <w:shd w:val="clear" w:color="auto" w:fill="D9D9D9" w:themeFill="background1" w:themeFillShade="D9"/>
          </w:tcPr>
          <w:p w14:paraId="4F8ABBA5" w14:textId="77777777" w:rsidR="00854BC3" w:rsidRPr="00386B59" w:rsidRDefault="00854BC3" w:rsidP="00AF532D">
            <w:pPr>
              <w:pStyle w:val="NoSpacing"/>
              <w:rPr>
                <w:rFonts w:ascii="Arial" w:hAnsi="Arial" w:cs="Arial"/>
                <w:sz w:val="24"/>
                <w:szCs w:val="24"/>
              </w:rPr>
            </w:pPr>
          </w:p>
          <w:p w14:paraId="184D7D17" w14:textId="77777777" w:rsidR="00854BC3" w:rsidRPr="00386B59" w:rsidRDefault="00854BC3" w:rsidP="00AF532D">
            <w:pPr>
              <w:pStyle w:val="NoSpacing"/>
              <w:rPr>
                <w:rFonts w:ascii="Arial" w:hAnsi="Arial" w:cs="Arial"/>
                <w:sz w:val="24"/>
                <w:szCs w:val="24"/>
              </w:rPr>
            </w:pPr>
          </w:p>
          <w:p w14:paraId="6FC48E27" w14:textId="77777777" w:rsidR="00854BC3" w:rsidRPr="00386B59" w:rsidRDefault="00854BC3" w:rsidP="00AF532D">
            <w:pPr>
              <w:pStyle w:val="NoSpacing"/>
              <w:rPr>
                <w:rFonts w:ascii="Arial" w:hAnsi="Arial" w:cs="Arial"/>
                <w:sz w:val="24"/>
                <w:szCs w:val="24"/>
              </w:rPr>
            </w:pPr>
          </w:p>
          <w:p w14:paraId="628E7437" w14:textId="77777777" w:rsidR="00854BC3" w:rsidRPr="00386B59" w:rsidRDefault="00854BC3" w:rsidP="00AF532D">
            <w:pPr>
              <w:pStyle w:val="NoSpacing"/>
              <w:rPr>
                <w:rFonts w:ascii="Arial" w:hAnsi="Arial" w:cs="Arial"/>
                <w:sz w:val="24"/>
                <w:szCs w:val="24"/>
              </w:rPr>
            </w:pPr>
          </w:p>
          <w:p w14:paraId="0E0D3A2D" w14:textId="77777777" w:rsidR="00854BC3" w:rsidRPr="00386B59" w:rsidRDefault="00854BC3" w:rsidP="00AF532D">
            <w:pPr>
              <w:pStyle w:val="NoSpacing"/>
              <w:rPr>
                <w:rFonts w:ascii="Arial" w:hAnsi="Arial" w:cs="Arial"/>
                <w:sz w:val="24"/>
                <w:szCs w:val="24"/>
              </w:rPr>
            </w:pPr>
          </w:p>
          <w:p w14:paraId="2C7D7BCF" w14:textId="77777777" w:rsidR="00854BC3" w:rsidRPr="00386B59" w:rsidRDefault="00854BC3" w:rsidP="00AF532D">
            <w:pPr>
              <w:pStyle w:val="NoSpacing"/>
              <w:rPr>
                <w:rFonts w:ascii="Arial" w:hAnsi="Arial" w:cs="Arial"/>
                <w:sz w:val="24"/>
                <w:szCs w:val="24"/>
              </w:rPr>
            </w:pPr>
          </w:p>
          <w:p w14:paraId="65037529" w14:textId="77777777" w:rsidR="00854BC3" w:rsidRPr="00386B59" w:rsidRDefault="00854BC3" w:rsidP="00AF532D">
            <w:pPr>
              <w:pStyle w:val="NoSpacing"/>
              <w:rPr>
                <w:rFonts w:ascii="Arial" w:hAnsi="Arial" w:cs="Arial"/>
                <w:sz w:val="24"/>
                <w:szCs w:val="24"/>
              </w:rPr>
            </w:pPr>
          </w:p>
          <w:p w14:paraId="50B2923D" w14:textId="77777777" w:rsidR="00854BC3" w:rsidRPr="00386B59" w:rsidRDefault="00854BC3" w:rsidP="00AF532D">
            <w:pPr>
              <w:pStyle w:val="NoSpacing"/>
              <w:rPr>
                <w:rFonts w:ascii="Arial" w:hAnsi="Arial" w:cs="Arial"/>
                <w:sz w:val="24"/>
                <w:szCs w:val="24"/>
              </w:rPr>
            </w:pPr>
          </w:p>
          <w:p w14:paraId="6DA12106" w14:textId="77777777" w:rsidR="00854BC3" w:rsidRPr="00386B59" w:rsidRDefault="00854BC3" w:rsidP="00AF532D">
            <w:pPr>
              <w:pStyle w:val="NoSpacing"/>
              <w:rPr>
                <w:rFonts w:ascii="Arial" w:hAnsi="Arial" w:cs="Arial"/>
                <w:sz w:val="24"/>
                <w:szCs w:val="24"/>
              </w:rPr>
            </w:pPr>
          </w:p>
          <w:p w14:paraId="597CCE7A" w14:textId="77777777" w:rsidR="00854BC3" w:rsidRPr="00386B59" w:rsidRDefault="00854BC3" w:rsidP="00AF532D">
            <w:pPr>
              <w:pStyle w:val="NoSpacing"/>
              <w:rPr>
                <w:rFonts w:ascii="Arial" w:hAnsi="Arial" w:cs="Arial"/>
                <w:sz w:val="24"/>
                <w:szCs w:val="24"/>
              </w:rPr>
            </w:pPr>
          </w:p>
          <w:p w14:paraId="2409FC5B" w14:textId="77777777" w:rsidR="00854BC3" w:rsidRPr="00386B59" w:rsidRDefault="00854BC3" w:rsidP="00AF532D">
            <w:pPr>
              <w:pStyle w:val="NoSpacing"/>
              <w:rPr>
                <w:rFonts w:ascii="Arial" w:hAnsi="Arial" w:cs="Arial"/>
                <w:sz w:val="24"/>
                <w:szCs w:val="24"/>
              </w:rPr>
            </w:pPr>
          </w:p>
          <w:p w14:paraId="2E230753" w14:textId="77777777" w:rsidR="00854BC3" w:rsidRPr="00386B59" w:rsidRDefault="00854BC3" w:rsidP="00AF532D">
            <w:pPr>
              <w:pStyle w:val="NoSpacing"/>
              <w:rPr>
                <w:rFonts w:ascii="Arial" w:hAnsi="Arial" w:cs="Arial"/>
                <w:sz w:val="24"/>
                <w:szCs w:val="24"/>
              </w:rPr>
            </w:pPr>
          </w:p>
          <w:p w14:paraId="10DCD3F2" w14:textId="77777777" w:rsidR="00854BC3" w:rsidRPr="00386B59" w:rsidRDefault="00854BC3" w:rsidP="00AF532D">
            <w:pPr>
              <w:pStyle w:val="NoSpacing"/>
              <w:rPr>
                <w:rFonts w:ascii="Arial" w:hAnsi="Arial" w:cs="Arial"/>
                <w:sz w:val="24"/>
                <w:szCs w:val="24"/>
              </w:rPr>
            </w:pPr>
          </w:p>
          <w:p w14:paraId="02BBA7C3" w14:textId="77777777" w:rsidR="00854BC3" w:rsidRPr="00386B59" w:rsidRDefault="00854BC3" w:rsidP="00AF532D">
            <w:pPr>
              <w:pStyle w:val="NoSpacing"/>
              <w:rPr>
                <w:rFonts w:ascii="Arial" w:hAnsi="Arial" w:cs="Arial"/>
                <w:sz w:val="24"/>
                <w:szCs w:val="24"/>
              </w:rPr>
            </w:pPr>
          </w:p>
          <w:p w14:paraId="741F83D5" w14:textId="77777777" w:rsidR="00854BC3" w:rsidRPr="00386B59" w:rsidRDefault="00854BC3" w:rsidP="00AF532D">
            <w:pPr>
              <w:pStyle w:val="NoSpacing"/>
              <w:rPr>
                <w:rFonts w:ascii="Arial" w:hAnsi="Arial" w:cs="Arial"/>
                <w:sz w:val="24"/>
                <w:szCs w:val="24"/>
              </w:rPr>
            </w:pPr>
          </w:p>
          <w:p w14:paraId="781171B9" w14:textId="77777777" w:rsidR="00854BC3" w:rsidRPr="00386B59" w:rsidRDefault="00854BC3" w:rsidP="00AF532D">
            <w:pPr>
              <w:pStyle w:val="NoSpacing"/>
              <w:rPr>
                <w:rFonts w:ascii="Arial" w:hAnsi="Arial" w:cs="Arial"/>
                <w:sz w:val="24"/>
                <w:szCs w:val="24"/>
              </w:rPr>
            </w:pPr>
          </w:p>
          <w:p w14:paraId="5044B3FA" w14:textId="77777777" w:rsidR="00854BC3" w:rsidRPr="00386B59" w:rsidRDefault="00854BC3" w:rsidP="00AF532D">
            <w:pPr>
              <w:pStyle w:val="NoSpacing"/>
              <w:rPr>
                <w:rFonts w:ascii="Arial" w:hAnsi="Arial" w:cs="Arial"/>
                <w:sz w:val="24"/>
                <w:szCs w:val="24"/>
              </w:rPr>
            </w:pPr>
          </w:p>
        </w:tc>
      </w:tr>
      <w:tr w:rsidR="00854BC3" w:rsidRPr="00386B59" w14:paraId="5A037BA9" w14:textId="77777777" w:rsidTr="00AF532D">
        <w:tc>
          <w:tcPr>
            <w:tcW w:w="9242" w:type="dxa"/>
            <w:shd w:val="clear" w:color="auto" w:fill="D9D9D9" w:themeFill="background1" w:themeFillShade="D9"/>
          </w:tcPr>
          <w:p w14:paraId="3FFFF915" w14:textId="77777777" w:rsidR="00854BC3" w:rsidRPr="00386B59" w:rsidRDefault="00854BC3" w:rsidP="00AF532D">
            <w:pPr>
              <w:pStyle w:val="NoSpacing"/>
              <w:rPr>
                <w:rFonts w:ascii="Arial" w:hAnsi="Arial" w:cs="Arial"/>
                <w:sz w:val="24"/>
                <w:szCs w:val="24"/>
              </w:rPr>
            </w:pPr>
          </w:p>
        </w:tc>
      </w:tr>
      <w:tr w:rsidR="00854BC3" w:rsidRPr="00386B59" w14:paraId="27774C99" w14:textId="77777777" w:rsidTr="00AF532D">
        <w:tc>
          <w:tcPr>
            <w:tcW w:w="9242" w:type="dxa"/>
          </w:tcPr>
          <w:p w14:paraId="52ABE4D9" w14:textId="77777777" w:rsidR="00854BC3" w:rsidRPr="00386B59" w:rsidRDefault="00854BC3" w:rsidP="00AF532D">
            <w:pPr>
              <w:pStyle w:val="NoSpacing"/>
              <w:rPr>
                <w:rFonts w:ascii="Arial" w:hAnsi="Arial" w:cs="Arial"/>
                <w:sz w:val="24"/>
                <w:szCs w:val="24"/>
              </w:rPr>
            </w:pPr>
          </w:p>
        </w:tc>
      </w:tr>
      <w:tr w:rsidR="00854BC3" w:rsidRPr="00386B59" w14:paraId="7FF3FFF2" w14:textId="77777777" w:rsidTr="00AF532D">
        <w:tc>
          <w:tcPr>
            <w:tcW w:w="9242" w:type="dxa"/>
          </w:tcPr>
          <w:p w14:paraId="26C25569" w14:textId="77777777" w:rsidR="00854BC3" w:rsidRDefault="00854BC3" w:rsidP="00AF532D">
            <w:pPr>
              <w:pStyle w:val="NoSpacing"/>
              <w:rPr>
                <w:rFonts w:ascii="Arial" w:hAnsi="Arial" w:cs="Arial"/>
                <w:sz w:val="24"/>
                <w:szCs w:val="24"/>
              </w:rPr>
            </w:pPr>
          </w:p>
          <w:p w14:paraId="08537018" w14:textId="77777777" w:rsidR="00854BC3" w:rsidRDefault="00854BC3" w:rsidP="00AF532D">
            <w:pPr>
              <w:pStyle w:val="NoSpacing"/>
              <w:rPr>
                <w:rFonts w:ascii="Arial" w:hAnsi="Arial" w:cs="Arial"/>
                <w:sz w:val="24"/>
                <w:szCs w:val="24"/>
              </w:rPr>
            </w:pPr>
          </w:p>
          <w:p w14:paraId="03FFFF1F" w14:textId="77777777" w:rsidR="00854BC3" w:rsidRDefault="00854BC3" w:rsidP="00AF532D">
            <w:pPr>
              <w:pStyle w:val="NoSpacing"/>
              <w:rPr>
                <w:rFonts w:ascii="Arial" w:hAnsi="Arial" w:cs="Arial"/>
                <w:sz w:val="24"/>
                <w:szCs w:val="24"/>
              </w:rPr>
            </w:pPr>
          </w:p>
          <w:p w14:paraId="0EEAF6CC" w14:textId="77777777" w:rsidR="00854BC3" w:rsidRDefault="00854BC3" w:rsidP="00AF532D">
            <w:pPr>
              <w:pStyle w:val="NoSpacing"/>
              <w:rPr>
                <w:rFonts w:ascii="Arial" w:hAnsi="Arial" w:cs="Arial"/>
                <w:sz w:val="24"/>
                <w:szCs w:val="24"/>
              </w:rPr>
            </w:pPr>
          </w:p>
          <w:p w14:paraId="670A9BDE" w14:textId="77777777" w:rsidR="00854BC3" w:rsidRDefault="00854BC3" w:rsidP="00AF532D">
            <w:pPr>
              <w:pStyle w:val="NoSpacing"/>
              <w:rPr>
                <w:rFonts w:ascii="Arial" w:hAnsi="Arial" w:cs="Arial"/>
                <w:sz w:val="24"/>
                <w:szCs w:val="24"/>
              </w:rPr>
            </w:pPr>
          </w:p>
          <w:p w14:paraId="3726A382"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 xml:space="preserve">Please confirm:   </w:t>
            </w:r>
          </w:p>
          <w:p w14:paraId="605B91FC" w14:textId="77777777" w:rsidR="00854BC3" w:rsidRPr="00386B59" w:rsidRDefault="00854BC3" w:rsidP="00AF532D">
            <w:pPr>
              <w:pStyle w:val="NoSpacing"/>
              <w:rPr>
                <w:rFonts w:ascii="Arial" w:hAnsi="Arial" w:cs="Arial"/>
                <w:sz w:val="24"/>
                <w:szCs w:val="24"/>
              </w:rPr>
            </w:pPr>
          </w:p>
          <w:p w14:paraId="33FC4FA2" w14:textId="77777777" w:rsidR="00854BC3" w:rsidRPr="00386B59" w:rsidRDefault="00854BC3" w:rsidP="00AF532D">
            <w:pPr>
              <w:pStyle w:val="NoSpacing"/>
              <w:rPr>
                <w:rFonts w:ascii="Arial" w:hAnsi="Arial" w:cs="Arial"/>
                <w:sz w:val="24"/>
                <w:szCs w:val="24"/>
              </w:rPr>
            </w:pPr>
            <w:r w:rsidRPr="00386B59">
              <w:rPr>
                <w:rFonts w:ascii="Arial" w:hAnsi="Arial" w:cs="Arial"/>
                <w:sz w:val="24"/>
                <w:szCs w:val="24"/>
              </w:rPr>
              <w:t xml:space="preserve">You are in a Senior Leadership role within your organisation and can make commitments on its behalf and that you have the capacity of a few hours per month of time to put into the work of the Council?  </w:t>
            </w:r>
          </w:p>
          <w:p w14:paraId="7187C095" w14:textId="77777777" w:rsidR="00854BC3" w:rsidRPr="00386B59" w:rsidRDefault="00854BC3" w:rsidP="00AF532D">
            <w:pPr>
              <w:pStyle w:val="NoSpacing"/>
              <w:rPr>
                <w:rFonts w:ascii="Arial" w:hAnsi="Arial" w:cs="Arial"/>
                <w:sz w:val="24"/>
                <w:szCs w:val="24"/>
              </w:rPr>
            </w:pPr>
          </w:p>
        </w:tc>
      </w:tr>
      <w:tr w:rsidR="00854BC3" w:rsidRPr="00386B59" w14:paraId="31171BDF" w14:textId="77777777" w:rsidTr="00AF532D">
        <w:tc>
          <w:tcPr>
            <w:tcW w:w="9242" w:type="dxa"/>
            <w:shd w:val="clear" w:color="auto" w:fill="D9D9D9" w:themeFill="background1" w:themeFillShade="D9"/>
          </w:tcPr>
          <w:p w14:paraId="4EAEF5CD" w14:textId="77777777" w:rsidR="00854BC3" w:rsidRPr="00386B59" w:rsidRDefault="00854BC3" w:rsidP="00AF532D">
            <w:pPr>
              <w:pStyle w:val="NoSpacing"/>
              <w:rPr>
                <w:rFonts w:ascii="Arial" w:hAnsi="Arial" w:cs="Arial"/>
                <w:sz w:val="24"/>
                <w:szCs w:val="24"/>
              </w:rPr>
            </w:pPr>
          </w:p>
          <w:p w14:paraId="2918A24D" w14:textId="77777777" w:rsidR="00854BC3" w:rsidRPr="00386B59" w:rsidRDefault="00854BC3" w:rsidP="00AF532D">
            <w:pPr>
              <w:pStyle w:val="NoSpacing"/>
              <w:rPr>
                <w:rFonts w:ascii="Arial" w:hAnsi="Arial" w:cs="Arial"/>
                <w:sz w:val="24"/>
                <w:szCs w:val="24"/>
              </w:rPr>
            </w:pPr>
          </w:p>
        </w:tc>
      </w:tr>
    </w:tbl>
    <w:p w14:paraId="5E9500D1" w14:textId="77777777" w:rsidR="00854BC3" w:rsidRPr="00386B59" w:rsidRDefault="00854BC3" w:rsidP="00854BC3">
      <w:pPr>
        <w:pStyle w:val="NoSpacing"/>
        <w:rPr>
          <w:rFonts w:ascii="Arial" w:hAnsi="Arial" w:cs="Arial"/>
          <w:sz w:val="24"/>
          <w:szCs w:val="24"/>
        </w:rPr>
      </w:pPr>
    </w:p>
    <w:p w14:paraId="154D44B8" w14:textId="77777777" w:rsidR="00854BC3" w:rsidRPr="00386B59" w:rsidRDefault="00854BC3" w:rsidP="00854BC3">
      <w:pPr>
        <w:pStyle w:val="NoSpacing"/>
        <w:rPr>
          <w:rFonts w:ascii="Arial" w:hAnsi="Arial" w:cs="Arial"/>
          <w:sz w:val="24"/>
          <w:szCs w:val="24"/>
        </w:rPr>
      </w:pPr>
      <w:r w:rsidRPr="00386B59">
        <w:rPr>
          <w:rFonts w:ascii="Arial" w:hAnsi="Arial" w:cs="Arial"/>
          <w:sz w:val="24"/>
          <w:szCs w:val="24"/>
        </w:rPr>
        <w:t>I certify, to the best of my knowledge, that the information provided on this Expression of Interest form is correct.</w:t>
      </w:r>
      <w:r w:rsidRPr="00386B59">
        <w:rPr>
          <w:rFonts w:ascii="Arial" w:hAnsi="Arial" w:cs="Arial"/>
          <w:noProof/>
          <w:sz w:val="24"/>
          <w:szCs w:val="24"/>
          <w:lang w:eastAsia="en-GB"/>
        </w:rPr>
        <w:t xml:space="preserve"> </w:t>
      </w:r>
    </w:p>
    <w:p w14:paraId="505204CF" w14:textId="77777777" w:rsidR="00854BC3" w:rsidRPr="00386B59" w:rsidRDefault="00854BC3" w:rsidP="00854BC3">
      <w:pPr>
        <w:pStyle w:val="NoSpacing"/>
        <w:rPr>
          <w:rFonts w:ascii="Arial" w:hAnsi="Arial" w:cs="Arial"/>
          <w:sz w:val="24"/>
          <w:szCs w:val="24"/>
        </w:rPr>
      </w:pPr>
    </w:p>
    <w:p w14:paraId="758F5B5A" w14:textId="77777777" w:rsidR="00854BC3" w:rsidRPr="00386B59" w:rsidRDefault="00854BC3" w:rsidP="00854BC3">
      <w:pPr>
        <w:pStyle w:val="NoSpacing"/>
        <w:rPr>
          <w:rFonts w:ascii="Arial" w:hAnsi="Arial" w:cs="Arial"/>
          <w:sz w:val="24"/>
          <w:szCs w:val="24"/>
        </w:rPr>
      </w:pPr>
    </w:p>
    <w:p w14:paraId="17B089F4" w14:textId="77777777" w:rsidR="00854BC3" w:rsidRPr="00386B59" w:rsidRDefault="00854BC3" w:rsidP="00854BC3">
      <w:pPr>
        <w:pStyle w:val="NoSpacing"/>
        <w:rPr>
          <w:rFonts w:ascii="Arial" w:hAnsi="Arial" w:cs="Arial"/>
          <w:sz w:val="24"/>
          <w:szCs w:val="24"/>
        </w:rPr>
      </w:pPr>
      <w:r w:rsidRPr="00386B59">
        <w:rPr>
          <w:rFonts w:ascii="Arial" w:hAnsi="Arial" w:cs="Arial"/>
          <w:sz w:val="24"/>
          <w:szCs w:val="24"/>
        </w:rPr>
        <w:t>Signed: ……………………………………</w:t>
      </w:r>
      <w:r w:rsidRPr="00386B59">
        <w:rPr>
          <w:rFonts w:ascii="Arial" w:hAnsi="Arial" w:cs="Arial"/>
          <w:sz w:val="24"/>
          <w:szCs w:val="24"/>
        </w:rPr>
        <w:tab/>
        <w:t>Date: …………………………………….</w:t>
      </w:r>
    </w:p>
    <w:p w14:paraId="6AA90BA9" w14:textId="77777777" w:rsidR="00854BC3" w:rsidRPr="00386B59" w:rsidRDefault="00854BC3" w:rsidP="00854BC3">
      <w:pPr>
        <w:pStyle w:val="NoSpacing"/>
        <w:rPr>
          <w:rFonts w:ascii="Arial" w:hAnsi="Arial" w:cs="Arial"/>
          <w:sz w:val="24"/>
          <w:szCs w:val="24"/>
        </w:rPr>
      </w:pPr>
    </w:p>
    <w:p w14:paraId="7231512C" w14:textId="77777777" w:rsidR="00854BC3" w:rsidRPr="00386B59" w:rsidRDefault="00854BC3" w:rsidP="00854BC3">
      <w:pPr>
        <w:pStyle w:val="NoSpacing"/>
        <w:rPr>
          <w:rFonts w:ascii="Arial" w:hAnsi="Arial" w:cs="Arial"/>
          <w:sz w:val="24"/>
          <w:szCs w:val="24"/>
        </w:rPr>
      </w:pPr>
    </w:p>
    <w:p w14:paraId="6903EBB5" w14:textId="77777777" w:rsidR="00854BC3" w:rsidRPr="00386B59" w:rsidRDefault="00854BC3" w:rsidP="00854BC3">
      <w:pPr>
        <w:pStyle w:val="NoSpacing"/>
        <w:rPr>
          <w:rFonts w:ascii="Arial" w:hAnsi="Arial" w:cs="Arial"/>
          <w:sz w:val="24"/>
          <w:szCs w:val="24"/>
        </w:rPr>
      </w:pPr>
      <w:r w:rsidRPr="00386B59">
        <w:rPr>
          <w:rFonts w:ascii="Arial" w:hAnsi="Arial" w:cs="Arial"/>
          <w:sz w:val="24"/>
          <w:szCs w:val="24"/>
        </w:rPr>
        <w:t>Print Name: ……………………………………………………………………</w:t>
      </w:r>
    </w:p>
    <w:p w14:paraId="56768027" w14:textId="77777777" w:rsidR="00854BC3" w:rsidRDefault="00854BC3" w:rsidP="00854BC3">
      <w:pPr>
        <w:pStyle w:val="NoSpacing"/>
        <w:rPr>
          <w:rFonts w:ascii="Arial" w:hAnsi="Arial" w:cs="Arial"/>
          <w:sz w:val="24"/>
          <w:szCs w:val="24"/>
        </w:rPr>
      </w:pPr>
    </w:p>
    <w:p w14:paraId="1B1F4C9C" w14:textId="77777777" w:rsidR="00854BC3" w:rsidRPr="00386B59" w:rsidRDefault="00854BC3" w:rsidP="00854BC3">
      <w:pPr>
        <w:pStyle w:val="NoSpacing"/>
        <w:rPr>
          <w:rFonts w:ascii="Arial" w:hAnsi="Arial" w:cs="Arial"/>
          <w:sz w:val="24"/>
          <w:szCs w:val="24"/>
        </w:rPr>
      </w:pPr>
    </w:p>
    <w:p w14:paraId="1ACABA7E" w14:textId="0D1C5492" w:rsidR="00854BC3" w:rsidRPr="00386B59" w:rsidRDefault="00854BC3" w:rsidP="00854BC3">
      <w:pPr>
        <w:pStyle w:val="NoSpacing"/>
        <w:rPr>
          <w:rFonts w:ascii="Arial" w:hAnsi="Arial" w:cs="Arial"/>
          <w:sz w:val="24"/>
          <w:szCs w:val="24"/>
        </w:rPr>
      </w:pPr>
      <w:r w:rsidRPr="00386B59">
        <w:rPr>
          <w:rFonts w:ascii="Arial" w:hAnsi="Arial" w:cs="Arial"/>
          <w:sz w:val="24"/>
          <w:szCs w:val="24"/>
        </w:rPr>
        <w:t xml:space="preserve">Please submit this form to Alison Kirk, Head of Patient Experience, and Involvement at </w:t>
      </w:r>
      <w:hyperlink r:id="rId14" w:history="1">
        <w:r w:rsidRPr="00386B59">
          <w:rPr>
            <w:rStyle w:val="Hyperlink"/>
            <w:rFonts w:ascii="Arial" w:hAnsi="Arial" w:cs="Arial"/>
            <w:sz w:val="24"/>
            <w:szCs w:val="24"/>
          </w:rPr>
          <w:t>Alison.Kirk3@nhs.net</w:t>
        </w:r>
      </w:hyperlink>
      <w:r w:rsidRPr="00386B59">
        <w:rPr>
          <w:rFonts w:ascii="Arial" w:hAnsi="Arial" w:cs="Arial"/>
          <w:sz w:val="24"/>
          <w:szCs w:val="24"/>
        </w:rPr>
        <w:t xml:space="preserve"> by midnight on </w:t>
      </w:r>
      <w:r>
        <w:rPr>
          <w:rFonts w:ascii="Arial" w:hAnsi="Arial" w:cs="Arial"/>
          <w:sz w:val="24"/>
          <w:szCs w:val="24"/>
        </w:rPr>
        <w:t>31</w:t>
      </w:r>
      <w:r w:rsidRPr="00854BC3">
        <w:rPr>
          <w:rFonts w:ascii="Arial" w:hAnsi="Arial" w:cs="Arial"/>
          <w:sz w:val="24"/>
          <w:szCs w:val="24"/>
          <w:vertAlign w:val="superscript"/>
        </w:rPr>
        <w:t>st</w:t>
      </w:r>
      <w:r>
        <w:rPr>
          <w:rFonts w:ascii="Arial" w:hAnsi="Arial" w:cs="Arial"/>
          <w:sz w:val="24"/>
          <w:szCs w:val="24"/>
        </w:rPr>
        <w:t xml:space="preserve"> May</w:t>
      </w:r>
      <w:r w:rsidRPr="00386B59">
        <w:rPr>
          <w:rFonts w:ascii="Arial" w:hAnsi="Arial" w:cs="Arial"/>
          <w:sz w:val="24"/>
          <w:szCs w:val="24"/>
        </w:rPr>
        <w:t xml:space="preserve"> 2023.</w:t>
      </w:r>
    </w:p>
    <w:p w14:paraId="6E6121A1" w14:textId="77777777" w:rsidR="00854BC3" w:rsidRPr="00386B59" w:rsidRDefault="00854BC3" w:rsidP="00854BC3">
      <w:pPr>
        <w:rPr>
          <w:rFonts w:ascii="Arial" w:hAnsi="Arial" w:cs="Arial"/>
          <w:b/>
          <w:sz w:val="24"/>
          <w:szCs w:val="24"/>
        </w:rPr>
      </w:pPr>
    </w:p>
    <w:p w14:paraId="4C459E01" w14:textId="77777777" w:rsidR="00FD0BD2" w:rsidRDefault="00FD0BD2" w:rsidP="00A86FDD">
      <w:pPr>
        <w:spacing w:line="240" w:lineRule="auto"/>
        <w:rPr>
          <w:rFonts w:ascii="Arial" w:hAnsi="Arial" w:cs="Arial"/>
          <w:sz w:val="24"/>
          <w:szCs w:val="24"/>
        </w:rPr>
      </w:pPr>
    </w:p>
    <w:p w14:paraId="56CC20C9" w14:textId="3C3F241A" w:rsidR="00854BC3" w:rsidRDefault="00854BC3" w:rsidP="00A86FDD">
      <w:pPr>
        <w:spacing w:line="240" w:lineRule="auto"/>
        <w:rPr>
          <w:rFonts w:ascii="Arial" w:hAnsi="Arial" w:cs="Arial"/>
          <w:sz w:val="24"/>
          <w:szCs w:val="24"/>
        </w:rPr>
      </w:pPr>
    </w:p>
    <w:p w14:paraId="5D58D827" w14:textId="7585C134" w:rsidR="00854BC3" w:rsidRDefault="00854BC3" w:rsidP="00A86FDD">
      <w:pPr>
        <w:spacing w:line="240" w:lineRule="auto"/>
        <w:rPr>
          <w:rFonts w:ascii="Arial" w:hAnsi="Arial" w:cs="Arial"/>
          <w:sz w:val="24"/>
          <w:szCs w:val="24"/>
        </w:rPr>
      </w:pPr>
    </w:p>
    <w:p w14:paraId="2751DB48" w14:textId="4FE7F165" w:rsidR="00854BC3" w:rsidRDefault="00854BC3" w:rsidP="00A86FDD">
      <w:pPr>
        <w:spacing w:line="240" w:lineRule="auto"/>
        <w:rPr>
          <w:rFonts w:ascii="Arial" w:hAnsi="Arial" w:cs="Arial"/>
          <w:sz w:val="24"/>
          <w:szCs w:val="24"/>
        </w:rPr>
      </w:pPr>
    </w:p>
    <w:p w14:paraId="10249632" w14:textId="1ACF1D87" w:rsidR="00854BC3" w:rsidRDefault="00854BC3" w:rsidP="00A86FDD">
      <w:pPr>
        <w:spacing w:line="240" w:lineRule="auto"/>
        <w:rPr>
          <w:rFonts w:ascii="Arial" w:hAnsi="Arial" w:cs="Arial"/>
          <w:sz w:val="24"/>
          <w:szCs w:val="24"/>
        </w:rPr>
      </w:pPr>
    </w:p>
    <w:p w14:paraId="16AC7C18" w14:textId="0CB995B8" w:rsidR="00854BC3" w:rsidRDefault="00854BC3" w:rsidP="00A86FDD">
      <w:pPr>
        <w:spacing w:line="240" w:lineRule="auto"/>
        <w:rPr>
          <w:rFonts w:ascii="Arial" w:hAnsi="Arial" w:cs="Arial"/>
          <w:sz w:val="24"/>
          <w:szCs w:val="24"/>
        </w:rPr>
      </w:pPr>
    </w:p>
    <w:p w14:paraId="46B17688" w14:textId="6E75E95C" w:rsidR="00854BC3" w:rsidRDefault="00854BC3" w:rsidP="00A86FDD">
      <w:pPr>
        <w:spacing w:line="240" w:lineRule="auto"/>
        <w:rPr>
          <w:rFonts w:ascii="Arial" w:hAnsi="Arial" w:cs="Arial"/>
          <w:sz w:val="24"/>
          <w:szCs w:val="24"/>
        </w:rPr>
      </w:pPr>
    </w:p>
    <w:bookmarkEnd w:id="0"/>
    <w:sectPr w:rsidR="00854BC3" w:rsidSect="00F83AB9">
      <w:headerReference w:type="default" r:id="rId15"/>
      <w:footerReference w:type="default" r:id="rId16"/>
      <w:headerReference w:type="first" r:id="rId17"/>
      <w:footerReference w:type="first" r:id="rId18"/>
      <w:pgSz w:w="11906" w:h="16838"/>
      <w:pgMar w:top="720" w:right="720" w:bottom="720" w:left="72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3F9D" w14:textId="77777777" w:rsidR="00B91375" w:rsidRDefault="00B91375" w:rsidP="00F055E8">
      <w:pPr>
        <w:spacing w:after="0" w:line="240" w:lineRule="auto"/>
      </w:pPr>
      <w:r>
        <w:separator/>
      </w:r>
    </w:p>
  </w:endnote>
  <w:endnote w:type="continuationSeparator" w:id="0">
    <w:p w14:paraId="48A93988" w14:textId="77777777" w:rsidR="00B91375" w:rsidRDefault="00B91375" w:rsidP="00F0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7D86" w14:textId="7BB63FD7" w:rsidR="002503B8" w:rsidRDefault="002503B8" w:rsidP="007D55B6">
    <w:pPr>
      <w:pStyle w:val="Footer"/>
    </w:pPr>
  </w:p>
  <w:p w14:paraId="19BC03DC" w14:textId="1044D9E9" w:rsidR="002503B8" w:rsidRDefault="002503B8" w:rsidP="002503B8">
    <w:pPr>
      <w:pStyle w:val="Footer"/>
      <w:jc w:val="cente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046E0860" w14:textId="6D7B9683" w:rsidR="00155F4F" w:rsidRPr="007D55B6" w:rsidRDefault="00155F4F" w:rsidP="007D5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AEAD" w14:textId="6BCA811B" w:rsidR="00434775" w:rsidRDefault="00434775">
    <w:pPr>
      <w:pStyle w:val="Footer"/>
    </w:pPr>
    <w:bookmarkStart w:id="1" w:name="_Hlk126596074"/>
    <w:r w:rsidRPr="00434775">
      <w:t xml:space="preserve">We would like to acknowledge Lesley Preece, David </w:t>
    </w:r>
    <w:r w:rsidR="004E08B5" w:rsidRPr="00434775">
      <w:t>Gilbert,</w:t>
    </w:r>
    <w:r w:rsidRPr="00434775">
      <w:t xml:space="preserve"> Sussex MSK Partnership (Central) </w:t>
    </w:r>
    <w:r w:rsidR="00B41BD3">
      <w:t xml:space="preserve">and </w:t>
    </w:r>
    <w:r w:rsidR="00921377">
      <w:t xml:space="preserve">Azar, </w:t>
    </w:r>
    <w:r w:rsidR="00C72DF1">
      <w:t>Tasha,</w:t>
    </w:r>
    <w:r w:rsidR="00921377">
      <w:t xml:space="preserve"> and Mark</w:t>
    </w:r>
    <w:r w:rsidR="007D55B6">
      <w:t xml:space="preserve"> from our People’s Council</w:t>
    </w:r>
    <w:r w:rsidR="00921377">
      <w:t xml:space="preserve">, </w:t>
    </w:r>
    <w:r w:rsidRPr="00434775">
      <w:t xml:space="preserve">for supporting us in the development of our Patient and Carer Partner </w:t>
    </w:r>
    <w:r w:rsidR="004E08B5" w:rsidRPr="00434775">
      <w:t>roles.</w:t>
    </w:r>
  </w:p>
  <w:bookmarkEnd w:id="1"/>
  <w:p w14:paraId="633E4C2C" w14:textId="77777777" w:rsidR="007D55B6" w:rsidRDefault="007D5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52CD" w14:textId="77777777" w:rsidR="00B91375" w:rsidRDefault="00B91375" w:rsidP="00F055E8">
      <w:pPr>
        <w:spacing w:after="0" w:line="240" w:lineRule="auto"/>
      </w:pPr>
      <w:r>
        <w:separator/>
      </w:r>
    </w:p>
  </w:footnote>
  <w:footnote w:type="continuationSeparator" w:id="0">
    <w:p w14:paraId="4B7893C4" w14:textId="77777777" w:rsidR="00B91375" w:rsidRDefault="00B91375" w:rsidP="00F05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0404" w14:textId="043A6C86" w:rsidR="00392FD4" w:rsidRDefault="000D3576" w:rsidP="000D3576">
    <w:pPr>
      <w:pStyle w:val="Header"/>
      <w:jc w:val="right"/>
      <w:rPr>
        <w:b/>
      </w:rPr>
    </w:pPr>
    <w:r>
      <w:rPr>
        <w:b/>
        <w:noProof/>
      </w:rPr>
      <w:drawing>
        <wp:inline distT="0" distB="0" distL="0" distR="0" wp14:anchorId="50620CFF" wp14:editId="172910E6">
          <wp:extent cx="2857500" cy="704850"/>
          <wp:effectExtent l="0" t="0" r="0" b="0"/>
          <wp:docPr id="18" name="Picture 18"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857500" cy="704850"/>
                  </a:xfrm>
                  <a:prstGeom prst="rect">
                    <a:avLst/>
                  </a:prstGeom>
                </pic:spPr>
              </pic:pic>
            </a:graphicData>
          </a:graphic>
        </wp:inline>
      </w:drawing>
    </w:r>
  </w:p>
  <w:p w14:paraId="5A42DEC0" w14:textId="77777777" w:rsidR="001346AB" w:rsidRPr="006F0818" w:rsidRDefault="001346AB" w:rsidP="006F0818">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5E3B" w14:textId="137282BF" w:rsidR="0035448F" w:rsidRDefault="000D3576" w:rsidP="00AD4BA0">
    <w:pPr>
      <w:pStyle w:val="Header"/>
      <w:jc w:val="right"/>
    </w:pPr>
    <w:r>
      <w:rPr>
        <w:noProof/>
      </w:rPr>
      <w:drawing>
        <wp:inline distT="0" distB="0" distL="0" distR="0" wp14:anchorId="0D7232CE" wp14:editId="56BFB43E">
          <wp:extent cx="2859405" cy="7073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05" cy="707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C82"/>
    <w:multiLevelType w:val="hybridMultilevel"/>
    <w:tmpl w:val="ABFEB1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22CF1"/>
    <w:multiLevelType w:val="multilevel"/>
    <w:tmpl w:val="CD10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73E53"/>
    <w:multiLevelType w:val="hybridMultilevel"/>
    <w:tmpl w:val="36E4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56688"/>
    <w:multiLevelType w:val="hybridMultilevel"/>
    <w:tmpl w:val="59B4C674"/>
    <w:lvl w:ilvl="0" w:tplc="BCA6B1A6">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952F4"/>
    <w:multiLevelType w:val="hybridMultilevel"/>
    <w:tmpl w:val="6316B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30623"/>
    <w:multiLevelType w:val="hybridMultilevel"/>
    <w:tmpl w:val="366E7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C4EC9"/>
    <w:multiLevelType w:val="hybridMultilevel"/>
    <w:tmpl w:val="997806E2"/>
    <w:lvl w:ilvl="0" w:tplc="BCA6B1A6">
      <w:start w:val="1"/>
      <w:numFmt w:val="bullet"/>
      <w:lvlText w:val=""/>
      <w:lvlJc w:val="left"/>
      <w:pPr>
        <w:ind w:left="720" w:hanging="360"/>
      </w:pPr>
      <w:rPr>
        <w:rFonts w:ascii="Symbol" w:hAnsi="Symbol" w:hint="default"/>
        <w:color w:val="auto"/>
        <w:sz w:val="22"/>
      </w:rPr>
    </w:lvl>
    <w:lvl w:ilvl="1" w:tplc="9176CA0A">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3114C"/>
    <w:multiLevelType w:val="hybridMultilevel"/>
    <w:tmpl w:val="FF7E2512"/>
    <w:lvl w:ilvl="0" w:tplc="BCA6B1A6">
      <w:start w:val="1"/>
      <w:numFmt w:val="bullet"/>
      <w:lvlText w:val=""/>
      <w:lvlJc w:val="left"/>
      <w:pPr>
        <w:ind w:left="720" w:hanging="360"/>
      </w:pPr>
      <w:rPr>
        <w:rFonts w:ascii="Symbol" w:hAnsi="Symbol" w:hint="default"/>
        <w:color w:val="auto"/>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E4224"/>
    <w:multiLevelType w:val="hybridMultilevel"/>
    <w:tmpl w:val="52BA3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771B9C"/>
    <w:multiLevelType w:val="hybridMultilevel"/>
    <w:tmpl w:val="BC18649A"/>
    <w:lvl w:ilvl="0" w:tplc="DDA8162A">
      <w:start w:val="1"/>
      <w:numFmt w:val="decimal"/>
      <w:lvlText w:val="%1."/>
      <w:lvlJc w:val="left"/>
      <w:pPr>
        <w:tabs>
          <w:tab w:val="num" w:pos="720"/>
        </w:tabs>
        <w:ind w:left="720" w:hanging="360"/>
      </w:pPr>
    </w:lvl>
    <w:lvl w:ilvl="1" w:tplc="964688EC" w:tentative="1">
      <w:start w:val="1"/>
      <w:numFmt w:val="decimal"/>
      <w:lvlText w:val="%2."/>
      <w:lvlJc w:val="left"/>
      <w:pPr>
        <w:tabs>
          <w:tab w:val="num" w:pos="1440"/>
        </w:tabs>
        <w:ind w:left="1440" w:hanging="360"/>
      </w:pPr>
    </w:lvl>
    <w:lvl w:ilvl="2" w:tplc="4C96A7B4" w:tentative="1">
      <w:start w:val="1"/>
      <w:numFmt w:val="decimal"/>
      <w:lvlText w:val="%3."/>
      <w:lvlJc w:val="left"/>
      <w:pPr>
        <w:tabs>
          <w:tab w:val="num" w:pos="2160"/>
        </w:tabs>
        <w:ind w:left="2160" w:hanging="360"/>
      </w:pPr>
    </w:lvl>
    <w:lvl w:ilvl="3" w:tplc="34AE85A8" w:tentative="1">
      <w:start w:val="1"/>
      <w:numFmt w:val="decimal"/>
      <w:lvlText w:val="%4."/>
      <w:lvlJc w:val="left"/>
      <w:pPr>
        <w:tabs>
          <w:tab w:val="num" w:pos="2880"/>
        </w:tabs>
        <w:ind w:left="2880" w:hanging="360"/>
      </w:pPr>
    </w:lvl>
    <w:lvl w:ilvl="4" w:tplc="FFBC63EA" w:tentative="1">
      <w:start w:val="1"/>
      <w:numFmt w:val="decimal"/>
      <w:lvlText w:val="%5."/>
      <w:lvlJc w:val="left"/>
      <w:pPr>
        <w:tabs>
          <w:tab w:val="num" w:pos="3600"/>
        </w:tabs>
        <w:ind w:left="3600" w:hanging="360"/>
      </w:pPr>
    </w:lvl>
    <w:lvl w:ilvl="5" w:tplc="8D1E5714" w:tentative="1">
      <w:start w:val="1"/>
      <w:numFmt w:val="decimal"/>
      <w:lvlText w:val="%6."/>
      <w:lvlJc w:val="left"/>
      <w:pPr>
        <w:tabs>
          <w:tab w:val="num" w:pos="4320"/>
        </w:tabs>
        <w:ind w:left="4320" w:hanging="360"/>
      </w:pPr>
    </w:lvl>
    <w:lvl w:ilvl="6" w:tplc="0A8C0FB8" w:tentative="1">
      <w:start w:val="1"/>
      <w:numFmt w:val="decimal"/>
      <w:lvlText w:val="%7."/>
      <w:lvlJc w:val="left"/>
      <w:pPr>
        <w:tabs>
          <w:tab w:val="num" w:pos="5040"/>
        </w:tabs>
        <w:ind w:left="5040" w:hanging="360"/>
      </w:pPr>
    </w:lvl>
    <w:lvl w:ilvl="7" w:tplc="89585F52" w:tentative="1">
      <w:start w:val="1"/>
      <w:numFmt w:val="decimal"/>
      <w:lvlText w:val="%8."/>
      <w:lvlJc w:val="left"/>
      <w:pPr>
        <w:tabs>
          <w:tab w:val="num" w:pos="5760"/>
        </w:tabs>
        <w:ind w:left="5760" w:hanging="360"/>
      </w:pPr>
    </w:lvl>
    <w:lvl w:ilvl="8" w:tplc="4FBEB2DA" w:tentative="1">
      <w:start w:val="1"/>
      <w:numFmt w:val="decimal"/>
      <w:lvlText w:val="%9."/>
      <w:lvlJc w:val="left"/>
      <w:pPr>
        <w:tabs>
          <w:tab w:val="num" w:pos="6480"/>
        </w:tabs>
        <w:ind w:left="6480" w:hanging="360"/>
      </w:pPr>
    </w:lvl>
  </w:abstractNum>
  <w:abstractNum w:abstractNumId="10" w15:restartNumberingAfterBreak="0">
    <w:nsid w:val="171B1082"/>
    <w:multiLevelType w:val="hybridMultilevel"/>
    <w:tmpl w:val="DBF0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E2261"/>
    <w:multiLevelType w:val="hybridMultilevel"/>
    <w:tmpl w:val="134E09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B87DD9"/>
    <w:multiLevelType w:val="hybridMultilevel"/>
    <w:tmpl w:val="9E9A2B6E"/>
    <w:lvl w:ilvl="0" w:tplc="BCA6B1A6">
      <w:start w:val="1"/>
      <w:numFmt w:val="bullet"/>
      <w:lvlText w:val=""/>
      <w:lvlJc w:val="left"/>
      <w:pPr>
        <w:ind w:left="360" w:hanging="360"/>
      </w:pPr>
      <w:rPr>
        <w:rFonts w:ascii="Symbol" w:hAnsi="Symbol" w:hint="default"/>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9156A8"/>
    <w:multiLevelType w:val="hybridMultilevel"/>
    <w:tmpl w:val="76D2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E07B8"/>
    <w:multiLevelType w:val="hybridMultilevel"/>
    <w:tmpl w:val="874E560C"/>
    <w:lvl w:ilvl="0" w:tplc="BCA6B1A6">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672CF9"/>
    <w:multiLevelType w:val="hybridMultilevel"/>
    <w:tmpl w:val="ECEC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091DE2"/>
    <w:multiLevelType w:val="hybridMultilevel"/>
    <w:tmpl w:val="B1D6F046"/>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5542EBA"/>
    <w:multiLevelType w:val="hybridMultilevel"/>
    <w:tmpl w:val="87BE2790"/>
    <w:lvl w:ilvl="0" w:tplc="60808C8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875C8"/>
    <w:multiLevelType w:val="hybridMultilevel"/>
    <w:tmpl w:val="64E8A6E2"/>
    <w:lvl w:ilvl="0" w:tplc="60808C8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94D1715"/>
    <w:multiLevelType w:val="hybridMultilevel"/>
    <w:tmpl w:val="639E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4218E4"/>
    <w:multiLevelType w:val="multilevel"/>
    <w:tmpl w:val="518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91312C"/>
    <w:multiLevelType w:val="hybridMultilevel"/>
    <w:tmpl w:val="1F8C8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E80022D"/>
    <w:multiLevelType w:val="hybridMultilevel"/>
    <w:tmpl w:val="4CFE2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4E020B"/>
    <w:multiLevelType w:val="hybridMultilevel"/>
    <w:tmpl w:val="2E44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307924"/>
    <w:multiLevelType w:val="hybridMultilevel"/>
    <w:tmpl w:val="51BA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D610AA"/>
    <w:multiLevelType w:val="hybridMultilevel"/>
    <w:tmpl w:val="F08E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0801C4"/>
    <w:multiLevelType w:val="hybridMultilevel"/>
    <w:tmpl w:val="C10462E8"/>
    <w:lvl w:ilvl="0" w:tplc="BCA6B1A6">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639563">
    <w:abstractNumId w:val="17"/>
  </w:num>
  <w:num w:numId="2" w16cid:durableId="1272854607">
    <w:abstractNumId w:val="18"/>
  </w:num>
  <w:num w:numId="3" w16cid:durableId="1770420947">
    <w:abstractNumId w:val="3"/>
  </w:num>
  <w:num w:numId="4" w16cid:durableId="1567061695">
    <w:abstractNumId w:val="26"/>
  </w:num>
  <w:num w:numId="5" w16cid:durableId="1927763230">
    <w:abstractNumId w:val="14"/>
  </w:num>
  <w:num w:numId="6" w16cid:durableId="2065832913">
    <w:abstractNumId w:val="7"/>
  </w:num>
  <w:num w:numId="7" w16cid:durableId="487944321">
    <w:abstractNumId w:val="12"/>
  </w:num>
  <w:num w:numId="8" w16cid:durableId="1616057538">
    <w:abstractNumId w:val="6"/>
  </w:num>
  <w:num w:numId="9" w16cid:durableId="589044114">
    <w:abstractNumId w:val="24"/>
  </w:num>
  <w:num w:numId="10" w16cid:durableId="795106209">
    <w:abstractNumId w:val="19"/>
  </w:num>
  <w:num w:numId="11" w16cid:durableId="1874028487">
    <w:abstractNumId w:val="21"/>
  </w:num>
  <w:num w:numId="12" w16cid:durableId="657618271">
    <w:abstractNumId w:val="2"/>
  </w:num>
  <w:num w:numId="13" w16cid:durableId="687873404">
    <w:abstractNumId w:val="4"/>
  </w:num>
  <w:num w:numId="14" w16cid:durableId="985009382">
    <w:abstractNumId w:val="11"/>
  </w:num>
  <w:num w:numId="15" w16cid:durableId="1584683067">
    <w:abstractNumId w:val="25"/>
  </w:num>
  <w:num w:numId="16" w16cid:durableId="1484346069">
    <w:abstractNumId w:val="5"/>
  </w:num>
  <w:num w:numId="17" w16cid:durableId="1769426975">
    <w:abstractNumId w:val="23"/>
  </w:num>
  <w:num w:numId="18" w16cid:durableId="1222983315">
    <w:abstractNumId w:val="15"/>
  </w:num>
  <w:num w:numId="19" w16cid:durableId="514655291">
    <w:abstractNumId w:val="22"/>
  </w:num>
  <w:num w:numId="20" w16cid:durableId="2140684246">
    <w:abstractNumId w:val="1"/>
  </w:num>
  <w:num w:numId="21" w16cid:durableId="803622574">
    <w:abstractNumId w:val="20"/>
  </w:num>
  <w:num w:numId="22" w16cid:durableId="1786465432">
    <w:abstractNumId w:val="10"/>
  </w:num>
  <w:num w:numId="23" w16cid:durableId="967786216">
    <w:abstractNumId w:val="13"/>
  </w:num>
  <w:num w:numId="24" w16cid:durableId="344601607">
    <w:abstractNumId w:val="9"/>
  </w:num>
  <w:num w:numId="25" w16cid:durableId="756752087">
    <w:abstractNumId w:val="0"/>
  </w:num>
  <w:num w:numId="26" w16cid:durableId="1214732200">
    <w:abstractNumId w:val="8"/>
  </w:num>
  <w:num w:numId="27" w16cid:durableId="6369544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34"/>
    <w:rsid w:val="00016A17"/>
    <w:rsid w:val="000A2F54"/>
    <w:rsid w:val="000D3171"/>
    <w:rsid w:val="000D3576"/>
    <w:rsid w:val="00126812"/>
    <w:rsid w:val="001346AB"/>
    <w:rsid w:val="00136E6D"/>
    <w:rsid w:val="00155F4F"/>
    <w:rsid w:val="00190C26"/>
    <w:rsid w:val="001A1A77"/>
    <w:rsid w:val="001E6708"/>
    <w:rsid w:val="001E7368"/>
    <w:rsid w:val="001E74A3"/>
    <w:rsid w:val="0020424A"/>
    <w:rsid w:val="00211C37"/>
    <w:rsid w:val="00233A65"/>
    <w:rsid w:val="002503B8"/>
    <w:rsid w:val="0025363C"/>
    <w:rsid w:val="00263A09"/>
    <w:rsid w:val="00264522"/>
    <w:rsid w:val="00284E1B"/>
    <w:rsid w:val="002956BC"/>
    <w:rsid w:val="002A22A2"/>
    <w:rsid w:val="002A473F"/>
    <w:rsid w:val="00307373"/>
    <w:rsid w:val="00320E5B"/>
    <w:rsid w:val="00322788"/>
    <w:rsid w:val="00327466"/>
    <w:rsid w:val="00340D53"/>
    <w:rsid w:val="00342465"/>
    <w:rsid w:val="003541D0"/>
    <w:rsid w:val="0035448F"/>
    <w:rsid w:val="00365097"/>
    <w:rsid w:val="00371653"/>
    <w:rsid w:val="00386FFA"/>
    <w:rsid w:val="00392FD4"/>
    <w:rsid w:val="003D29D1"/>
    <w:rsid w:val="003D3E54"/>
    <w:rsid w:val="003F3B02"/>
    <w:rsid w:val="004025C6"/>
    <w:rsid w:val="004147AA"/>
    <w:rsid w:val="00421B8D"/>
    <w:rsid w:val="0043310F"/>
    <w:rsid w:val="00434507"/>
    <w:rsid w:val="00434775"/>
    <w:rsid w:val="004364DD"/>
    <w:rsid w:val="00443E33"/>
    <w:rsid w:val="004772B6"/>
    <w:rsid w:val="00483F34"/>
    <w:rsid w:val="004B4D0D"/>
    <w:rsid w:val="004C6E22"/>
    <w:rsid w:val="004E08B5"/>
    <w:rsid w:val="004E77D7"/>
    <w:rsid w:val="004F3BF4"/>
    <w:rsid w:val="005328C9"/>
    <w:rsid w:val="00561E38"/>
    <w:rsid w:val="005712A8"/>
    <w:rsid w:val="005821B2"/>
    <w:rsid w:val="00595C41"/>
    <w:rsid w:val="005B6BBE"/>
    <w:rsid w:val="005C2AAA"/>
    <w:rsid w:val="005E4E73"/>
    <w:rsid w:val="005F35A1"/>
    <w:rsid w:val="00626842"/>
    <w:rsid w:val="006348E0"/>
    <w:rsid w:val="00634CC9"/>
    <w:rsid w:val="006403F0"/>
    <w:rsid w:val="0064134F"/>
    <w:rsid w:val="006A271D"/>
    <w:rsid w:val="006D5DBA"/>
    <w:rsid w:val="006F0818"/>
    <w:rsid w:val="006F5DCE"/>
    <w:rsid w:val="006F71B0"/>
    <w:rsid w:val="00707EC6"/>
    <w:rsid w:val="00745534"/>
    <w:rsid w:val="00746911"/>
    <w:rsid w:val="00776A95"/>
    <w:rsid w:val="00777E0A"/>
    <w:rsid w:val="00780B56"/>
    <w:rsid w:val="007A042E"/>
    <w:rsid w:val="007A1746"/>
    <w:rsid w:val="007A6B72"/>
    <w:rsid w:val="007C31AC"/>
    <w:rsid w:val="007D2FC9"/>
    <w:rsid w:val="007D55B6"/>
    <w:rsid w:val="007D6706"/>
    <w:rsid w:val="007F6262"/>
    <w:rsid w:val="00816726"/>
    <w:rsid w:val="0081741A"/>
    <w:rsid w:val="00821C7B"/>
    <w:rsid w:val="00827010"/>
    <w:rsid w:val="00854BC3"/>
    <w:rsid w:val="00855CD1"/>
    <w:rsid w:val="00864C7E"/>
    <w:rsid w:val="0089061B"/>
    <w:rsid w:val="0089460B"/>
    <w:rsid w:val="008A0CEA"/>
    <w:rsid w:val="008A450F"/>
    <w:rsid w:val="008B2BF2"/>
    <w:rsid w:val="008B4DAC"/>
    <w:rsid w:val="008D2FC9"/>
    <w:rsid w:val="008F14E1"/>
    <w:rsid w:val="00921377"/>
    <w:rsid w:val="00933AD0"/>
    <w:rsid w:val="009452B8"/>
    <w:rsid w:val="00947D75"/>
    <w:rsid w:val="00982E55"/>
    <w:rsid w:val="009D3EDD"/>
    <w:rsid w:val="009D78EC"/>
    <w:rsid w:val="009F4D30"/>
    <w:rsid w:val="009F4F02"/>
    <w:rsid w:val="009F575B"/>
    <w:rsid w:val="00A02614"/>
    <w:rsid w:val="00A16805"/>
    <w:rsid w:val="00A329D1"/>
    <w:rsid w:val="00A50925"/>
    <w:rsid w:val="00A51D0D"/>
    <w:rsid w:val="00A644AF"/>
    <w:rsid w:val="00A75B4E"/>
    <w:rsid w:val="00A86521"/>
    <w:rsid w:val="00A86FDD"/>
    <w:rsid w:val="00A95ED6"/>
    <w:rsid w:val="00AD4BA0"/>
    <w:rsid w:val="00AE2674"/>
    <w:rsid w:val="00AF55BA"/>
    <w:rsid w:val="00B04FD8"/>
    <w:rsid w:val="00B25A53"/>
    <w:rsid w:val="00B31A7F"/>
    <w:rsid w:val="00B3444D"/>
    <w:rsid w:val="00B41BD3"/>
    <w:rsid w:val="00B53942"/>
    <w:rsid w:val="00B648A0"/>
    <w:rsid w:val="00B902D7"/>
    <w:rsid w:val="00B90C31"/>
    <w:rsid w:val="00B91375"/>
    <w:rsid w:val="00BC76D6"/>
    <w:rsid w:val="00BF717F"/>
    <w:rsid w:val="00C04216"/>
    <w:rsid w:val="00C46A76"/>
    <w:rsid w:val="00C47B69"/>
    <w:rsid w:val="00C5772D"/>
    <w:rsid w:val="00C63A41"/>
    <w:rsid w:val="00C678D7"/>
    <w:rsid w:val="00C727B7"/>
    <w:rsid w:val="00C72DF1"/>
    <w:rsid w:val="00C91C27"/>
    <w:rsid w:val="00C96C8F"/>
    <w:rsid w:val="00CA1C25"/>
    <w:rsid w:val="00CB3D8C"/>
    <w:rsid w:val="00CD0A17"/>
    <w:rsid w:val="00D025F4"/>
    <w:rsid w:val="00D275A2"/>
    <w:rsid w:val="00D3576B"/>
    <w:rsid w:val="00D601E4"/>
    <w:rsid w:val="00D73592"/>
    <w:rsid w:val="00D84036"/>
    <w:rsid w:val="00D93C20"/>
    <w:rsid w:val="00D97318"/>
    <w:rsid w:val="00DA3C22"/>
    <w:rsid w:val="00DB00A7"/>
    <w:rsid w:val="00DB0979"/>
    <w:rsid w:val="00DB3216"/>
    <w:rsid w:val="00DE0D96"/>
    <w:rsid w:val="00DF13F0"/>
    <w:rsid w:val="00DF6B40"/>
    <w:rsid w:val="00E34AF5"/>
    <w:rsid w:val="00E37D0B"/>
    <w:rsid w:val="00E4519D"/>
    <w:rsid w:val="00E564AD"/>
    <w:rsid w:val="00E61BF0"/>
    <w:rsid w:val="00E64541"/>
    <w:rsid w:val="00E95FDC"/>
    <w:rsid w:val="00EA077E"/>
    <w:rsid w:val="00EB07D8"/>
    <w:rsid w:val="00EC6552"/>
    <w:rsid w:val="00F055E8"/>
    <w:rsid w:val="00F20DF9"/>
    <w:rsid w:val="00F2654B"/>
    <w:rsid w:val="00F267BC"/>
    <w:rsid w:val="00F32292"/>
    <w:rsid w:val="00F83AB9"/>
    <w:rsid w:val="00F94CFF"/>
    <w:rsid w:val="00F97ADF"/>
    <w:rsid w:val="00FA7685"/>
    <w:rsid w:val="00FC63AC"/>
    <w:rsid w:val="00FD0BD2"/>
    <w:rsid w:val="01B72AC4"/>
    <w:rsid w:val="022B1745"/>
    <w:rsid w:val="022EC506"/>
    <w:rsid w:val="02A86ACE"/>
    <w:rsid w:val="02E27EA0"/>
    <w:rsid w:val="03CA9567"/>
    <w:rsid w:val="04262402"/>
    <w:rsid w:val="04A55836"/>
    <w:rsid w:val="04F3987A"/>
    <w:rsid w:val="04F66995"/>
    <w:rsid w:val="069239F6"/>
    <w:rsid w:val="06A7B5FA"/>
    <w:rsid w:val="0734B30A"/>
    <w:rsid w:val="07754723"/>
    <w:rsid w:val="07D79B28"/>
    <w:rsid w:val="08CF4EDC"/>
    <w:rsid w:val="09000DF3"/>
    <w:rsid w:val="0930B0DE"/>
    <w:rsid w:val="095DEB97"/>
    <w:rsid w:val="0A5C79BB"/>
    <w:rsid w:val="0ACA3F22"/>
    <w:rsid w:val="0B0F3BEA"/>
    <w:rsid w:val="0C83B88D"/>
    <w:rsid w:val="0D21A582"/>
    <w:rsid w:val="0E48FD2E"/>
    <w:rsid w:val="12A29269"/>
    <w:rsid w:val="12BD0DE3"/>
    <w:rsid w:val="12E76793"/>
    <w:rsid w:val="1300B8E6"/>
    <w:rsid w:val="1393A3A3"/>
    <w:rsid w:val="14CC06D5"/>
    <w:rsid w:val="14D2AC52"/>
    <w:rsid w:val="1619130D"/>
    <w:rsid w:val="16B04B46"/>
    <w:rsid w:val="174F9748"/>
    <w:rsid w:val="17757676"/>
    <w:rsid w:val="18AD0168"/>
    <w:rsid w:val="18F22336"/>
    <w:rsid w:val="1991076D"/>
    <w:rsid w:val="1A581462"/>
    <w:rsid w:val="1AE8C685"/>
    <w:rsid w:val="1AEC8430"/>
    <w:rsid w:val="1BC52688"/>
    <w:rsid w:val="1CF8E28D"/>
    <w:rsid w:val="1D60F6E9"/>
    <w:rsid w:val="1E2424F2"/>
    <w:rsid w:val="1ED68BD6"/>
    <w:rsid w:val="1F65E518"/>
    <w:rsid w:val="1F830A4D"/>
    <w:rsid w:val="1FD0ABAB"/>
    <w:rsid w:val="20EE4D3E"/>
    <w:rsid w:val="2191A000"/>
    <w:rsid w:val="219C8EBE"/>
    <w:rsid w:val="22FF8E33"/>
    <w:rsid w:val="239347A3"/>
    <w:rsid w:val="23B24BAE"/>
    <w:rsid w:val="241069FF"/>
    <w:rsid w:val="25AC3A60"/>
    <w:rsid w:val="268FEAC2"/>
    <w:rsid w:val="26CAAF90"/>
    <w:rsid w:val="279387C6"/>
    <w:rsid w:val="27FC8DA9"/>
    <w:rsid w:val="295D9606"/>
    <w:rsid w:val="2A476777"/>
    <w:rsid w:val="2A5A9A8C"/>
    <w:rsid w:val="2C025387"/>
    <w:rsid w:val="2C3311E0"/>
    <w:rsid w:val="2C5CC83B"/>
    <w:rsid w:val="2DE9A0ED"/>
    <w:rsid w:val="2F4AF79B"/>
    <w:rsid w:val="2F85714E"/>
    <w:rsid w:val="30356C42"/>
    <w:rsid w:val="30B465AD"/>
    <w:rsid w:val="30E6C7FC"/>
    <w:rsid w:val="3147EBEC"/>
    <w:rsid w:val="31745AE6"/>
    <w:rsid w:val="32354A33"/>
    <w:rsid w:val="3458E271"/>
    <w:rsid w:val="34EFB508"/>
    <w:rsid w:val="35040394"/>
    <w:rsid w:val="35A54551"/>
    <w:rsid w:val="362F97D6"/>
    <w:rsid w:val="36CA6CAC"/>
    <w:rsid w:val="373CE123"/>
    <w:rsid w:val="374115B2"/>
    <w:rsid w:val="3838C921"/>
    <w:rsid w:val="383E6B53"/>
    <w:rsid w:val="3A49834B"/>
    <w:rsid w:val="3B28B168"/>
    <w:rsid w:val="3B4B58EC"/>
    <w:rsid w:val="3B514E34"/>
    <w:rsid w:val="3B5BF87E"/>
    <w:rsid w:val="3C3FB357"/>
    <w:rsid w:val="3E383BFD"/>
    <w:rsid w:val="3E385CEC"/>
    <w:rsid w:val="3FFC228B"/>
    <w:rsid w:val="40E3C369"/>
    <w:rsid w:val="423F2D67"/>
    <w:rsid w:val="425980C1"/>
    <w:rsid w:val="43779099"/>
    <w:rsid w:val="43C3D346"/>
    <w:rsid w:val="45E42671"/>
    <w:rsid w:val="469603B1"/>
    <w:rsid w:val="473E0687"/>
    <w:rsid w:val="47956C26"/>
    <w:rsid w:val="4816A8DF"/>
    <w:rsid w:val="4A2A69AA"/>
    <w:rsid w:val="4B6771FE"/>
    <w:rsid w:val="4D24EDC4"/>
    <w:rsid w:val="4DAD480B"/>
    <w:rsid w:val="4DC1B4F9"/>
    <w:rsid w:val="4DDE04AC"/>
    <w:rsid w:val="4DFCF8A4"/>
    <w:rsid w:val="4E33A36A"/>
    <w:rsid w:val="4F172D54"/>
    <w:rsid w:val="50EBFA0C"/>
    <w:rsid w:val="51187214"/>
    <w:rsid w:val="5181FD4F"/>
    <w:rsid w:val="529DA51A"/>
    <w:rsid w:val="58585DD2"/>
    <w:rsid w:val="593BBACF"/>
    <w:rsid w:val="59630FB5"/>
    <w:rsid w:val="59B12DEC"/>
    <w:rsid w:val="5A48B932"/>
    <w:rsid w:val="5A7A9AD4"/>
    <w:rsid w:val="5A7EEB43"/>
    <w:rsid w:val="5E64F911"/>
    <w:rsid w:val="619C99D3"/>
    <w:rsid w:val="6205DA42"/>
    <w:rsid w:val="62CDF9ED"/>
    <w:rsid w:val="67351CE1"/>
    <w:rsid w:val="679FA862"/>
    <w:rsid w:val="68B05E2F"/>
    <w:rsid w:val="6A21821C"/>
    <w:rsid w:val="6A381EB1"/>
    <w:rsid w:val="6C0986CF"/>
    <w:rsid w:val="6C347C85"/>
    <w:rsid w:val="6C552BCB"/>
    <w:rsid w:val="6C6A9582"/>
    <w:rsid w:val="6D3545C0"/>
    <w:rsid w:val="6D9FC7A5"/>
    <w:rsid w:val="6EBC17BB"/>
    <w:rsid w:val="6FD64CA2"/>
    <w:rsid w:val="70779B43"/>
    <w:rsid w:val="707DEA2C"/>
    <w:rsid w:val="71C48FEC"/>
    <w:rsid w:val="71D97A98"/>
    <w:rsid w:val="71F0D4F3"/>
    <w:rsid w:val="723F869C"/>
    <w:rsid w:val="72701D33"/>
    <w:rsid w:val="72CF75B4"/>
    <w:rsid w:val="73E689F8"/>
    <w:rsid w:val="742D1AE7"/>
    <w:rsid w:val="748746E5"/>
    <w:rsid w:val="76D79A2E"/>
    <w:rsid w:val="76E6DCC7"/>
    <w:rsid w:val="7A32ACA3"/>
    <w:rsid w:val="7AD76CBA"/>
    <w:rsid w:val="7AF55A74"/>
    <w:rsid w:val="7B02E565"/>
    <w:rsid w:val="7C733D1B"/>
    <w:rsid w:val="7D4EC69A"/>
    <w:rsid w:val="7D63D7E5"/>
    <w:rsid w:val="7E0F0D7C"/>
    <w:rsid w:val="7E8D8E14"/>
    <w:rsid w:val="7EB91328"/>
    <w:rsid w:val="7F3C89D2"/>
    <w:rsid w:val="7F51DA51"/>
    <w:rsid w:val="7FAAD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E7B7C1"/>
  <w15:docId w15:val="{ACF8467D-A7FB-4483-A3B8-24C3A888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7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275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3F34"/>
    <w:rPr>
      <w:b/>
      <w:bCs/>
    </w:rPr>
  </w:style>
  <w:style w:type="character" w:customStyle="1" w:styleId="apple-converted-space">
    <w:name w:val="apple-converted-space"/>
    <w:basedOn w:val="DefaultParagraphFont"/>
    <w:rsid w:val="00483F34"/>
  </w:style>
  <w:style w:type="paragraph" w:styleId="FootnoteText">
    <w:name w:val="footnote text"/>
    <w:basedOn w:val="Normal"/>
    <w:link w:val="FootnoteTextChar"/>
    <w:uiPriority w:val="99"/>
    <w:semiHidden/>
    <w:unhideWhenUsed/>
    <w:rsid w:val="00F055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5E8"/>
    <w:rPr>
      <w:sz w:val="20"/>
      <w:szCs w:val="20"/>
    </w:rPr>
  </w:style>
  <w:style w:type="character" w:styleId="FootnoteReference">
    <w:name w:val="footnote reference"/>
    <w:basedOn w:val="DefaultParagraphFont"/>
    <w:uiPriority w:val="99"/>
    <w:semiHidden/>
    <w:unhideWhenUsed/>
    <w:rsid w:val="00F055E8"/>
    <w:rPr>
      <w:vertAlign w:val="superscript"/>
    </w:rPr>
  </w:style>
  <w:style w:type="paragraph" w:styleId="Header">
    <w:name w:val="header"/>
    <w:basedOn w:val="Normal"/>
    <w:link w:val="HeaderChar"/>
    <w:uiPriority w:val="99"/>
    <w:unhideWhenUsed/>
    <w:rsid w:val="00134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6AB"/>
  </w:style>
  <w:style w:type="paragraph" w:styleId="Footer">
    <w:name w:val="footer"/>
    <w:basedOn w:val="Normal"/>
    <w:link w:val="FooterChar"/>
    <w:uiPriority w:val="99"/>
    <w:unhideWhenUsed/>
    <w:rsid w:val="00134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6AB"/>
  </w:style>
  <w:style w:type="paragraph" w:styleId="ListParagraph">
    <w:name w:val="List Paragraph"/>
    <w:basedOn w:val="Normal"/>
    <w:uiPriority w:val="34"/>
    <w:qFormat/>
    <w:rsid w:val="001346AB"/>
    <w:pPr>
      <w:ind w:left="720"/>
      <w:contextualSpacing/>
    </w:pPr>
  </w:style>
  <w:style w:type="paragraph" w:styleId="BalloonText">
    <w:name w:val="Balloon Text"/>
    <w:basedOn w:val="Normal"/>
    <w:link w:val="BalloonTextChar"/>
    <w:uiPriority w:val="99"/>
    <w:semiHidden/>
    <w:unhideWhenUsed/>
    <w:rsid w:val="00354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48F"/>
    <w:rPr>
      <w:rFonts w:ascii="Tahoma" w:hAnsi="Tahoma" w:cs="Tahoma"/>
      <w:sz w:val="16"/>
      <w:szCs w:val="16"/>
    </w:rPr>
  </w:style>
  <w:style w:type="character" w:styleId="CommentReference">
    <w:name w:val="annotation reference"/>
    <w:basedOn w:val="DefaultParagraphFont"/>
    <w:uiPriority w:val="99"/>
    <w:semiHidden/>
    <w:unhideWhenUsed/>
    <w:rsid w:val="00284E1B"/>
    <w:rPr>
      <w:sz w:val="16"/>
      <w:szCs w:val="16"/>
    </w:rPr>
  </w:style>
  <w:style w:type="paragraph" w:styleId="CommentText">
    <w:name w:val="annotation text"/>
    <w:basedOn w:val="Normal"/>
    <w:link w:val="CommentTextChar"/>
    <w:uiPriority w:val="99"/>
    <w:unhideWhenUsed/>
    <w:rsid w:val="00284E1B"/>
    <w:pPr>
      <w:spacing w:line="240" w:lineRule="auto"/>
    </w:pPr>
    <w:rPr>
      <w:sz w:val="20"/>
      <w:szCs w:val="20"/>
    </w:rPr>
  </w:style>
  <w:style w:type="character" w:customStyle="1" w:styleId="CommentTextChar">
    <w:name w:val="Comment Text Char"/>
    <w:basedOn w:val="DefaultParagraphFont"/>
    <w:link w:val="CommentText"/>
    <w:uiPriority w:val="99"/>
    <w:rsid w:val="00284E1B"/>
    <w:rPr>
      <w:sz w:val="20"/>
      <w:szCs w:val="20"/>
    </w:rPr>
  </w:style>
  <w:style w:type="paragraph" w:styleId="CommentSubject">
    <w:name w:val="annotation subject"/>
    <w:basedOn w:val="CommentText"/>
    <w:next w:val="CommentText"/>
    <w:link w:val="CommentSubjectChar"/>
    <w:uiPriority w:val="99"/>
    <w:semiHidden/>
    <w:unhideWhenUsed/>
    <w:rsid w:val="00284E1B"/>
    <w:rPr>
      <w:b/>
      <w:bCs/>
    </w:rPr>
  </w:style>
  <w:style w:type="character" w:customStyle="1" w:styleId="CommentSubjectChar">
    <w:name w:val="Comment Subject Char"/>
    <w:basedOn w:val="CommentTextChar"/>
    <w:link w:val="CommentSubject"/>
    <w:uiPriority w:val="99"/>
    <w:semiHidden/>
    <w:rsid w:val="00284E1B"/>
    <w:rPr>
      <w:b/>
      <w:bCs/>
      <w:sz w:val="20"/>
      <w:szCs w:val="20"/>
    </w:rPr>
  </w:style>
  <w:style w:type="table" w:styleId="TableGrid">
    <w:name w:val="Table Grid"/>
    <w:basedOn w:val="TableNormal"/>
    <w:uiPriority w:val="59"/>
    <w:rsid w:val="00D9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1746"/>
    <w:rPr>
      <w:color w:val="0000FF" w:themeColor="hyperlink"/>
      <w:u w:val="single"/>
    </w:rPr>
  </w:style>
  <w:style w:type="paragraph" w:customStyle="1" w:styleId="Default">
    <w:name w:val="Default"/>
    <w:rsid w:val="00E34AF5"/>
    <w:pPr>
      <w:autoSpaceDE w:val="0"/>
      <w:autoSpaceDN w:val="0"/>
      <w:adjustRightInd w:val="0"/>
      <w:spacing w:after="0" w:line="240" w:lineRule="auto"/>
    </w:pPr>
    <w:rPr>
      <w:rFonts w:ascii="Frutiger 45 Light" w:hAnsi="Frutiger 45 Light" w:cs="Frutiger 45 Light"/>
      <w:color w:val="000000"/>
      <w:sz w:val="24"/>
      <w:szCs w:val="24"/>
    </w:rPr>
  </w:style>
  <w:style w:type="character" w:customStyle="1" w:styleId="A11">
    <w:name w:val="A11"/>
    <w:uiPriority w:val="99"/>
    <w:rsid w:val="00E34AF5"/>
    <w:rPr>
      <w:rFonts w:cs="Frutiger 45 Light"/>
      <w:color w:val="000000"/>
    </w:rPr>
  </w:style>
  <w:style w:type="character" w:customStyle="1" w:styleId="cf01">
    <w:name w:val="cf01"/>
    <w:basedOn w:val="DefaultParagraphFont"/>
    <w:rsid w:val="00707EC6"/>
    <w:rPr>
      <w:rFonts w:ascii="Segoe UI" w:hAnsi="Segoe UI" w:cs="Segoe UI" w:hint="default"/>
      <w:sz w:val="18"/>
      <w:szCs w:val="18"/>
    </w:rPr>
  </w:style>
  <w:style w:type="character" w:styleId="UnresolvedMention">
    <w:name w:val="Unresolved Mention"/>
    <w:basedOn w:val="DefaultParagraphFont"/>
    <w:uiPriority w:val="99"/>
    <w:semiHidden/>
    <w:unhideWhenUsed/>
    <w:rsid w:val="008A0CEA"/>
    <w:rPr>
      <w:color w:val="605E5C"/>
      <w:shd w:val="clear" w:color="auto" w:fill="E1DFDD"/>
    </w:rPr>
  </w:style>
  <w:style w:type="paragraph" w:styleId="NoSpacing">
    <w:name w:val="No Spacing"/>
    <w:uiPriority w:val="1"/>
    <w:qFormat/>
    <w:rsid w:val="00AE2674"/>
    <w:pPr>
      <w:spacing w:after="0" w:line="240" w:lineRule="auto"/>
    </w:pPr>
  </w:style>
  <w:style w:type="paragraph" w:customStyle="1" w:styleId="xs21">
    <w:name w:val="x_s21"/>
    <w:basedOn w:val="Normal"/>
    <w:rsid w:val="00DE0D96"/>
    <w:pPr>
      <w:spacing w:before="100" w:beforeAutospacing="1" w:after="100" w:afterAutospacing="1" w:line="240" w:lineRule="auto"/>
    </w:pPr>
    <w:rPr>
      <w:rFonts w:ascii="Calibri" w:hAnsi="Calibri" w:cs="Calibri"/>
      <w:lang w:eastAsia="en-GB"/>
    </w:rPr>
  </w:style>
  <w:style w:type="character" w:customStyle="1" w:styleId="xs12">
    <w:name w:val="x_s12"/>
    <w:basedOn w:val="DefaultParagraphFont"/>
    <w:rsid w:val="00DE0D96"/>
  </w:style>
  <w:style w:type="character" w:customStyle="1" w:styleId="xs22">
    <w:name w:val="x_s22"/>
    <w:basedOn w:val="DefaultParagraphFont"/>
    <w:rsid w:val="00DE0D96"/>
  </w:style>
  <w:style w:type="character" w:customStyle="1" w:styleId="Heading1Char">
    <w:name w:val="Heading 1 Char"/>
    <w:basedOn w:val="DefaultParagraphFont"/>
    <w:link w:val="Heading1"/>
    <w:uiPriority w:val="9"/>
    <w:rsid w:val="0043477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275A2"/>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D275A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4493">
      <w:bodyDiv w:val="1"/>
      <w:marLeft w:val="0"/>
      <w:marRight w:val="0"/>
      <w:marTop w:val="0"/>
      <w:marBottom w:val="0"/>
      <w:divBdr>
        <w:top w:val="none" w:sz="0" w:space="0" w:color="auto"/>
        <w:left w:val="none" w:sz="0" w:space="0" w:color="auto"/>
        <w:bottom w:val="none" w:sz="0" w:space="0" w:color="auto"/>
        <w:right w:val="none" w:sz="0" w:space="0" w:color="auto"/>
      </w:divBdr>
    </w:div>
    <w:div w:id="722366627">
      <w:bodyDiv w:val="1"/>
      <w:marLeft w:val="0"/>
      <w:marRight w:val="0"/>
      <w:marTop w:val="0"/>
      <w:marBottom w:val="0"/>
      <w:divBdr>
        <w:top w:val="none" w:sz="0" w:space="0" w:color="auto"/>
        <w:left w:val="none" w:sz="0" w:space="0" w:color="auto"/>
        <w:bottom w:val="none" w:sz="0" w:space="0" w:color="auto"/>
        <w:right w:val="none" w:sz="0" w:space="0" w:color="auto"/>
      </w:divBdr>
    </w:div>
    <w:div w:id="1136410644">
      <w:bodyDiv w:val="1"/>
      <w:marLeft w:val="0"/>
      <w:marRight w:val="0"/>
      <w:marTop w:val="0"/>
      <w:marBottom w:val="0"/>
      <w:divBdr>
        <w:top w:val="none" w:sz="0" w:space="0" w:color="auto"/>
        <w:left w:val="none" w:sz="0" w:space="0" w:color="auto"/>
        <w:bottom w:val="none" w:sz="0" w:space="0" w:color="auto"/>
        <w:right w:val="none" w:sz="0" w:space="0" w:color="auto"/>
      </w:divBdr>
    </w:div>
    <w:div w:id="1291396962">
      <w:bodyDiv w:val="1"/>
      <w:marLeft w:val="0"/>
      <w:marRight w:val="0"/>
      <w:marTop w:val="0"/>
      <w:marBottom w:val="0"/>
      <w:divBdr>
        <w:top w:val="none" w:sz="0" w:space="0" w:color="auto"/>
        <w:left w:val="none" w:sz="0" w:space="0" w:color="auto"/>
        <w:bottom w:val="none" w:sz="0" w:space="0" w:color="auto"/>
        <w:right w:val="none" w:sz="0" w:space="0" w:color="auto"/>
      </w:divBdr>
    </w:div>
    <w:div w:id="1499229997">
      <w:bodyDiv w:val="1"/>
      <w:marLeft w:val="0"/>
      <w:marRight w:val="0"/>
      <w:marTop w:val="0"/>
      <w:marBottom w:val="0"/>
      <w:divBdr>
        <w:top w:val="none" w:sz="0" w:space="0" w:color="auto"/>
        <w:left w:val="none" w:sz="0" w:space="0" w:color="auto"/>
        <w:bottom w:val="none" w:sz="0" w:space="0" w:color="auto"/>
        <w:right w:val="none" w:sz="0" w:space="0" w:color="auto"/>
      </w:divBdr>
    </w:div>
    <w:div w:id="1590041107">
      <w:bodyDiv w:val="1"/>
      <w:marLeft w:val="0"/>
      <w:marRight w:val="0"/>
      <w:marTop w:val="0"/>
      <w:marBottom w:val="0"/>
      <w:divBdr>
        <w:top w:val="none" w:sz="0" w:space="0" w:color="auto"/>
        <w:left w:val="none" w:sz="0" w:space="0" w:color="auto"/>
        <w:bottom w:val="none" w:sz="0" w:space="0" w:color="auto"/>
        <w:right w:val="none" w:sz="0" w:space="0" w:color="auto"/>
      </w:divBdr>
    </w:div>
    <w:div w:id="1778941227">
      <w:bodyDiv w:val="1"/>
      <w:marLeft w:val="0"/>
      <w:marRight w:val="0"/>
      <w:marTop w:val="0"/>
      <w:marBottom w:val="0"/>
      <w:divBdr>
        <w:top w:val="none" w:sz="0" w:space="0" w:color="auto"/>
        <w:left w:val="none" w:sz="0" w:space="0" w:color="auto"/>
        <w:bottom w:val="none" w:sz="0" w:space="0" w:color="auto"/>
        <w:right w:val="none" w:sz="0" w:space="0" w:color="auto"/>
      </w:divBdr>
    </w:div>
    <w:div w:id="1970014083">
      <w:bodyDiv w:val="1"/>
      <w:marLeft w:val="0"/>
      <w:marRight w:val="0"/>
      <w:marTop w:val="0"/>
      <w:marBottom w:val="0"/>
      <w:divBdr>
        <w:top w:val="none" w:sz="0" w:space="0" w:color="auto"/>
        <w:left w:val="none" w:sz="0" w:space="0" w:color="auto"/>
        <w:bottom w:val="none" w:sz="0" w:space="0" w:color="auto"/>
        <w:right w:val="none" w:sz="0" w:space="0" w:color="auto"/>
      </w:divBdr>
    </w:div>
    <w:div w:id="19816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lison.Kirk3@nhs.ne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pt.patient.experience@nhs.n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pt.nhs.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Alison.Kirk3@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7AC17-FA40-44B8-B584-9965C06DD95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10</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Tracie - Service Improvement Coordinator</dc:creator>
  <cp:lastModifiedBy>KIRK, Alison (LEICESTERSHIRE PARTNERSHIP NHS TRUST)</cp:lastModifiedBy>
  <cp:revision>3</cp:revision>
  <dcterms:created xsi:type="dcterms:W3CDTF">2023-04-05T09:35:00Z</dcterms:created>
  <dcterms:modified xsi:type="dcterms:W3CDTF">2023-04-05T09:42:00Z</dcterms:modified>
</cp:coreProperties>
</file>