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0314" w:type="dxa"/>
        <w:tblLook w:val="04A0" w:firstRow="1" w:lastRow="0" w:firstColumn="1" w:lastColumn="0" w:noHBand="0" w:noVBand="1"/>
      </w:tblPr>
      <w:tblGrid>
        <w:gridCol w:w="1951"/>
        <w:gridCol w:w="8363"/>
      </w:tblGrid>
      <w:tr w:rsidR="00186AE5" w14:paraId="4556CA2C" w14:textId="77777777" w:rsidTr="003121B2">
        <w:trPr>
          <w:trHeight w:val="135"/>
        </w:trPr>
        <w:tc>
          <w:tcPr>
            <w:tcW w:w="1951" w:type="dxa"/>
            <w:shd w:val="clear" w:color="auto" w:fill="95B3D7" w:themeFill="accent1" w:themeFillTint="99"/>
          </w:tcPr>
          <w:p w14:paraId="5156A837" w14:textId="77777777" w:rsidR="00186AE5" w:rsidRDefault="006348EA" w:rsidP="002E48C7">
            <w:pPr>
              <w:pStyle w:val="Default"/>
              <w:rPr>
                <w:sz w:val="29"/>
                <w:szCs w:val="29"/>
              </w:rPr>
            </w:pPr>
            <w:r>
              <w:rPr>
                <w:sz w:val="29"/>
                <w:szCs w:val="29"/>
              </w:rPr>
              <w:t>Role</w:t>
            </w:r>
          </w:p>
        </w:tc>
        <w:tc>
          <w:tcPr>
            <w:tcW w:w="8363" w:type="dxa"/>
            <w:shd w:val="clear" w:color="auto" w:fill="95B3D7" w:themeFill="accent1" w:themeFillTint="99"/>
          </w:tcPr>
          <w:p w14:paraId="30B01EC6" w14:textId="412031F7" w:rsidR="00E61A43" w:rsidRPr="00250E3D" w:rsidRDefault="00E61A43" w:rsidP="00E61A43">
            <w:pPr>
              <w:spacing w:before="120" w:after="120"/>
              <w:rPr>
                <w:rFonts w:cs="Arial"/>
                <w:b/>
                <w:sz w:val="24"/>
              </w:rPr>
            </w:pPr>
            <w:r w:rsidRPr="00250E3D">
              <w:rPr>
                <w:rFonts w:cs="Arial"/>
                <w:b/>
                <w:sz w:val="24"/>
              </w:rPr>
              <w:t xml:space="preserve">Recovery College </w:t>
            </w:r>
            <w:r w:rsidR="00D31F23">
              <w:rPr>
                <w:rFonts w:cs="Arial"/>
                <w:b/>
                <w:sz w:val="24"/>
              </w:rPr>
              <w:t xml:space="preserve">Mindfulness </w:t>
            </w:r>
            <w:r w:rsidRPr="00250E3D">
              <w:rPr>
                <w:rFonts w:cs="Arial"/>
                <w:b/>
                <w:sz w:val="24"/>
              </w:rPr>
              <w:t>Tutor (Volunteer)</w:t>
            </w:r>
          </w:p>
          <w:p w14:paraId="75524D8B" w14:textId="61471B02" w:rsidR="00E61A43" w:rsidRPr="00250E3D" w:rsidRDefault="00E61A43" w:rsidP="00E61A43">
            <w:pPr>
              <w:pStyle w:val="Default"/>
              <w:rPr>
                <w:b/>
                <w:sz w:val="22"/>
                <w:szCs w:val="22"/>
              </w:rPr>
            </w:pPr>
            <w:r w:rsidRPr="00250E3D">
              <w:rPr>
                <w:b/>
                <w:sz w:val="22"/>
                <w:szCs w:val="22"/>
              </w:rPr>
              <w:t>‘Expert by Experience</w:t>
            </w:r>
            <w:r w:rsidR="00676A6F">
              <w:rPr>
                <w:b/>
                <w:sz w:val="22"/>
                <w:szCs w:val="22"/>
              </w:rPr>
              <w:t xml:space="preserve"> &amp; Expert by Profession</w:t>
            </w:r>
            <w:r w:rsidRPr="00250E3D">
              <w:rPr>
                <w:b/>
                <w:sz w:val="22"/>
                <w:szCs w:val="22"/>
              </w:rPr>
              <w:t xml:space="preserve">’ Role  </w:t>
            </w:r>
          </w:p>
          <w:p w14:paraId="048033FB" w14:textId="2959CE76" w:rsidR="00186AE5" w:rsidRPr="00E61A43" w:rsidRDefault="00E61A43" w:rsidP="00E61A43">
            <w:pPr>
              <w:pStyle w:val="Default"/>
              <w:rPr>
                <w:b/>
              </w:rPr>
            </w:pPr>
            <w:r w:rsidRPr="00E61A43">
              <w:rPr>
                <w:b/>
              </w:rPr>
              <w:t xml:space="preserve">                    </w:t>
            </w:r>
          </w:p>
        </w:tc>
      </w:tr>
      <w:tr w:rsidR="00186AE5" w14:paraId="63FE1567" w14:textId="77777777" w:rsidTr="003121B2">
        <w:trPr>
          <w:trHeight w:val="528"/>
        </w:trPr>
        <w:tc>
          <w:tcPr>
            <w:tcW w:w="1951" w:type="dxa"/>
          </w:tcPr>
          <w:p w14:paraId="2D96D759" w14:textId="77777777" w:rsidR="00186AE5" w:rsidRDefault="00186AE5" w:rsidP="002E48C7">
            <w:pPr>
              <w:pStyle w:val="Default"/>
              <w:rPr>
                <w:sz w:val="23"/>
                <w:szCs w:val="23"/>
              </w:rPr>
            </w:pPr>
            <w:r>
              <w:rPr>
                <w:sz w:val="23"/>
                <w:szCs w:val="23"/>
              </w:rPr>
              <w:t xml:space="preserve">Purpose </w:t>
            </w:r>
          </w:p>
        </w:tc>
        <w:tc>
          <w:tcPr>
            <w:tcW w:w="8363" w:type="dxa"/>
          </w:tcPr>
          <w:p w14:paraId="44477562" w14:textId="3862E084" w:rsidR="00B62F48" w:rsidRDefault="00B62F48" w:rsidP="002E48C7">
            <w:pPr>
              <w:pStyle w:val="Default"/>
              <w:rPr>
                <w:sz w:val="22"/>
                <w:szCs w:val="22"/>
              </w:rPr>
            </w:pPr>
            <w:r>
              <w:rPr>
                <w:sz w:val="22"/>
                <w:szCs w:val="22"/>
              </w:rPr>
              <w:t>T</w:t>
            </w:r>
            <w:r w:rsidR="00E61A43" w:rsidRPr="00E61A43">
              <w:rPr>
                <w:sz w:val="22"/>
                <w:szCs w:val="22"/>
              </w:rPr>
              <w:t>o deliver and co-facilitate</w:t>
            </w:r>
            <w:r w:rsidR="00D31F23">
              <w:rPr>
                <w:sz w:val="22"/>
                <w:szCs w:val="22"/>
              </w:rPr>
              <w:t xml:space="preserve"> the Leicestershire </w:t>
            </w:r>
            <w:r>
              <w:rPr>
                <w:sz w:val="22"/>
                <w:szCs w:val="22"/>
              </w:rPr>
              <w:t xml:space="preserve">Recovery College </w:t>
            </w:r>
            <w:r w:rsidR="00E61A43" w:rsidRPr="00E61A43">
              <w:rPr>
                <w:sz w:val="22"/>
                <w:szCs w:val="22"/>
              </w:rPr>
              <w:t>course</w:t>
            </w:r>
            <w:r w:rsidR="00D31F23">
              <w:rPr>
                <w:sz w:val="22"/>
                <w:szCs w:val="22"/>
              </w:rPr>
              <w:t xml:space="preserve">, ‘Learn </w:t>
            </w:r>
            <w:r w:rsidR="009451C7">
              <w:rPr>
                <w:sz w:val="22"/>
                <w:szCs w:val="22"/>
              </w:rPr>
              <w:t>to</w:t>
            </w:r>
            <w:r w:rsidR="00D31F23">
              <w:rPr>
                <w:sz w:val="22"/>
                <w:szCs w:val="22"/>
              </w:rPr>
              <w:t xml:space="preserve"> Surf: An Introduction to Living More Mindfully</w:t>
            </w:r>
            <w:r w:rsidR="009451C7">
              <w:rPr>
                <w:sz w:val="22"/>
                <w:szCs w:val="22"/>
              </w:rPr>
              <w:t>’ and</w:t>
            </w:r>
            <w:r w:rsidR="00E61A43" w:rsidRPr="00E61A43">
              <w:rPr>
                <w:sz w:val="22"/>
                <w:szCs w:val="22"/>
              </w:rPr>
              <w:t xml:space="preserve"> provide general study support to</w:t>
            </w:r>
            <w:r>
              <w:rPr>
                <w:sz w:val="22"/>
                <w:szCs w:val="22"/>
              </w:rPr>
              <w:t xml:space="preserve"> Recovery College</w:t>
            </w:r>
            <w:r w:rsidR="00E61A43" w:rsidRPr="00E61A43">
              <w:rPr>
                <w:sz w:val="22"/>
                <w:szCs w:val="22"/>
              </w:rPr>
              <w:t xml:space="preserve"> students. </w:t>
            </w:r>
          </w:p>
          <w:p w14:paraId="18631409" w14:textId="77777777" w:rsidR="00D31F23" w:rsidRDefault="00D31F23" w:rsidP="002E48C7">
            <w:pPr>
              <w:pStyle w:val="Default"/>
              <w:rPr>
                <w:sz w:val="22"/>
                <w:szCs w:val="22"/>
              </w:rPr>
            </w:pPr>
          </w:p>
          <w:p w14:paraId="43089250" w14:textId="06D04E9F" w:rsidR="006774FA" w:rsidRPr="00E61A43" w:rsidRDefault="006774FA" w:rsidP="006774FA">
            <w:pPr>
              <w:pStyle w:val="Default"/>
              <w:rPr>
                <w:sz w:val="22"/>
                <w:szCs w:val="22"/>
              </w:rPr>
            </w:pPr>
            <w:r>
              <w:rPr>
                <w:sz w:val="22"/>
                <w:szCs w:val="22"/>
              </w:rPr>
              <w:t>The v</w:t>
            </w:r>
            <w:r w:rsidRPr="00E61A43">
              <w:rPr>
                <w:sz w:val="22"/>
                <w:szCs w:val="22"/>
              </w:rPr>
              <w:t xml:space="preserve">olunteer would be expected to draw upon personal and professional experience of mental health and health and wellbeing to </w:t>
            </w:r>
            <w:r>
              <w:rPr>
                <w:sz w:val="22"/>
                <w:szCs w:val="22"/>
              </w:rPr>
              <w:t>deliver the ‘Introduction to Living More Mindfully’ course at the recovery college</w:t>
            </w:r>
            <w:r w:rsidR="005837D0">
              <w:rPr>
                <w:sz w:val="22"/>
                <w:szCs w:val="22"/>
              </w:rPr>
              <w:t xml:space="preserve"> which is delivered to a group of students</w:t>
            </w:r>
            <w:r>
              <w:rPr>
                <w:sz w:val="22"/>
                <w:szCs w:val="22"/>
              </w:rPr>
              <w:t xml:space="preserve"> e</w:t>
            </w:r>
            <w:r w:rsidRPr="00E61A43">
              <w:rPr>
                <w:sz w:val="22"/>
                <w:szCs w:val="22"/>
              </w:rPr>
              <w:t>very 3 months</w:t>
            </w:r>
            <w:r>
              <w:rPr>
                <w:sz w:val="22"/>
                <w:szCs w:val="22"/>
              </w:rPr>
              <w:t xml:space="preserve"> as part of the termly prospectus</w:t>
            </w:r>
            <w:r w:rsidR="005837D0">
              <w:rPr>
                <w:sz w:val="22"/>
                <w:szCs w:val="22"/>
              </w:rPr>
              <w:t>.</w:t>
            </w:r>
          </w:p>
          <w:p w14:paraId="0846DB08" w14:textId="77777777" w:rsidR="006774FA" w:rsidRDefault="006774FA" w:rsidP="002E48C7">
            <w:pPr>
              <w:pStyle w:val="Default"/>
              <w:rPr>
                <w:sz w:val="22"/>
                <w:szCs w:val="22"/>
              </w:rPr>
            </w:pPr>
          </w:p>
          <w:p w14:paraId="3C5B43E7" w14:textId="31CD6FDF" w:rsidR="00D31F23" w:rsidRDefault="00D31F23" w:rsidP="002E48C7">
            <w:pPr>
              <w:pStyle w:val="Default"/>
              <w:rPr>
                <w:sz w:val="22"/>
                <w:szCs w:val="22"/>
              </w:rPr>
            </w:pPr>
            <w:r>
              <w:rPr>
                <w:sz w:val="22"/>
                <w:szCs w:val="22"/>
              </w:rPr>
              <w:t>Leicestershire Recovery College students can include Mental Health Service Users, their Carers and Family Members</w:t>
            </w:r>
            <w:r w:rsidR="006774FA">
              <w:rPr>
                <w:sz w:val="22"/>
                <w:szCs w:val="22"/>
              </w:rPr>
              <w:t xml:space="preserve"> from Leicester, </w:t>
            </w:r>
            <w:r w:rsidR="009451C7">
              <w:rPr>
                <w:sz w:val="22"/>
                <w:szCs w:val="22"/>
              </w:rPr>
              <w:t>Leicestershire,</w:t>
            </w:r>
            <w:r w:rsidR="006774FA">
              <w:rPr>
                <w:sz w:val="22"/>
                <w:szCs w:val="22"/>
              </w:rPr>
              <w:t xml:space="preserve"> and Rutland,</w:t>
            </w:r>
            <w:r>
              <w:rPr>
                <w:sz w:val="22"/>
                <w:szCs w:val="22"/>
              </w:rPr>
              <w:t xml:space="preserve"> </w:t>
            </w:r>
            <w:proofErr w:type="gramStart"/>
            <w:r>
              <w:rPr>
                <w:sz w:val="22"/>
                <w:szCs w:val="22"/>
              </w:rPr>
              <w:t>and also</w:t>
            </w:r>
            <w:proofErr w:type="gramEnd"/>
            <w:r>
              <w:rPr>
                <w:sz w:val="22"/>
                <w:szCs w:val="22"/>
              </w:rPr>
              <w:t xml:space="preserve"> Leicestershire Partnership NHS Trust (LPT) staff members.</w:t>
            </w:r>
          </w:p>
          <w:p w14:paraId="0ED03140" w14:textId="5CE3319C" w:rsidR="00E61A43" w:rsidRPr="00E61A43" w:rsidRDefault="00E61A43" w:rsidP="006774FA">
            <w:pPr>
              <w:pStyle w:val="Default"/>
              <w:rPr>
                <w:sz w:val="22"/>
                <w:szCs w:val="22"/>
              </w:rPr>
            </w:pPr>
          </w:p>
        </w:tc>
      </w:tr>
      <w:tr w:rsidR="00186AE5" w14:paraId="2CBD4BF3" w14:textId="77777777" w:rsidTr="003121B2">
        <w:trPr>
          <w:trHeight w:val="112"/>
        </w:trPr>
        <w:tc>
          <w:tcPr>
            <w:tcW w:w="1951" w:type="dxa"/>
          </w:tcPr>
          <w:p w14:paraId="2587F041" w14:textId="77777777" w:rsidR="00186AE5" w:rsidRDefault="00186AE5" w:rsidP="002E48C7">
            <w:pPr>
              <w:pStyle w:val="Default"/>
              <w:rPr>
                <w:sz w:val="23"/>
                <w:szCs w:val="23"/>
              </w:rPr>
            </w:pPr>
            <w:r>
              <w:rPr>
                <w:sz w:val="23"/>
                <w:szCs w:val="23"/>
              </w:rPr>
              <w:t xml:space="preserve">Base </w:t>
            </w:r>
          </w:p>
        </w:tc>
        <w:tc>
          <w:tcPr>
            <w:tcW w:w="8363" w:type="dxa"/>
          </w:tcPr>
          <w:p w14:paraId="6B17A622" w14:textId="3385E87C" w:rsidR="00104BDF" w:rsidRDefault="00104BDF" w:rsidP="00104BDF">
            <w:pPr>
              <w:rPr>
                <w:rFonts w:cs="Arial"/>
                <w:sz w:val="20"/>
                <w:szCs w:val="22"/>
              </w:rPr>
            </w:pPr>
            <w:r w:rsidRPr="00104BDF">
              <w:rPr>
                <w:rFonts w:cs="Arial"/>
                <w:szCs w:val="22"/>
                <w:lang w:eastAsia="en-GB"/>
              </w:rPr>
              <w:t xml:space="preserve">Base: </w:t>
            </w:r>
            <w:r w:rsidR="00676A6F">
              <w:rPr>
                <w:rFonts w:cs="Arial"/>
                <w:szCs w:val="22"/>
                <w:lang w:eastAsia="en-GB"/>
              </w:rPr>
              <w:t>Lee Street, Leicester City</w:t>
            </w:r>
            <w:r w:rsidRPr="00104BDF">
              <w:rPr>
                <w:rFonts w:cs="Arial"/>
                <w:szCs w:val="22"/>
                <w:lang w:eastAsia="en-GB"/>
              </w:rPr>
              <w:t xml:space="preserve"> site but on some occasions, </w:t>
            </w:r>
            <w:r w:rsidR="00D31F23">
              <w:rPr>
                <w:rFonts w:cs="Arial"/>
                <w:szCs w:val="22"/>
                <w:lang w:eastAsia="en-GB"/>
              </w:rPr>
              <w:t xml:space="preserve">you </w:t>
            </w:r>
            <w:r w:rsidRPr="00104BDF">
              <w:rPr>
                <w:rFonts w:cs="Arial"/>
                <w:szCs w:val="22"/>
                <w:lang w:eastAsia="en-GB"/>
              </w:rPr>
              <w:t xml:space="preserve">may be asked to </w:t>
            </w:r>
            <w:r w:rsidR="00D31F23">
              <w:rPr>
                <w:rFonts w:cs="Arial"/>
                <w:szCs w:val="22"/>
                <w:lang w:eastAsia="en-GB"/>
              </w:rPr>
              <w:t>deliver</w:t>
            </w:r>
            <w:r w:rsidRPr="00104BDF">
              <w:rPr>
                <w:rFonts w:cs="Arial"/>
                <w:szCs w:val="22"/>
                <w:lang w:eastAsia="en-GB"/>
              </w:rPr>
              <w:t xml:space="preserve"> </w:t>
            </w:r>
            <w:r w:rsidR="00676A6F">
              <w:rPr>
                <w:rFonts w:cs="Arial"/>
                <w:szCs w:val="22"/>
                <w:lang w:eastAsia="en-GB"/>
              </w:rPr>
              <w:t>courses</w:t>
            </w:r>
            <w:r w:rsidR="00D31F23">
              <w:rPr>
                <w:rFonts w:cs="Arial"/>
                <w:szCs w:val="22"/>
                <w:lang w:eastAsia="en-GB"/>
              </w:rPr>
              <w:t xml:space="preserve"> at the Recovery Colleges</w:t>
            </w:r>
            <w:r w:rsidRPr="00104BDF">
              <w:rPr>
                <w:rFonts w:cs="Arial"/>
                <w:szCs w:val="22"/>
                <w:lang w:eastAsia="en-GB"/>
              </w:rPr>
              <w:t xml:space="preserve"> other</w:t>
            </w:r>
            <w:r w:rsidR="00676A6F">
              <w:rPr>
                <w:rFonts w:cs="Arial"/>
                <w:szCs w:val="22"/>
                <w:lang w:eastAsia="en-GB"/>
              </w:rPr>
              <w:t xml:space="preserve"> satellite</w:t>
            </w:r>
            <w:r w:rsidRPr="00104BDF">
              <w:rPr>
                <w:rFonts w:cs="Arial"/>
                <w:szCs w:val="22"/>
                <w:lang w:eastAsia="en-GB"/>
              </w:rPr>
              <w:t xml:space="preserve"> sites. On these occasions, good prior notice will be given.</w:t>
            </w:r>
            <w:r w:rsidRPr="00104BDF">
              <w:rPr>
                <w:rFonts w:cs="Arial"/>
                <w:sz w:val="20"/>
                <w:szCs w:val="22"/>
              </w:rPr>
              <w:t xml:space="preserve"> </w:t>
            </w:r>
          </w:p>
          <w:p w14:paraId="0178F48C" w14:textId="77777777" w:rsidR="00104BDF" w:rsidRDefault="00104BDF" w:rsidP="00104BDF">
            <w:pPr>
              <w:rPr>
                <w:rFonts w:cs="Arial"/>
                <w:sz w:val="20"/>
                <w:szCs w:val="22"/>
              </w:rPr>
            </w:pPr>
          </w:p>
          <w:p w14:paraId="51CF0EA2" w14:textId="2A7B377E" w:rsidR="00104BDF" w:rsidRDefault="00104BDF" w:rsidP="00104BDF">
            <w:pPr>
              <w:rPr>
                <w:rFonts w:cs="Arial"/>
                <w:szCs w:val="22"/>
              </w:rPr>
            </w:pPr>
            <w:r w:rsidRPr="00104BDF">
              <w:rPr>
                <w:rFonts w:cs="Arial"/>
                <w:szCs w:val="22"/>
              </w:rPr>
              <w:t>Leicestershire Recovery College deliver courses and workshops at their base address and at satellite venues across Leicester, Leicestershire and Rutland and tutors may be required to deliver in any of these venues in accordance with the needs of the communities.</w:t>
            </w:r>
          </w:p>
          <w:p w14:paraId="540C980A" w14:textId="0231AB7A" w:rsidR="00B90A9A" w:rsidRDefault="00B90A9A" w:rsidP="00104BDF">
            <w:pPr>
              <w:rPr>
                <w:rFonts w:cs="Arial"/>
                <w:szCs w:val="22"/>
              </w:rPr>
            </w:pPr>
          </w:p>
          <w:p w14:paraId="468C13C1" w14:textId="028B7654" w:rsidR="00B90A9A" w:rsidRPr="00B90A9A" w:rsidRDefault="00B90A9A" w:rsidP="00B90A9A">
            <w:pPr>
              <w:rPr>
                <w:szCs w:val="22"/>
              </w:rPr>
            </w:pPr>
            <w:r w:rsidRPr="00B4659A">
              <w:rPr>
                <w:szCs w:val="22"/>
              </w:rPr>
              <w:t>The service is currently delivering courses</w:t>
            </w:r>
            <w:r w:rsidR="00676A6F">
              <w:rPr>
                <w:szCs w:val="22"/>
              </w:rPr>
              <w:t xml:space="preserve"> both face-to-face</w:t>
            </w:r>
            <w:r w:rsidR="006563C6">
              <w:rPr>
                <w:szCs w:val="22"/>
              </w:rPr>
              <w:t xml:space="preserve"> in classroom venues,</w:t>
            </w:r>
            <w:r w:rsidR="00676A6F">
              <w:rPr>
                <w:szCs w:val="22"/>
              </w:rPr>
              <w:t xml:space="preserve"> and</w:t>
            </w:r>
            <w:r w:rsidRPr="00B4659A">
              <w:rPr>
                <w:szCs w:val="22"/>
              </w:rPr>
              <w:t xml:space="preserve"> online and this may require the volunteer to have access and knowledge of IT, online platforms &amp; M</w:t>
            </w:r>
            <w:r w:rsidR="00676A6F">
              <w:rPr>
                <w:szCs w:val="22"/>
              </w:rPr>
              <w:t>icrosoft T</w:t>
            </w:r>
            <w:r w:rsidRPr="00B4659A">
              <w:rPr>
                <w:szCs w:val="22"/>
              </w:rPr>
              <w:t>eams</w:t>
            </w:r>
            <w:r w:rsidR="00676A6F">
              <w:rPr>
                <w:szCs w:val="22"/>
              </w:rPr>
              <w:t>.</w:t>
            </w:r>
          </w:p>
          <w:p w14:paraId="6B18AD4D" w14:textId="77777777" w:rsidR="00186AE5" w:rsidRPr="00E61A43" w:rsidRDefault="00186AE5" w:rsidP="002E48C7">
            <w:pPr>
              <w:pStyle w:val="Default"/>
              <w:rPr>
                <w:sz w:val="22"/>
                <w:szCs w:val="22"/>
              </w:rPr>
            </w:pPr>
          </w:p>
        </w:tc>
      </w:tr>
      <w:tr w:rsidR="00186AE5" w14:paraId="754F9E82" w14:textId="77777777" w:rsidTr="003121B2">
        <w:trPr>
          <w:trHeight w:val="112"/>
        </w:trPr>
        <w:tc>
          <w:tcPr>
            <w:tcW w:w="1951" w:type="dxa"/>
          </w:tcPr>
          <w:p w14:paraId="75176F2F" w14:textId="77777777" w:rsidR="00186AE5" w:rsidRDefault="00186AE5" w:rsidP="002E48C7">
            <w:pPr>
              <w:pStyle w:val="Default"/>
              <w:rPr>
                <w:sz w:val="23"/>
                <w:szCs w:val="23"/>
              </w:rPr>
            </w:pPr>
            <w:r>
              <w:rPr>
                <w:sz w:val="23"/>
                <w:szCs w:val="23"/>
              </w:rPr>
              <w:t>Hours</w:t>
            </w:r>
          </w:p>
        </w:tc>
        <w:tc>
          <w:tcPr>
            <w:tcW w:w="8363" w:type="dxa"/>
          </w:tcPr>
          <w:p w14:paraId="12B49EA7" w14:textId="77777777" w:rsidR="00E61A43" w:rsidRPr="00E61A43" w:rsidRDefault="00E61A43" w:rsidP="00E61A43">
            <w:pPr>
              <w:spacing w:before="120" w:after="120"/>
              <w:rPr>
                <w:rFonts w:cs="Arial"/>
                <w:szCs w:val="22"/>
              </w:rPr>
            </w:pPr>
            <w:r w:rsidRPr="00E61A43">
              <w:rPr>
                <w:rFonts w:cs="Arial"/>
                <w:szCs w:val="22"/>
              </w:rPr>
              <w:t>2 - 10 hours every 3 months</w:t>
            </w:r>
          </w:p>
          <w:p w14:paraId="1F1149F9" w14:textId="77777777" w:rsidR="00186AE5" w:rsidRPr="00E61A43" w:rsidRDefault="00186AE5" w:rsidP="002E48C7">
            <w:pPr>
              <w:pStyle w:val="Default"/>
              <w:rPr>
                <w:sz w:val="22"/>
                <w:szCs w:val="22"/>
              </w:rPr>
            </w:pPr>
          </w:p>
        </w:tc>
      </w:tr>
      <w:tr w:rsidR="00186AE5" w14:paraId="0A929A69" w14:textId="77777777" w:rsidTr="003121B2">
        <w:trPr>
          <w:trHeight w:val="112"/>
        </w:trPr>
        <w:tc>
          <w:tcPr>
            <w:tcW w:w="1951" w:type="dxa"/>
          </w:tcPr>
          <w:p w14:paraId="0A80E541" w14:textId="77777777" w:rsidR="00186AE5" w:rsidRDefault="00186AE5" w:rsidP="002E48C7">
            <w:pPr>
              <w:pStyle w:val="Default"/>
              <w:rPr>
                <w:sz w:val="23"/>
                <w:szCs w:val="23"/>
              </w:rPr>
            </w:pPr>
            <w:r>
              <w:rPr>
                <w:sz w:val="23"/>
                <w:szCs w:val="23"/>
              </w:rPr>
              <w:t>Reports to</w:t>
            </w:r>
          </w:p>
        </w:tc>
        <w:tc>
          <w:tcPr>
            <w:tcW w:w="8363" w:type="dxa"/>
          </w:tcPr>
          <w:p w14:paraId="2EAED622" w14:textId="77777777" w:rsidR="00186AE5" w:rsidRPr="00E61A43" w:rsidRDefault="00E61A43" w:rsidP="002E48C7">
            <w:pPr>
              <w:pStyle w:val="Default"/>
              <w:rPr>
                <w:sz w:val="22"/>
                <w:szCs w:val="22"/>
              </w:rPr>
            </w:pPr>
            <w:r w:rsidRPr="00E61A43">
              <w:rPr>
                <w:sz w:val="22"/>
                <w:szCs w:val="22"/>
              </w:rPr>
              <w:t>Recovery College Operational Manager</w:t>
            </w:r>
          </w:p>
          <w:p w14:paraId="0DE7A431" w14:textId="39AFF74B" w:rsidR="00E61A43" w:rsidRPr="00E61A43" w:rsidRDefault="00E61A43" w:rsidP="002E48C7">
            <w:pPr>
              <w:pStyle w:val="Default"/>
              <w:rPr>
                <w:sz w:val="22"/>
                <w:szCs w:val="22"/>
              </w:rPr>
            </w:pPr>
          </w:p>
        </w:tc>
      </w:tr>
      <w:tr w:rsidR="00186AE5" w14:paraId="692C7C23" w14:textId="77777777" w:rsidTr="003121B2">
        <w:trPr>
          <w:trHeight w:val="112"/>
        </w:trPr>
        <w:tc>
          <w:tcPr>
            <w:tcW w:w="1951" w:type="dxa"/>
          </w:tcPr>
          <w:p w14:paraId="353A60DF" w14:textId="77777777" w:rsidR="00186AE5" w:rsidRDefault="00186AE5" w:rsidP="002E48C7">
            <w:pPr>
              <w:pStyle w:val="Default"/>
              <w:rPr>
                <w:sz w:val="23"/>
                <w:szCs w:val="23"/>
              </w:rPr>
            </w:pPr>
            <w:r>
              <w:rPr>
                <w:sz w:val="23"/>
                <w:szCs w:val="23"/>
              </w:rPr>
              <w:t>Benefits of this volunteer activity</w:t>
            </w:r>
          </w:p>
        </w:tc>
        <w:tc>
          <w:tcPr>
            <w:tcW w:w="8363" w:type="dxa"/>
          </w:tcPr>
          <w:p w14:paraId="45F2C884" w14:textId="77777777" w:rsidR="00E61A43" w:rsidRDefault="00E61A43" w:rsidP="00E61A43">
            <w:pPr>
              <w:numPr>
                <w:ilvl w:val="0"/>
                <w:numId w:val="27"/>
              </w:numPr>
              <w:rPr>
                <w:rFonts w:cs="Arial"/>
                <w:szCs w:val="22"/>
                <w:lang w:eastAsia="en-GB"/>
              </w:rPr>
            </w:pPr>
            <w:r w:rsidRPr="00E61A43">
              <w:rPr>
                <w:rFonts w:cs="Arial"/>
                <w:szCs w:val="22"/>
                <w:lang w:eastAsia="en-GB"/>
              </w:rPr>
              <w:t>An opportunity to use lived experience of mental health problems in a positive and focussed way to support others.</w:t>
            </w:r>
          </w:p>
          <w:p w14:paraId="5D5C4922" w14:textId="6D6AD954" w:rsidR="00676A6F" w:rsidRPr="00E61A43" w:rsidRDefault="00676A6F" w:rsidP="00E61A43">
            <w:pPr>
              <w:numPr>
                <w:ilvl w:val="0"/>
                <w:numId w:val="27"/>
              </w:numPr>
              <w:rPr>
                <w:rFonts w:cs="Arial"/>
                <w:szCs w:val="22"/>
                <w:lang w:eastAsia="en-GB"/>
              </w:rPr>
            </w:pPr>
            <w:r>
              <w:rPr>
                <w:rFonts w:cs="Arial"/>
                <w:szCs w:val="22"/>
                <w:lang w:eastAsia="en-GB"/>
              </w:rPr>
              <w:t>An opportunity to use experience gained by working in mental health services or related fields in a positive and focussed way to support others.</w:t>
            </w:r>
          </w:p>
          <w:p w14:paraId="0E034D78" w14:textId="7480BE11" w:rsidR="00E61A43" w:rsidRPr="00E61A43" w:rsidRDefault="00E61A43" w:rsidP="00E61A43">
            <w:pPr>
              <w:numPr>
                <w:ilvl w:val="0"/>
                <w:numId w:val="27"/>
              </w:numPr>
              <w:rPr>
                <w:rFonts w:cs="Arial"/>
                <w:szCs w:val="22"/>
                <w:lang w:eastAsia="en-GB"/>
              </w:rPr>
            </w:pPr>
            <w:r w:rsidRPr="00E61A43">
              <w:rPr>
                <w:rFonts w:cs="Arial"/>
                <w:szCs w:val="22"/>
                <w:lang w:eastAsia="en-GB"/>
              </w:rPr>
              <w:t xml:space="preserve">An opportunity to facilitate recovery by promoting choice, hope and </w:t>
            </w:r>
            <w:r w:rsidR="005837D0" w:rsidRPr="00E61A43">
              <w:rPr>
                <w:rFonts w:cs="Arial"/>
                <w:szCs w:val="22"/>
                <w:lang w:eastAsia="en-GB"/>
              </w:rPr>
              <w:t>self-determination</w:t>
            </w:r>
            <w:r w:rsidR="00676A6F">
              <w:rPr>
                <w:rFonts w:cs="Arial"/>
                <w:szCs w:val="22"/>
                <w:lang w:eastAsia="en-GB"/>
              </w:rPr>
              <w:t>.</w:t>
            </w:r>
            <w:r w:rsidRPr="00E61A43">
              <w:rPr>
                <w:rFonts w:cs="Arial"/>
                <w:szCs w:val="22"/>
                <w:lang w:eastAsia="en-GB"/>
              </w:rPr>
              <w:t xml:space="preserve"> </w:t>
            </w:r>
          </w:p>
          <w:p w14:paraId="3B5C90D1" w14:textId="77777777" w:rsidR="00186AE5" w:rsidRPr="00E61A43" w:rsidRDefault="00186AE5" w:rsidP="00E61A43">
            <w:pPr>
              <w:pStyle w:val="Default"/>
              <w:ind w:left="720"/>
              <w:rPr>
                <w:sz w:val="23"/>
                <w:szCs w:val="23"/>
              </w:rPr>
            </w:pPr>
          </w:p>
        </w:tc>
      </w:tr>
      <w:tr w:rsidR="00186AE5" w14:paraId="72163119" w14:textId="77777777" w:rsidTr="003121B2">
        <w:trPr>
          <w:trHeight w:val="1100"/>
        </w:trPr>
        <w:tc>
          <w:tcPr>
            <w:tcW w:w="1951" w:type="dxa"/>
          </w:tcPr>
          <w:p w14:paraId="6AA33F3A" w14:textId="77777777" w:rsidR="00186AE5" w:rsidRDefault="00186AE5" w:rsidP="002E48C7">
            <w:pPr>
              <w:pStyle w:val="Default"/>
              <w:rPr>
                <w:sz w:val="23"/>
                <w:szCs w:val="23"/>
              </w:rPr>
            </w:pPr>
            <w:r>
              <w:rPr>
                <w:sz w:val="23"/>
                <w:szCs w:val="23"/>
              </w:rPr>
              <w:t>Key tasks</w:t>
            </w:r>
          </w:p>
        </w:tc>
        <w:tc>
          <w:tcPr>
            <w:tcW w:w="8363" w:type="dxa"/>
          </w:tcPr>
          <w:p w14:paraId="13BD7F39" w14:textId="77777777" w:rsidR="00186AE5" w:rsidRDefault="00186AE5" w:rsidP="00186AE5">
            <w:pPr>
              <w:pStyle w:val="Default"/>
              <w:ind w:left="459"/>
              <w:rPr>
                <w:sz w:val="23"/>
                <w:szCs w:val="23"/>
              </w:rPr>
            </w:pPr>
            <w:r>
              <w:rPr>
                <w:sz w:val="23"/>
                <w:szCs w:val="23"/>
              </w:rPr>
              <w:t xml:space="preserve">Tasks may include the following: </w:t>
            </w:r>
          </w:p>
          <w:p w14:paraId="74BDB4C5" w14:textId="3085A3FE" w:rsidR="00E61A43" w:rsidRPr="00E61A43" w:rsidRDefault="00E61A43" w:rsidP="00B90A9A">
            <w:pPr>
              <w:numPr>
                <w:ilvl w:val="0"/>
                <w:numId w:val="29"/>
              </w:numPr>
              <w:rPr>
                <w:rFonts w:cs="Arial"/>
                <w:szCs w:val="22"/>
                <w:lang w:eastAsia="en-GB"/>
              </w:rPr>
            </w:pPr>
            <w:r w:rsidRPr="00E61A43">
              <w:rPr>
                <w:rFonts w:cs="Arial"/>
                <w:szCs w:val="22"/>
                <w:lang w:eastAsia="en-GB"/>
              </w:rPr>
              <w:t xml:space="preserve">Assist in </w:t>
            </w:r>
            <w:r w:rsidR="00676A6F">
              <w:rPr>
                <w:rFonts w:cs="Arial"/>
                <w:szCs w:val="22"/>
                <w:lang w:eastAsia="en-GB"/>
              </w:rPr>
              <w:t xml:space="preserve">facilitating or </w:t>
            </w:r>
            <w:r w:rsidRPr="00E61A43">
              <w:rPr>
                <w:rFonts w:cs="Arial"/>
                <w:szCs w:val="22"/>
                <w:lang w:eastAsia="en-GB"/>
              </w:rPr>
              <w:t xml:space="preserve">co-facilitating </w:t>
            </w:r>
            <w:r w:rsidR="00D31F23">
              <w:rPr>
                <w:rFonts w:cs="Arial"/>
                <w:szCs w:val="22"/>
                <w:lang w:eastAsia="en-GB"/>
              </w:rPr>
              <w:t xml:space="preserve">the </w:t>
            </w:r>
            <w:r w:rsidRPr="00E61A43">
              <w:rPr>
                <w:rFonts w:cs="Arial"/>
                <w:szCs w:val="22"/>
                <w:lang w:eastAsia="en-GB"/>
              </w:rPr>
              <w:t xml:space="preserve">course to students, </w:t>
            </w:r>
            <w:r w:rsidR="00D31F23">
              <w:rPr>
                <w:rFonts w:cs="Arial"/>
                <w:szCs w:val="22"/>
                <w:lang w:eastAsia="en-GB"/>
              </w:rPr>
              <w:t xml:space="preserve">potentially </w:t>
            </w:r>
            <w:r w:rsidRPr="00E61A43">
              <w:rPr>
                <w:rFonts w:cs="Arial"/>
                <w:szCs w:val="22"/>
                <w:lang w:eastAsia="en-GB"/>
              </w:rPr>
              <w:t xml:space="preserve">working alongside </w:t>
            </w:r>
            <w:r w:rsidR="00676A6F">
              <w:rPr>
                <w:rFonts w:cs="Arial"/>
                <w:szCs w:val="22"/>
                <w:lang w:eastAsia="en-GB"/>
              </w:rPr>
              <w:t xml:space="preserve">either </w:t>
            </w:r>
            <w:r w:rsidRPr="00E61A43">
              <w:rPr>
                <w:rFonts w:cs="Arial"/>
                <w:szCs w:val="22"/>
                <w:lang w:eastAsia="en-GB"/>
              </w:rPr>
              <w:t>clinical tutors and professional educators</w:t>
            </w:r>
            <w:r w:rsidR="00676A6F">
              <w:rPr>
                <w:rFonts w:cs="Arial"/>
                <w:szCs w:val="22"/>
                <w:lang w:eastAsia="en-GB"/>
              </w:rPr>
              <w:t xml:space="preserve"> or tutors with lived experience of mental health challenges.</w:t>
            </w:r>
          </w:p>
          <w:p w14:paraId="2CCCF2B0" w14:textId="26F1C4F8" w:rsidR="00E61A43" w:rsidRPr="00E61A43" w:rsidRDefault="00E61A43" w:rsidP="00B90A9A">
            <w:pPr>
              <w:numPr>
                <w:ilvl w:val="0"/>
                <w:numId w:val="29"/>
              </w:numPr>
              <w:rPr>
                <w:rFonts w:cs="Arial"/>
                <w:szCs w:val="22"/>
                <w:lang w:eastAsia="en-GB"/>
              </w:rPr>
            </w:pPr>
            <w:r w:rsidRPr="00E61A43">
              <w:rPr>
                <w:rFonts w:cs="Arial"/>
                <w:szCs w:val="22"/>
                <w:lang w:eastAsia="en-GB"/>
              </w:rPr>
              <w:t xml:space="preserve">To act as a learning advisor and provide appropriate learning support to students, including feedback, </w:t>
            </w:r>
            <w:r w:rsidR="009451C7" w:rsidRPr="00E61A43">
              <w:rPr>
                <w:rFonts w:cs="Arial"/>
                <w:szCs w:val="22"/>
                <w:lang w:eastAsia="en-GB"/>
              </w:rPr>
              <w:t>advice,</w:t>
            </w:r>
            <w:r w:rsidRPr="00E61A43">
              <w:rPr>
                <w:rFonts w:cs="Arial"/>
                <w:szCs w:val="22"/>
                <w:lang w:eastAsia="en-GB"/>
              </w:rPr>
              <w:t xml:space="preserve"> and information</w:t>
            </w:r>
            <w:r w:rsidR="00676A6F">
              <w:rPr>
                <w:rFonts w:cs="Arial"/>
                <w:szCs w:val="22"/>
                <w:lang w:eastAsia="en-GB"/>
              </w:rPr>
              <w:t>.</w:t>
            </w:r>
          </w:p>
          <w:p w14:paraId="4D870CFF" w14:textId="77406BC2" w:rsidR="00E61A43" w:rsidRPr="00E61A43" w:rsidRDefault="00E61A43" w:rsidP="00B90A9A">
            <w:pPr>
              <w:numPr>
                <w:ilvl w:val="0"/>
                <w:numId w:val="29"/>
              </w:numPr>
              <w:rPr>
                <w:rFonts w:cs="Arial"/>
                <w:szCs w:val="22"/>
                <w:lang w:eastAsia="en-GB"/>
              </w:rPr>
            </w:pPr>
            <w:r w:rsidRPr="00E61A43">
              <w:rPr>
                <w:rFonts w:cs="Arial"/>
                <w:szCs w:val="22"/>
                <w:lang w:eastAsia="en-GB"/>
              </w:rPr>
              <w:t>To establish a supportive and respectful relationship with all contacts</w:t>
            </w:r>
            <w:r w:rsidR="00676A6F">
              <w:rPr>
                <w:rFonts w:cs="Arial"/>
                <w:szCs w:val="22"/>
                <w:lang w:eastAsia="en-GB"/>
              </w:rPr>
              <w:t>.</w:t>
            </w:r>
          </w:p>
          <w:p w14:paraId="510A8247" w14:textId="02D9C3FD" w:rsidR="00E61A43" w:rsidRPr="00E61A43" w:rsidRDefault="00E61A43" w:rsidP="00B90A9A">
            <w:pPr>
              <w:numPr>
                <w:ilvl w:val="0"/>
                <w:numId w:val="29"/>
              </w:numPr>
              <w:rPr>
                <w:rFonts w:cs="Arial"/>
                <w:szCs w:val="22"/>
                <w:lang w:eastAsia="en-GB"/>
              </w:rPr>
            </w:pPr>
            <w:r w:rsidRPr="00E61A43">
              <w:rPr>
                <w:rFonts w:cs="Arial"/>
                <w:szCs w:val="22"/>
                <w:lang w:eastAsia="en-GB"/>
              </w:rPr>
              <w:t xml:space="preserve">Inspire and instil confidence in </w:t>
            </w:r>
            <w:r w:rsidR="00676A6F">
              <w:rPr>
                <w:rFonts w:cs="Arial"/>
                <w:szCs w:val="22"/>
                <w:lang w:eastAsia="en-GB"/>
              </w:rPr>
              <w:t>others.</w:t>
            </w:r>
          </w:p>
          <w:p w14:paraId="1B34D05C" w14:textId="3ACFBE08" w:rsidR="00E61A43" w:rsidRPr="00E61A43" w:rsidRDefault="00E61A43" w:rsidP="00B90A9A">
            <w:pPr>
              <w:numPr>
                <w:ilvl w:val="0"/>
                <w:numId w:val="29"/>
              </w:numPr>
              <w:rPr>
                <w:rFonts w:cs="Arial"/>
                <w:szCs w:val="22"/>
                <w:lang w:eastAsia="en-GB"/>
              </w:rPr>
            </w:pPr>
            <w:r w:rsidRPr="00E61A43">
              <w:rPr>
                <w:rFonts w:cs="Arial"/>
                <w:szCs w:val="22"/>
                <w:lang w:eastAsia="en-GB"/>
              </w:rPr>
              <w:t xml:space="preserve">Share coping, </w:t>
            </w:r>
            <w:proofErr w:type="gramStart"/>
            <w:r w:rsidRPr="00E61A43">
              <w:rPr>
                <w:rFonts w:cs="Arial"/>
                <w:szCs w:val="22"/>
                <w:lang w:eastAsia="en-GB"/>
              </w:rPr>
              <w:t>self-help</w:t>
            </w:r>
            <w:proofErr w:type="gramEnd"/>
            <w:r w:rsidRPr="00E61A43">
              <w:rPr>
                <w:rFonts w:cs="Arial"/>
                <w:szCs w:val="22"/>
                <w:lang w:eastAsia="en-GB"/>
              </w:rPr>
              <w:t xml:space="preserve"> and self-management techniques</w:t>
            </w:r>
            <w:r w:rsidR="00676A6F">
              <w:rPr>
                <w:rFonts w:cs="Arial"/>
                <w:szCs w:val="22"/>
                <w:lang w:eastAsia="en-GB"/>
              </w:rPr>
              <w:t>.</w:t>
            </w:r>
          </w:p>
          <w:p w14:paraId="09F8ECDA" w14:textId="513D5CFD" w:rsidR="00E61A43" w:rsidRPr="00E61A43" w:rsidRDefault="00E61A43" w:rsidP="00B90A9A">
            <w:pPr>
              <w:numPr>
                <w:ilvl w:val="0"/>
                <w:numId w:val="29"/>
              </w:numPr>
              <w:rPr>
                <w:rFonts w:cs="Arial"/>
                <w:szCs w:val="22"/>
                <w:lang w:eastAsia="en-GB"/>
              </w:rPr>
            </w:pPr>
            <w:r w:rsidRPr="00E61A43">
              <w:rPr>
                <w:rFonts w:cs="Arial"/>
                <w:szCs w:val="22"/>
                <w:lang w:eastAsia="en-GB"/>
              </w:rPr>
              <w:t>Use own initiative, personal experience, and role-related training in deciding on the approach required when delivering support.</w:t>
            </w:r>
          </w:p>
          <w:p w14:paraId="79F61F28" w14:textId="39EA4F24" w:rsidR="00186AE5" w:rsidRPr="00D31F23" w:rsidRDefault="00B90A9A" w:rsidP="00D31F23">
            <w:pPr>
              <w:numPr>
                <w:ilvl w:val="0"/>
                <w:numId w:val="29"/>
              </w:numPr>
              <w:rPr>
                <w:rFonts w:cs="Arial"/>
                <w:szCs w:val="22"/>
                <w:lang w:eastAsia="en-GB"/>
              </w:rPr>
            </w:pPr>
            <w:r w:rsidRPr="00EC6000">
              <w:rPr>
                <w:rFonts w:cs="Arial"/>
                <w:szCs w:val="22"/>
              </w:rPr>
              <w:lastRenderedPageBreak/>
              <w:t xml:space="preserve">Be aware of the steps taken to safeguard </w:t>
            </w:r>
            <w:r w:rsidRPr="00EC6000">
              <w:rPr>
                <w:rFonts w:cs="Arial"/>
                <w:color w:val="000000"/>
                <w:szCs w:val="22"/>
              </w:rPr>
              <w:t>the health everyone within the College,</w:t>
            </w:r>
            <w:r w:rsidRPr="00EC6000">
              <w:rPr>
                <w:rFonts w:cs="Arial"/>
                <w:color w:val="0000FF"/>
                <w:szCs w:val="22"/>
              </w:rPr>
              <w:t xml:space="preserve"> </w:t>
            </w:r>
            <w:r w:rsidRPr="00EC6000">
              <w:rPr>
                <w:rFonts w:cs="Arial"/>
                <w:szCs w:val="22"/>
              </w:rPr>
              <w:t>observing all relevant policies relating to the safeguarding of these individuals and self and attend relevant training</w:t>
            </w:r>
            <w:r w:rsidR="005837D0">
              <w:rPr>
                <w:rFonts w:cs="Arial"/>
                <w:szCs w:val="22"/>
              </w:rPr>
              <w:t>.</w:t>
            </w:r>
            <w:r w:rsidR="009451C7">
              <w:rPr>
                <w:rFonts w:cs="Arial"/>
                <w:szCs w:val="22"/>
              </w:rPr>
              <w:t xml:space="preserve"> </w:t>
            </w:r>
            <w:r w:rsidRPr="00EC6000">
              <w:rPr>
                <w:rFonts w:cs="Arial"/>
                <w:szCs w:val="22"/>
              </w:rPr>
              <w:t>Maintain strict confidentiality at all times</w:t>
            </w:r>
            <w:r>
              <w:rPr>
                <w:rFonts w:cs="Arial"/>
                <w:szCs w:val="22"/>
              </w:rPr>
              <w:t>.</w:t>
            </w:r>
          </w:p>
        </w:tc>
      </w:tr>
      <w:tr w:rsidR="00186AE5" w14:paraId="5B6356CF" w14:textId="77777777" w:rsidTr="00676A6F">
        <w:trPr>
          <w:trHeight w:val="699"/>
        </w:trPr>
        <w:tc>
          <w:tcPr>
            <w:tcW w:w="1951" w:type="dxa"/>
          </w:tcPr>
          <w:p w14:paraId="3974C191" w14:textId="77777777" w:rsidR="00186AE5" w:rsidRDefault="00186AE5" w:rsidP="002E48C7">
            <w:pPr>
              <w:pStyle w:val="Default"/>
              <w:rPr>
                <w:sz w:val="23"/>
                <w:szCs w:val="23"/>
              </w:rPr>
            </w:pPr>
            <w:r>
              <w:rPr>
                <w:sz w:val="23"/>
                <w:szCs w:val="23"/>
              </w:rPr>
              <w:lastRenderedPageBreak/>
              <w:t xml:space="preserve">Person Specification and Requirements </w:t>
            </w:r>
          </w:p>
        </w:tc>
        <w:tc>
          <w:tcPr>
            <w:tcW w:w="8363" w:type="dxa"/>
          </w:tcPr>
          <w:p w14:paraId="755CA963" w14:textId="7F2769E3" w:rsidR="00104BDF" w:rsidRPr="0035282B" w:rsidRDefault="00104BDF" w:rsidP="0035282B">
            <w:pPr>
              <w:pStyle w:val="Default"/>
              <w:ind w:left="34"/>
              <w:rPr>
                <w:b/>
                <w:bCs/>
                <w:sz w:val="22"/>
                <w:szCs w:val="22"/>
                <w:u w:val="single"/>
              </w:rPr>
            </w:pPr>
            <w:r w:rsidRPr="0035282B">
              <w:rPr>
                <w:b/>
                <w:bCs/>
                <w:sz w:val="22"/>
                <w:szCs w:val="22"/>
                <w:u w:val="single"/>
              </w:rPr>
              <w:t>Experience</w:t>
            </w:r>
            <w:r w:rsidR="00D31F23">
              <w:rPr>
                <w:b/>
                <w:bCs/>
                <w:sz w:val="22"/>
                <w:szCs w:val="22"/>
                <w:u w:val="single"/>
              </w:rPr>
              <w:t xml:space="preserve"> and Knowledge</w:t>
            </w:r>
          </w:p>
          <w:p w14:paraId="1C552D3F" w14:textId="6F4D9820" w:rsidR="00D31F23" w:rsidRDefault="00D31F23" w:rsidP="0035282B">
            <w:pPr>
              <w:pStyle w:val="Default"/>
              <w:numPr>
                <w:ilvl w:val="0"/>
                <w:numId w:val="20"/>
              </w:numPr>
              <w:ind w:left="459" w:hanging="425"/>
              <w:rPr>
                <w:sz w:val="22"/>
                <w:szCs w:val="22"/>
              </w:rPr>
            </w:pPr>
            <w:r>
              <w:rPr>
                <w:sz w:val="22"/>
                <w:szCs w:val="22"/>
              </w:rPr>
              <w:t xml:space="preserve">Direct personal experience of delivering sessions focussing on the topic of mindfulness and meditation or its associated </w:t>
            </w:r>
            <w:r w:rsidR="009451C7">
              <w:rPr>
                <w:sz w:val="22"/>
                <w:szCs w:val="22"/>
              </w:rPr>
              <w:t>techniques or</w:t>
            </w:r>
            <w:r>
              <w:rPr>
                <w:sz w:val="22"/>
                <w:szCs w:val="22"/>
              </w:rPr>
              <w:t xml:space="preserve"> have significant experience of using mindfulness and meditation as part of supporting own wellbeing.</w:t>
            </w:r>
          </w:p>
          <w:p w14:paraId="0A72EF3A" w14:textId="77777777" w:rsidR="00D31F23" w:rsidRPr="0035282B" w:rsidRDefault="00D31F23" w:rsidP="00D31F23">
            <w:pPr>
              <w:pStyle w:val="Default"/>
              <w:numPr>
                <w:ilvl w:val="0"/>
                <w:numId w:val="20"/>
              </w:numPr>
              <w:ind w:left="459" w:hanging="425"/>
              <w:rPr>
                <w:sz w:val="22"/>
                <w:szCs w:val="22"/>
              </w:rPr>
            </w:pPr>
            <w:r w:rsidRPr="0035282B">
              <w:rPr>
                <w:sz w:val="22"/>
                <w:szCs w:val="22"/>
              </w:rPr>
              <w:t>Direct personal experience (‘lived experience’) of mental health problem either as a service user, carer or professional</w:t>
            </w:r>
            <w:r>
              <w:rPr>
                <w:sz w:val="22"/>
                <w:szCs w:val="22"/>
              </w:rPr>
              <w:t>.</w:t>
            </w:r>
          </w:p>
          <w:p w14:paraId="524A8619" w14:textId="77777777" w:rsidR="0035282B" w:rsidRPr="0035282B" w:rsidRDefault="0035282B" w:rsidP="0035282B">
            <w:pPr>
              <w:pStyle w:val="Default"/>
              <w:numPr>
                <w:ilvl w:val="0"/>
                <w:numId w:val="20"/>
              </w:numPr>
              <w:ind w:left="459" w:hanging="425"/>
              <w:rPr>
                <w:sz w:val="22"/>
                <w:szCs w:val="22"/>
              </w:rPr>
            </w:pPr>
            <w:r w:rsidRPr="0035282B">
              <w:rPr>
                <w:sz w:val="22"/>
                <w:szCs w:val="22"/>
              </w:rPr>
              <w:t>Experience of managing and supporting your own mental health and wellbeing</w:t>
            </w:r>
          </w:p>
          <w:p w14:paraId="185C06C3" w14:textId="76502808" w:rsidR="0035282B" w:rsidRPr="0035282B" w:rsidRDefault="0035282B" w:rsidP="0035282B">
            <w:pPr>
              <w:pStyle w:val="Default"/>
              <w:numPr>
                <w:ilvl w:val="0"/>
                <w:numId w:val="20"/>
              </w:numPr>
              <w:ind w:left="459" w:hanging="425"/>
              <w:rPr>
                <w:sz w:val="22"/>
                <w:szCs w:val="22"/>
              </w:rPr>
            </w:pPr>
            <w:r w:rsidRPr="0035282B">
              <w:rPr>
                <w:sz w:val="22"/>
                <w:szCs w:val="22"/>
              </w:rPr>
              <w:t>Have experience of one or more of the following: teaching, lecturing, and training, coaching, mentoring, peer support</w:t>
            </w:r>
            <w:r w:rsidR="00D31F23">
              <w:rPr>
                <w:sz w:val="22"/>
                <w:szCs w:val="22"/>
              </w:rPr>
              <w:t>.</w:t>
            </w:r>
          </w:p>
          <w:p w14:paraId="01CF4313" w14:textId="1C74671A" w:rsidR="0035282B" w:rsidRPr="0035282B" w:rsidRDefault="0035282B" w:rsidP="0035282B">
            <w:pPr>
              <w:pStyle w:val="Default"/>
              <w:numPr>
                <w:ilvl w:val="0"/>
                <w:numId w:val="20"/>
              </w:numPr>
              <w:ind w:left="459" w:hanging="425"/>
              <w:rPr>
                <w:sz w:val="22"/>
                <w:szCs w:val="22"/>
              </w:rPr>
            </w:pPr>
            <w:r w:rsidRPr="0035282B">
              <w:rPr>
                <w:sz w:val="22"/>
                <w:szCs w:val="22"/>
              </w:rPr>
              <w:t>Experience of working with adult</w:t>
            </w:r>
            <w:r w:rsidR="00B62F48">
              <w:rPr>
                <w:sz w:val="22"/>
                <w:szCs w:val="22"/>
              </w:rPr>
              <w:t>s</w:t>
            </w:r>
            <w:r w:rsidRPr="0035282B">
              <w:rPr>
                <w:sz w:val="22"/>
                <w:szCs w:val="22"/>
              </w:rPr>
              <w:t xml:space="preserve"> or young people</w:t>
            </w:r>
          </w:p>
          <w:p w14:paraId="466D9AE6" w14:textId="77777777" w:rsidR="0035282B" w:rsidRPr="0035282B" w:rsidRDefault="0035282B" w:rsidP="00D31F23">
            <w:pPr>
              <w:pStyle w:val="Default"/>
              <w:rPr>
                <w:sz w:val="22"/>
                <w:szCs w:val="22"/>
              </w:rPr>
            </w:pPr>
          </w:p>
          <w:p w14:paraId="409DAFA8" w14:textId="2E6A88F6" w:rsidR="00104BDF" w:rsidRPr="0035282B" w:rsidRDefault="00104BDF" w:rsidP="0035282B">
            <w:pPr>
              <w:pStyle w:val="Default"/>
              <w:ind w:left="34"/>
              <w:rPr>
                <w:b/>
                <w:bCs/>
                <w:sz w:val="22"/>
                <w:szCs w:val="22"/>
                <w:u w:val="single"/>
              </w:rPr>
            </w:pPr>
            <w:r w:rsidRPr="0035282B">
              <w:rPr>
                <w:b/>
                <w:bCs/>
                <w:sz w:val="22"/>
                <w:szCs w:val="22"/>
                <w:u w:val="single"/>
              </w:rPr>
              <w:t>Skills</w:t>
            </w:r>
          </w:p>
          <w:p w14:paraId="39E56246" w14:textId="77777777" w:rsidR="00B62F48" w:rsidRPr="003B017E" w:rsidRDefault="00B62F48" w:rsidP="00B62F48">
            <w:pPr>
              <w:pStyle w:val="Default"/>
              <w:numPr>
                <w:ilvl w:val="0"/>
                <w:numId w:val="20"/>
              </w:numPr>
              <w:ind w:left="459" w:hanging="425"/>
              <w:rPr>
                <w:sz w:val="22"/>
                <w:szCs w:val="22"/>
              </w:rPr>
            </w:pPr>
            <w:r w:rsidRPr="003B017E">
              <w:rPr>
                <w:sz w:val="22"/>
                <w:szCs w:val="22"/>
              </w:rPr>
              <w:t>Good communication skills including reading, writing, conversing in person and on the telephone.</w:t>
            </w:r>
          </w:p>
          <w:p w14:paraId="21402D0B" w14:textId="4F5C6D72" w:rsidR="00B62F48" w:rsidRPr="003B017E" w:rsidRDefault="00B62F48" w:rsidP="00B62F48">
            <w:pPr>
              <w:pStyle w:val="Default"/>
              <w:numPr>
                <w:ilvl w:val="0"/>
                <w:numId w:val="20"/>
              </w:numPr>
              <w:ind w:left="459" w:hanging="425"/>
              <w:rPr>
                <w:sz w:val="22"/>
                <w:szCs w:val="22"/>
              </w:rPr>
            </w:pPr>
            <w:r>
              <w:rPr>
                <w:sz w:val="22"/>
                <w:szCs w:val="22"/>
              </w:rPr>
              <w:t>Excellent listening skills and ability to interact in an emphatic manner.</w:t>
            </w:r>
          </w:p>
          <w:p w14:paraId="0F008431" w14:textId="77777777" w:rsidR="00D31F23" w:rsidRPr="003B017E" w:rsidRDefault="00D31F23" w:rsidP="00D31F23">
            <w:pPr>
              <w:pStyle w:val="Default"/>
              <w:numPr>
                <w:ilvl w:val="0"/>
                <w:numId w:val="20"/>
              </w:numPr>
              <w:ind w:left="459" w:hanging="425"/>
              <w:rPr>
                <w:sz w:val="22"/>
                <w:szCs w:val="22"/>
              </w:rPr>
            </w:pPr>
            <w:r w:rsidRPr="003B017E">
              <w:rPr>
                <w:sz w:val="22"/>
                <w:szCs w:val="22"/>
              </w:rPr>
              <w:t>Confidence and ability to speak clearly on the telephone and in meetings</w:t>
            </w:r>
            <w:r>
              <w:rPr>
                <w:sz w:val="22"/>
                <w:szCs w:val="22"/>
              </w:rPr>
              <w:t xml:space="preserve"> including course/workshop sessions</w:t>
            </w:r>
          </w:p>
          <w:p w14:paraId="2BD3FE6E" w14:textId="77777777" w:rsidR="0035282B" w:rsidRPr="0035282B" w:rsidRDefault="0035282B" w:rsidP="0035282B">
            <w:pPr>
              <w:pStyle w:val="Default"/>
              <w:numPr>
                <w:ilvl w:val="0"/>
                <w:numId w:val="20"/>
              </w:numPr>
              <w:ind w:left="459" w:hanging="425"/>
              <w:rPr>
                <w:sz w:val="22"/>
                <w:szCs w:val="22"/>
              </w:rPr>
            </w:pPr>
            <w:r w:rsidRPr="0035282B">
              <w:rPr>
                <w:sz w:val="22"/>
                <w:szCs w:val="22"/>
              </w:rPr>
              <w:t xml:space="preserve">Punctual and reliable </w:t>
            </w:r>
          </w:p>
          <w:p w14:paraId="39198048" w14:textId="77777777" w:rsidR="0035282B" w:rsidRPr="0035282B" w:rsidRDefault="0035282B" w:rsidP="0035282B">
            <w:pPr>
              <w:pStyle w:val="Default"/>
              <w:numPr>
                <w:ilvl w:val="0"/>
                <w:numId w:val="20"/>
              </w:numPr>
              <w:ind w:left="459" w:hanging="425"/>
              <w:rPr>
                <w:sz w:val="22"/>
                <w:szCs w:val="22"/>
              </w:rPr>
            </w:pPr>
            <w:r w:rsidRPr="0035282B">
              <w:rPr>
                <w:sz w:val="22"/>
                <w:szCs w:val="22"/>
              </w:rPr>
              <w:t xml:space="preserve">Able to work independently and as part of a team </w:t>
            </w:r>
          </w:p>
          <w:p w14:paraId="24A08C19" w14:textId="77777777" w:rsidR="00B90A9A" w:rsidRPr="003B017E" w:rsidRDefault="00B90A9A" w:rsidP="00B90A9A">
            <w:pPr>
              <w:pStyle w:val="Default"/>
              <w:numPr>
                <w:ilvl w:val="0"/>
                <w:numId w:val="20"/>
              </w:numPr>
              <w:ind w:left="459" w:hanging="425"/>
              <w:rPr>
                <w:sz w:val="22"/>
                <w:szCs w:val="22"/>
              </w:rPr>
            </w:pPr>
            <w:r>
              <w:rPr>
                <w:sz w:val="22"/>
                <w:szCs w:val="22"/>
              </w:rPr>
              <w:t xml:space="preserve">Good information technology (IT) skills </w:t>
            </w:r>
            <w:r w:rsidRPr="00B4659A">
              <w:rPr>
                <w:sz w:val="22"/>
                <w:szCs w:val="22"/>
              </w:rPr>
              <w:t>including the use of e-mail, Microsoft office; Word and Excel.</w:t>
            </w:r>
          </w:p>
          <w:p w14:paraId="44B5F796" w14:textId="77777777" w:rsidR="0035282B" w:rsidRPr="0035282B" w:rsidRDefault="0035282B" w:rsidP="0035282B">
            <w:pPr>
              <w:pStyle w:val="Default"/>
              <w:ind w:left="459"/>
              <w:rPr>
                <w:sz w:val="22"/>
                <w:szCs w:val="22"/>
              </w:rPr>
            </w:pPr>
          </w:p>
          <w:p w14:paraId="48151C82" w14:textId="03F46B64" w:rsidR="00104BDF" w:rsidRPr="0035282B" w:rsidRDefault="00104BDF" w:rsidP="0035282B">
            <w:pPr>
              <w:pStyle w:val="Default"/>
              <w:ind w:left="34"/>
              <w:rPr>
                <w:b/>
                <w:bCs/>
                <w:sz w:val="22"/>
                <w:szCs w:val="22"/>
                <w:u w:val="single"/>
              </w:rPr>
            </w:pPr>
            <w:r w:rsidRPr="0035282B">
              <w:rPr>
                <w:b/>
                <w:bCs/>
                <w:sz w:val="22"/>
                <w:szCs w:val="22"/>
                <w:u w:val="single"/>
              </w:rPr>
              <w:t>Motivation</w:t>
            </w:r>
          </w:p>
          <w:p w14:paraId="576F607D" w14:textId="77777777" w:rsidR="00B62F48" w:rsidRPr="003B017E" w:rsidRDefault="00B62F48" w:rsidP="00B62F48">
            <w:pPr>
              <w:pStyle w:val="Default"/>
              <w:numPr>
                <w:ilvl w:val="0"/>
                <w:numId w:val="20"/>
              </w:numPr>
              <w:ind w:left="459" w:hanging="425"/>
              <w:rPr>
                <w:sz w:val="22"/>
                <w:szCs w:val="22"/>
              </w:rPr>
            </w:pPr>
            <w:r w:rsidRPr="003B017E">
              <w:rPr>
                <w:sz w:val="22"/>
                <w:szCs w:val="22"/>
              </w:rPr>
              <w:t>Interest in volunteering</w:t>
            </w:r>
          </w:p>
          <w:p w14:paraId="705E329D" w14:textId="532E9CC6" w:rsidR="0035282B" w:rsidRPr="0035282B" w:rsidRDefault="0035282B" w:rsidP="0035282B">
            <w:pPr>
              <w:pStyle w:val="Default"/>
              <w:numPr>
                <w:ilvl w:val="0"/>
                <w:numId w:val="20"/>
              </w:numPr>
              <w:ind w:left="459" w:hanging="425"/>
              <w:rPr>
                <w:sz w:val="22"/>
                <w:szCs w:val="22"/>
              </w:rPr>
            </w:pPr>
            <w:r w:rsidRPr="0035282B">
              <w:rPr>
                <w:sz w:val="22"/>
                <w:szCs w:val="22"/>
              </w:rPr>
              <w:t>Enthusiasm for working with people and supporting people to improve their</w:t>
            </w:r>
            <w:r w:rsidR="00B62F48">
              <w:rPr>
                <w:sz w:val="22"/>
                <w:szCs w:val="22"/>
              </w:rPr>
              <w:t xml:space="preserve"> </w:t>
            </w:r>
            <w:r w:rsidRPr="0035282B">
              <w:rPr>
                <w:sz w:val="22"/>
                <w:szCs w:val="22"/>
              </w:rPr>
              <w:t>health and wellbeing</w:t>
            </w:r>
          </w:p>
          <w:p w14:paraId="25271CCB" w14:textId="389DAC27" w:rsidR="0035282B" w:rsidRDefault="0035282B" w:rsidP="0035282B">
            <w:pPr>
              <w:pStyle w:val="Default"/>
              <w:numPr>
                <w:ilvl w:val="0"/>
                <w:numId w:val="20"/>
              </w:numPr>
              <w:ind w:left="459" w:hanging="425"/>
              <w:rPr>
                <w:sz w:val="22"/>
                <w:szCs w:val="22"/>
              </w:rPr>
            </w:pPr>
            <w:r w:rsidRPr="0035282B">
              <w:rPr>
                <w:sz w:val="22"/>
                <w:szCs w:val="22"/>
              </w:rPr>
              <w:t>Willingness to support people with a range of needs to support their recovery goals</w:t>
            </w:r>
          </w:p>
          <w:p w14:paraId="2E53AEBD" w14:textId="77777777" w:rsidR="00186AE5" w:rsidRPr="0035282B" w:rsidRDefault="00186AE5" w:rsidP="00D31F23">
            <w:pPr>
              <w:pStyle w:val="Default"/>
              <w:rPr>
                <w:sz w:val="22"/>
                <w:szCs w:val="22"/>
              </w:rPr>
            </w:pPr>
          </w:p>
        </w:tc>
      </w:tr>
      <w:tr w:rsidR="00186AE5" w14:paraId="2DFC5C25" w14:textId="77777777" w:rsidTr="003121B2">
        <w:trPr>
          <w:trHeight w:val="2504"/>
        </w:trPr>
        <w:tc>
          <w:tcPr>
            <w:tcW w:w="1951" w:type="dxa"/>
          </w:tcPr>
          <w:tbl>
            <w:tblPr>
              <w:tblW w:w="0" w:type="auto"/>
              <w:tblBorders>
                <w:top w:val="nil"/>
                <w:left w:val="nil"/>
                <w:bottom w:val="nil"/>
                <w:right w:val="nil"/>
              </w:tblBorders>
              <w:tblLook w:val="0000" w:firstRow="0" w:lastRow="0" w:firstColumn="0" w:lastColumn="0" w:noHBand="0" w:noVBand="0"/>
            </w:tblPr>
            <w:tblGrid>
              <w:gridCol w:w="1513"/>
              <w:gridCol w:w="222"/>
            </w:tblGrid>
            <w:tr w:rsidR="00186AE5" w14:paraId="71114877" w14:textId="77777777" w:rsidTr="002E48C7">
              <w:trPr>
                <w:trHeight w:val="994"/>
              </w:trPr>
              <w:tc>
                <w:tcPr>
                  <w:tcW w:w="0" w:type="auto"/>
                </w:tcPr>
                <w:p w14:paraId="0D062E5A" w14:textId="77777777" w:rsidR="00186AE5" w:rsidRDefault="006348EA" w:rsidP="006348EA">
                  <w:pPr>
                    <w:pStyle w:val="Default"/>
                    <w:framePr w:hSpace="180" w:wrap="around" w:vAnchor="page" w:hAnchor="margin" w:y="2026"/>
                    <w:ind w:left="-108"/>
                    <w:rPr>
                      <w:sz w:val="23"/>
                      <w:szCs w:val="23"/>
                    </w:rPr>
                  </w:pPr>
                  <w:r>
                    <w:rPr>
                      <w:sz w:val="23"/>
                      <w:szCs w:val="23"/>
                    </w:rPr>
                    <w:t>T</w:t>
                  </w:r>
                  <w:r w:rsidR="00186AE5">
                    <w:rPr>
                      <w:sz w:val="23"/>
                      <w:szCs w:val="23"/>
                    </w:rPr>
                    <w:t xml:space="preserve">raining and Support Needs </w:t>
                  </w:r>
                </w:p>
              </w:tc>
              <w:tc>
                <w:tcPr>
                  <w:tcW w:w="0" w:type="auto"/>
                </w:tcPr>
                <w:p w14:paraId="412CDC6E" w14:textId="77777777" w:rsidR="00186AE5" w:rsidRDefault="00186AE5" w:rsidP="002E48C7">
                  <w:pPr>
                    <w:pStyle w:val="Default"/>
                    <w:framePr w:hSpace="180" w:wrap="around" w:vAnchor="page" w:hAnchor="margin" w:y="2026"/>
                    <w:rPr>
                      <w:sz w:val="23"/>
                      <w:szCs w:val="23"/>
                    </w:rPr>
                  </w:pPr>
                </w:p>
              </w:tc>
            </w:tr>
          </w:tbl>
          <w:p w14:paraId="3F15FBA3" w14:textId="77777777" w:rsidR="00186AE5" w:rsidRDefault="00186AE5" w:rsidP="00FA2279">
            <w:pPr>
              <w:pStyle w:val="Default"/>
              <w:rPr>
                <w:sz w:val="23"/>
                <w:szCs w:val="23"/>
              </w:rPr>
            </w:pPr>
          </w:p>
        </w:tc>
        <w:tc>
          <w:tcPr>
            <w:tcW w:w="8363" w:type="dxa"/>
          </w:tcPr>
          <w:p w14:paraId="400FC283" w14:textId="11697F12" w:rsidR="00186AE5" w:rsidRPr="0035282B" w:rsidRDefault="005837D0" w:rsidP="00186AE5">
            <w:pPr>
              <w:pStyle w:val="Default"/>
              <w:numPr>
                <w:ilvl w:val="0"/>
                <w:numId w:val="21"/>
              </w:numPr>
              <w:ind w:left="459" w:hanging="459"/>
              <w:rPr>
                <w:sz w:val="22"/>
                <w:szCs w:val="22"/>
              </w:rPr>
            </w:pPr>
            <w:r>
              <w:rPr>
                <w:sz w:val="22"/>
                <w:szCs w:val="22"/>
              </w:rPr>
              <w:t>Trust core mandatory Training</w:t>
            </w:r>
          </w:p>
          <w:p w14:paraId="14842681" w14:textId="1B5A0AEC" w:rsidR="00E61A43" w:rsidRPr="0035282B" w:rsidRDefault="00186AE5" w:rsidP="00E61A43">
            <w:pPr>
              <w:pStyle w:val="Default"/>
              <w:numPr>
                <w:ilvl w:val="1"/>
                <w:numId w:val="22"/>
              </w:numPr>
              <w:ind w:left="459" w:hanging="425"/>
              <w:rPr>
                <w:sz w:val="22"/>
                <w:szCs w:val="22"/>
              </w:rPr>
            </w:pPr>
            <w:r w:rsidRPr="0035282B">
              <w:rPr>
                <w:sz w:val="22"/>
                <w:szCs w:val="22"/>
              </w:rPr>
              <w:t>Any other mandatory training as specifi</w:t>
            </w:r>
            <w:r w:rsidR="005837D0">
              <w:rPr>
                <w:sz w:val="22"/>
                <w:szCs w:val="22"/>
              </w:rPr>
              <w:t>ed</w:t>
            </w:r>
            <w:r w:rsidRPr="0035282B">
              <w:rPr>
                <w:sz w:val="22"/>
                <w:szCs w:val="22"/>
              </w:rPr>
              <w:t xml:space="preserve"> by the </w:t>
            </w:r>
            <w:r w:rsidR="005837D0">
              <w:rPr>
                <w:sz w:val="22"/>
                <w:szCs w:val="22"/>
              </w:rPr>
              <w:t>T</w:t>
            </w:r>
            <w:r w:rsidRPr="0035282B">
              <w:rPr>
                <w:sz w:val="22"/>
                <w:szCs w:val="22"/>
              </w:rPr>
              <w:t>rust</w:t>
            </w:r>
          </w:p>
          <w:p w14:paraId="1110A1BE" w14:textId="2EBD3643" w:rsidR="00E61A43" w:rsidRPr="0035282B" w:rsidRDefault="00E61A43" w:rsidP="00E61A43">
            <w:pPr>
              <w:pStyle w:val="Default"/>
              <w:numPr>
                <w:ilvl w:val="1"/>
                <w:numId w:val="22"/>
              </w:numPr>
              <w:ind w:left="459" w:hanging="425"/>
              <w:rPr>
                <w:sz w:val="22"/>
                <w:szCs w:val="22"/>
              </w:rPr>
            </w:pPr>
            <w:r w:rsidRPr="0035282B">
              <w:rPr>
                <w:sz w:val="22"/>
                <w:szCs w:val="22"/>
              </w:rPr>
              <w:t>Local Induction to the Leicestershire Recovery College</w:t>
            </w:r>
          </w:p>
          <w:p w14:paraId="4F0D7E85" w14:textId="77777777" w:rsidR="00B90A9A" w:rsidRPr="00EC6000" w:rsidRDefault="00B90A9A" w:rsidP="00B90A9A">
            <w:pPr>
              <w:pStyle w:val="Default"/>
              <w:numPr>
                <w:ilvl w:val="1"/>
                <w:numId w:val="22"/>
              </w:numPr>
              <w:ind w:left="459" w:hanging="425"/>
              <w:rPr>
                <w:sz w:val="22"/>
                <w:szCs w:val="22"/>
              </w:rPr>
            </w:pPr>
            <w:r w:rsidRPr="00EC6000">
              <w:rPr>
                <w:sz w:val="22"/>
                <w:szCs w:val="22"/>
              </w:rPr>
              <w:t xml:space="preserve">Access to </w:t>
            </w:r>
            <w:r>
              <w:rPr>
                <w:sz w:val="22"/>
                <w:szCs w:val="22"/>
              </w:rPr>
              <w:t xml:space="preserve">regular </w:t>
            </w:r>
            <w:r w:rsidRPr="00EC6000">
              <w:rPr>
                <w:sz w:val="22"/>
                <w:szCs w:val="22"/>
              </w:rPr>
              <w:t>supervision from a designated member of the Recovery College staff team</w:t>
            </w:r>
          </w:p>
          <w:p w14:paraId="662C0EB1" w14:textId="77777777" w:rsidR="00A0270B" w:rsidRPr="0035282B" w:rsidRDefault="00A0270B" w:rsidP="00A0270B">
            <w:pPr>
              <w:pStyle w:val="Default"/>
              <w:ind w:left="459"/>
              <w:rPr>
                <w:sz w:val="22"/>
                <w:szCs w:val="22"/>
              </w:rPr>
            </w:pPr>
          </w:p>
          <w:p w14:paraId="02450C7A" w14:textId="70C8CC6D" w:rsidR="00186AE5" w:rsidRPr="0035282B" w:rsidRDefault="009451C7" w:rsidP="00C64177">
            <w:pPr>
              <w:pStyle w:val="Default"/>
              <w:rPr>
                <w:sz w:val="22"/>
                <w:szCs w:val="22"/>
              </w:rPr>
            </w:pPr>
            <w:r w:rsidRPr="0035282B">
              <w:rPr>
                <w:sz w:val="22"/>
                <w:szCs w:val="22"/>
              </w:rPr>
              <w:t>A</w:t>
            </w:r>
            <w:r>
              <w:rPr>
                <w:sz w:val="22"/>
                <w:szCs w:val="22"/>
              </w:rPr>
              <w:t>n</w:t>
            </w:r>
            <w:r w:rsidRPr="0035282B">
              <w:rPr>
                <w:sz w:val="22"/>
                <w:szCs w:val="22"/>
              </w:rPr>
              <w:t xml:space="preserve"> enhanced</w:t>
            </w:r>
            <w:r w:rsidR="00A0270B" w:rsidRPr="0035282B">
              <w:rPr>
                <w:sz w:val="22"/>
                <w:szCs w:val="22"/>
              </w:rPr>
              <w:t xml:space="preserve"> DBS is required for this role.  This is processed free of charge for volunteers. </w:t>
            </w:r>
          </w:p>
        </w:tc>
      </w:tr>
    </w:tbl>
    <w:p w14:paraId="41024D18" w14:textId="77777777" w:rsidR="00FA1850" w:rsidRPr="00492245" w:rsidRDefault="00FA1850" w:rsidP="00A75303">
      <w:pPr>
        <w:pStyle w:val="Heading2"/>
        <w:tabs>
          <w:tab w:val="right" w:pos="9720"/>
        </w:tabs>
        <w:jc w:val="left"/>
        <w:rPr>
          <w:u w:val="none"/>
        </w:rPr>
      </w:pPr>
      <w:r w:rsidRPr="00492245">
        <w:rPr>
          <w:u w:val="none"/>
        </w:rPr>
        <w:tab/>
      </w:r>
    </w:p>
    <w:p w14:paraId="10546EB5" w14:textId="77777777" w:rsidR="00F9615C" w:rsidRDefault="00F9615C" w:rsidP="00A774FA">
      <w:pPr>
        <w:spacing w:before="120" w:after="120"/>
        <w:jc w:val="both"/>
        <w:rPr>
          <w:rFonts w:cs="Arial"/>
          <w:b/>
        </w:rPr>
      </w:pPr>
    </w:p>
    <w:sectPr w:rsidR="00F9615C" w:rsidSect="00FA1850">
      <w:headerReference w:type="even" r:id="rId7"/>
      <w:headerReference w:type="default" r:id="rId8"/>
      <w:footerReference w:type="even" r:id="rId9"/>
      <w:footerReference w:type="default" r:id="rId10"/>
      <w:headerReference w:type="first" r:id="rId11"/>
      <w:footerReference w:type="first" r:id="rId12"/>
      <w:pgSz w:w="11906" w:h="16838" w:code="9"/>
      <w:pgMar w:top="1191"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8677" w14:textId="77777777" w:rsidR="00D653E5" w:rsidRDefault="00D653E5">
      <w:r>
        <w:separator/>
      </w:r>
    </w:p>
  </w:endnote>
  <w:endnote w:type="continuationSeparator" w:id="0">
    <w:p w14:paraId="3ED9BC18" w14:textId="77777777" w:rsidR="00D653E5" w:rsidRDefault="00D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AJIBC+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1034" w14:textId="77777777" w:rsidR="00D8069E" w:rsidRDefault="00D80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B63A" w14:textId="77777777" w:rsidR="0051371A" w:rsidRDefault="0051371A">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6136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1364">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8C1F5" w14:textId="77777777" w:rsidR="00D8069E" w:rsidRDefault="00D80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D931" w14:textId="77777777" w:rsidR="00D653E5" w:rsidRDefault="00D653E5">
      <w:r>
        <w:separator/>
      </w:r>
    </w:p>
  </w:footnote>
  <w:footnote w:type="continuationSeparator" w:id="0">
    <w:p w14:paraId="013D35EA" w14:textId="77777777" w:rsidR="00D653E5" w:rsidRDefault="00D6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998A" w14:textId="77777777" w:rsidR="00D8069E" w:rsidRDefault="00D80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6D2B" w14:textId="77777777" w:rsidR="0051371A" w:rsidRPr="00B542F4" w:rsidRDefault="0051371A" w:rsidP="00942102">
    <w:pPr>
      <w:pStyle w:val="Header"/>
      <w:jc w:val="right"/>
      <w:rPr>
        <w:color w:val="333333"/>
        <w:sz w:val="18"/>
        <w:szCs w:val="18"/>
      </w:rPr>
    </w:pPr>
    <w:r>
      <w:rPr>
        <w:color w:val="333333"/>
        <w:sz w:val="18"/>
        <w:szCs w:val="18"/>
      </w:rPr>
      <w:t>Volunteer Ro</w:t>
    </w:r>
    <w:r w:rsidR="002E107D">
      <w:rPr>
        <w:color w:val="333333"/>
        <w:sz w:val="18"/>
        <w:szCs w:val="18"/>
      </w:rPr>
      <w:t xml:space="preserve">le Description </w:t>
    </w:r>
    <w:r w:rsidR="00942102">
      <w:rPr>
        <w:noProof/>
        <w:color w:val="333333"/>
        <w:sz w:val="18"/>
        <w:szCs w:val="18"/>
        <w:lang w:eastAsia="en-GB"/>
      </w:rPr>
      <w:drawing>
        <wp:inline distT="0" distB="0" distL="0" distR="0" wp14:anchorId="615238F8" wp14:editId="2A607449">
          <wp:extent cx="2127885" cy="591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591185"/>
                  </a:xfrm>
                  <a:prstGeom prst="rect">
                    <a:avLst/>
                  </a:prstGeom>
                  <a:noFill/>
                </pic:spPr>
              </pic:pic>
            </a:graphicData>
          </a:graphic>
        </wp:inline>
      </w:drawing>
    </w:r>
  </w:p>
  <w:p w14:paraId="391ADBC5" w14:textId="2AD2A491" w:rsidR="0051371A" w:rsidRDefault="0051371A" w:rsidP="00FA1850">
    <w:pPr>
      <w:pStyle w:val="Header"/>
      <w:tabs>
        <w:tab w:val="clear" w:pos="4153"/>
        <w:tab w:val="clear" w:pos="8306"/>
        <w:tab w:val="right" w:pos="10206"/>
      </w:tabs>
    </w:pPr>
    <w:r>
      <w:rPr>
        <w:color w:val="333333"/>
        <w:sz w:val="18"/>
        <w:szCs w:val="18"/>
        <w:u w:val="single"/>
      </w:rPr>
      <w:fldChar w:fldCharType="begin"/>
    </w:r>
    <w:r>
      <w:rPr>
        <w:color w:val="333333"/>
        <w:sz w:val="18"/>
        <w:szCs w:val="18"/>
        <w:u w:val="single"/>
      </w:rPr>
      <w:instrText xml:space="preserve"> DATE \@ "MMMM yy" </w:instrText>
    </w:r>
    <w:r>
      <w:rPr>
        <w:color w:val="333333"/>
        <w:sz w:val="18"/>
        <w:szCs w:val="18"/>
        <w:u w:val="single"/>
      </w:rPr>
      <w:fldChar w:fldCharType="separate"/>
    </w:r>
    <w:r w:rsidR="009451C7">
      <w:rPr>
        <w:noProof/>
        <w:color w:val="333333"/>
        <w:sz w:val="18"/>
        <w:szCs w:val="18"/>
        <w:u w:val="single"/>
      </w:rPr>
      <w:t>May 25</w:t>
    </w:r>
    <w:r>
      <w:rPr>
        <w:color w:val="333333"/>
        <w:sz w:val="18"/>
        <w:szCs w:val="18"/>
        <w:u w:val="single"/>
      </w:rPr>
      <w:fldChar w:fldCharType="end"/>
    </w:r>
    <w:r w:rsidR="002E107D">
      <w:rPr>
        <w:color w:val="333333"/>
        <w:sz w:val="18"/>
        <w:szCs w:val="18"/>
        <w:u w:val="single"/>
      </w:rPr>
      <w:tab/>
      <w:t>VS VERSION D0.4</w:t>
    </w:r>
    <w:r>
      <w:rPr>
        <w:color w:val="333333"/>
        <w:sz w:val="18"/>
        <w:szCs w:val="1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25DB" w14:textId="77777777" w:rsidR="00D8069E" w:rsidRDefault="00D80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0FA8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006"/>
    <w:multiLevelType w:val="hybridMultilevel"/>
    <w:tmpl w:val="2BC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36A54"/>
    <w:multiLevelType w:val="hybridMultilevel"/>
    <w:tmpl w:val="7B724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779D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A9B1350"/>
    <w:multiLevelType w:val="singleLevel"/>
    <w:tmpl w:val="2624988C"/>
    <w:lvl w:ilvl="0">
      <w:start w:val="1"/>
      <w:numFmt w:val="decimal"/>
      <w:lvlText w:val="%1."/>
      <w:legacy w:legacy="1" w:legacySpace="0" w:legacyIndent="720"/>
      <w:lvlJc w:val="left"/>
      <w:pPr>
        <w:ind w:left="720" w:hanging="720"/>
      </w:pPr>
    </w:lvl>
  </w:abstractNum>
  <w:abstractNum w:abstractNumId="5" w15:restartNumberingAfterBreak="0">
    <w:nsid w:val="0E4F2BA1"/>
    <w:multiLevelType w:val="hybridMultilevel"/>
    <w:tmpl w:val="D37493A0"/>
    <w:lvl w:ilvl="0" w:tplc="1D0A66B6">
      <w:start w:val="1"/>
      <w:numFmt w:val="bullet"/>
      <w:pStyle w:val="para12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F79BD"/>
    <w:multiLevelType w:val="hybridMultilevel"/>
    <w:tmpl w:val="318C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764E9"/>
    <w:multiLevelType w:val="hybridMultilevel"/>
    <w:tmpl w:val="0A720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3B6DB5"/>
    <w:multiLevelType w:val="hybridMultilevel"/>
    <w:tmpl w:val="2812C7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584A89"/>
    <w:multiLevelType w:val="hybridMultilevel"/>
    <w:tmpl w:val="F3C0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F7094"/>
    <w:multiLevelType w:val="hybridMultilevel"/>
    <w:tmpl w:val="358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A7988"/>
    <w:multiLevelType w:val="hybridMultilevel"/>
    <w:tmpl w:val="B9C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A7896"/>
    <w:multiLevelType w:val="hybridMultilevel"/>
    <w:tmpl w:val="AFEE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22115"/>
    <w:multiLevelType w:val="hybridMultilevel"/>
    <w:tmpl w:val="BC6AB7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0488"/>
    <w:multiLevelType w:val="hybridMultilevel"/>
    <w:tmpl w:val="2CFAE44E"/>
    <w:lvl w:ilvl="0" w:tplc="FFFFFFFF">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177A8"/>
    <w:multiLevelType w:val="hybridMultilevel"/>
    <w:tmpl w:val="8A3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70816"/>
    <w:multiLevelType w:val="hybridMultilevel"/>
    <w:tmpl w:val="8BCA6140"/>
    <w:lvl w:ilvl="0" w:tplc="08090001">
      <w:start w:val="1"/>
      <w:numFmt w:val="bullet"/>
      <w:lvlText w:val=""/>
      <w:lvlJc w:val="left"/>
      <w:pPr>
        <w:ind w:left="1080" w:hanging="360"/>
      </w:pPr>
      <w:rPr>
        <w:rFonts w:ascii="Symbol" w:hAnsi="Symbol" w:hint="default"/>
      </w:rPr>
    </w:lvl>
    <w:lvl w:ilvl="1" w:tplc="34726CC6">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AA473F"/>
    <w:multiLevelType w:val="hybridMultilevel"/>
    <w:tmpl w:val="70AAA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265EDC"/>
    <w:multiLevelType w:val="hybridMultilevel"/>
    <w:tmpl w:val="EE98CCAC"/>
    <w:lvl w:ilvl="0" w:tplc="F724C15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11B36"/>
    <w:multiLevelType w:val="hybridMultilevel"/>
    <w:tmpl w:val="53229D70"/>
    <w:lvl w:ilvl="0" w:tplc="F724C15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65ED7"/>
    <w:multiLevelType w:val="hybridMultilevel"/>
    <w:tmpl w:val="40E4E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113B11"/>
    <w:multiLevelType w:val="hybridMultilevel"/>
    <w:tmpl w:val="394A2E1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6323E"/>
    <w:multiLevelType w:val="hybridMultilevel"/>
    <w:tmpl w:val="0E4A7DB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EB386A"/>
    <w:multiLevelType w:val="hybridMultilevel"/>
    <w:tmpl w:val="F44EEF62"/>
    <w:lvl w:ilvl="0" w:tplc="DE1EB28A">
      <w:start w:val="1"/>
      <w:numFmt w:val="bullet"/>
      <w:pStyle w:val="Para11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27F62"/>
    <w:multiLevelType w:val="hybridMultilevel"/>
    <w:tmpl w:val="33548C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634BD"/>
    <w:multiLevelType w:val="hybridMultilevel"/>
    <w:tmpl w:val="DD081C5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9381B"/>
    <w:multiLevelType w:val="hybridMultilevel"/>
    <w:tmpl w:val="21A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F2047"/>
    <w:multiLevelType w:val="hybridMultilevel"/>
    <w:tmpl w:val="F374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693660">
    <w:abstractNumId w:val="22"/>
  </w:num>
  <w:num w:numId="2" w16cid:durableId="1924333697">
    <w:abstractNumId w:val="4"/>
  </w:num>
  <w:num w:numId="3" w16cid:durableId="2131169295">
    <w:abstractNumId w:val="3"/>
  </w:num>
  <w:num w:numId="4" w16cid:durableId="1402370133">
    <w:abstractNumId w:val="26"/>
  </w:num>
  <w:num w:numId="5" w16cid:durableId="1254850513">
    <w:abstractNumId w:val="2"/>
  </w:num>
  <w:num w:numId="6" w16cid:durableId="1393430969">
    <w:abstractNumId w:val="27"/>
  </w:num>
  <w:num w:numId="7" w16cid:durableId="134685523">
    <w:abstractNumId w:val="5"/>
  </w:num>
  <w:num w:numId="8" w16cid:durableId="2019652773">
    <w:abstractNumId w:val="24"/>
  </w:num>
  <w:num w:numId="9" w16cid:durableId="1604606125">
    <w:abstractNumId w:val="0"/>
  </w:num>
  <w:num w:numId="10" w16cid:durableId="586816391">
    <w:abstractNumId w:val="18"/>
  </w:num>
  <w:num w:numId="11" w16cid:durableId="1758676292">
    <w:abstractNumId w:val="19"/>
  </w:num>
  <w:num w:numId="12" w16cid:durableId="455217852">
    <w:abstractNumId w:val="6"/>
  </w:num>
  <w:num w:numId="13" w16cid:durableId="1480998090">
    <w:abstractNumId w:val="15"/>
  </w:num>
  <w:num w:numId="14" w16cid:durableId="1904631828">
    <w:abstractNumId w:val="10"/>
  </w:num>
  <w:num w:numId="15" w16cid:durableId="1348828133">
    <w:abstractNumId w:val="29"/>
  </w:num>
  <w:num w:numId="16" w16cid:durableId="619072853">
    <w:abstractNumId w:val="1"/>
  </w:num>
  <w:num w:numId="17" w16cid:durableId="501051377">
    <w:abstractNumId w:val="11"/>
  </w:num>
  <w:num w:numId="18" w16cid:durableId="785465699">
    <w:abstractNumId w:val="21"/>
  </w:num>
  <w:num w:numId="19" w16cid:durableId="1277249351">
    <w:abstractNumId w:val="7"/>
  </w:num>
  <w:num w:numId="20" w16cid:durableId="300768488">
    <w:abstractNumId w:val="16"/>
  </w:num>
  <w:num w:numId="21" w16cid:durableId="699667914">
    <w:abstractNumId w:val="8"/>
  </w:num>
  <w:num w:numId="22" w16cid:durableId="809401267">
    <w:abstractNumId w:val="25"/>
  </w:num>
  <w:num w:numId="23" w16cid:durableId="1935818499">
    <w:abstractNumId w:val="20"/>
  </w:num>
  <w:num w:numId="24" w16cid:durableId="1813059977">
    <w:abstractNumId w:val="13"/>
  </w:num>
  <w:num w:numId="25" w16cid:durableId="1151556353">
    <w:abstractNumId w:val="23"/>
  </w:num>
  <w:num w:numId="26" w16cid:durableId="1095443553">
    <w:abstractNumId w:val="28"/>
  </w:num>
  <w:num w:numId="27" w16cid:durableId="244265969">
    <w:abstractNumId w:val="9"/>
  </w:num>
  <w:num w:numId="28" w16cid:durableId="1542403053">
    <w:abstractNumId w:val="14"/>
  </w:num>
  <w:num w:numId="29" w16cid:durableId="2035694330">
    <w:abstractNumId w:val="12"/>
  </w:num>
  <w:num w:numId="30" w16cid:durableId="17926262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7B"/>
    <w:rsid w:val="0000242B"/>
    <w:rsid w:val="0001722F"/>
    <w:rsid w:val="00033D12"/>
    <w:rsid w:val="000405B3"/>
    <w:rsid w:val="00076B8C"/>
    <w:rsid w:val="000B76FB"/>
    <w:rsid w:val="00104BDF"/>
    <w:rsid w:val="00126C26"/>
    <w:rsid w:val="001274C2"/>
    <w:rsid w:val="0013412A"/>
    <w:rsid w:val="00163F71"/>
    <w:rsid w:val="0018268D"/>
    <w:rsid w:val="00186AE5"/>
    <w:rsid w:val="001C3006"/>
    <w:rsid w:val="001C7342"/>
    <w:rsid w:val="002411FF"/>
    <w:rsid w:val="00250E3D"/>
    <w:rsid w:val="0026746E"/>
    <w:rsid w:val="0028112B"/>
    <w:rsid w:val="00297D82"/>
    <w:rsid w:val="002B3575"/>
    <w:rsid w:val="002C6748"/>
    <w:rsid w:val="002D14EA"/>
    <w:rsid w:val="002E107D"/>
    <w:rsid w:val="003121B2"/>
    <w:rsid w:val="00316408"/>
    <w:rsid w:val="003228FA"/>
    <w:rsid w:val="00324046"/>
    <w:rsid w:val="0035282B"/>
    <w:rsid w:val="00364290"/>
    <w:rsid w:val="00436317"/>
    <w:rsid w:val="0045547B"/>
    <w:rsid w:val="004576FD"/>
    <w:rsid w:val="004804B4"/>
    <w:rsid w:val="004904FF"/>
    <w:rsid w:val="00491185"/>
    <w:rsid w:val="00492245"/>
    <w:rsid w:val="00494CA0"/>
    <w:rsid w:val="004A027F"/>
    <w:rsid w:val="004E02DD"/>
    <w:rsid w:val="004F1342"/>
    <w:rsid w:val="0051371A"/>
    <w:rsid w:val="00526E3B"/>
    <w:rsid w:val="00541D79"/>
    <w:rsid w:val="00571192"/>
    <w:rsid w:val="00581B53"/>
    <w:rsid w:val="005837D0"/>
    <w:rsid w:val="005A0192"/>
    <w:rsid w:val="005D0911"/>
    <w:rsid w:val="00606938"/>
    <w:rsid w:val="006348EA"/>
    <w:rsid w:val="006563C6"/>
    <w:rsid w:val="00661364"/>
    <w:rsid w:val="00667CD4"/>
    <w:rsid w:val="00671636"/>
    <w:rsid w:val="00676A6F"/>
    <w:rsid w:val="006774FA"/>
    <w:rsid w:val="006A06D4"/>
    <w:rsid w:val="006B5035"/>
    <w:rsid w:val="006F0185"/>
    <w:rsid w:val="00711571"/>
    <w:rsid w:val="00715947"/>
    <w:rsid w:val="007309B3"/>
    <w:rsid w:val="007464B0"/>
    <w:rsid w:val="0075425A"/>
    <w:rsid w:val="007743D0"/>
    <w:rsid w:val="007B07E6"/>
    <w:rsid w:val="007B4D56"/>
    <w:rsid w:val="007F0881"/>
    <w:rsid w:val="007F7DC7"/>
    <w:rsid w:val="00815C25"/>
    <w:rsid w:val="00816489"/>
    <w:rsid w:val="008605AF"/>
    <w:rsid w:val="008777D6"/>
    <w:rsid w:val="008810E7"/>
    <w:rsid w:val="008C5269"/>
    <w:rsid w:val="008C548D"/>
    <w:rsid w:val="008E2260"/>
    <w:rsid w:val="008F3718"/>
    <w:rsid w:val="008F456C"/>
    <w:rsid w:val="00913579"/>
    <w:rsid w:val="00942102"/>
    <w:rsid w:val="009451C7"/>
    <w:rsid w:val="00957A3B"/>
    <w:rsid w:val="00961CB3"/>
    <w:rsid w:val="00976A81"/>
    <w:rsid w:val="009910E0"/>
    <w:rsid w:val="00997E59"/>
    <w:rsid w:val="009A01FE"/>
    <w:rsid w:val="009A7FE4"/>
    <w:rsid w:val="009B4EBA"/>
    <w:rsid w:val="009F3EAA"/>
    <w:rsid w:val="009F6163"/>
    <w:rsid w:val="00A0270B"/>
    <w:rsid w:val="00A07DDE"/>
    <w:rsid w:val="00A22DF8"/>
    <w:rsid w:val="00A2796A"/>
    <w:rsid w:val="00A75303"/>
    <w:rsid w:val="00A774FA"/>
    <w:rsid w:val="00AC39C0"/>
    <w:rsid w:val="00AC3D67"/>
    <w:rsid w:val="00AC5FFD"/>
    <w:rsid w:val="00AD564F"/>
    <w:rsid w:val="00B05362"/>
    <w:rsid w:val="00B46CED"/>
    <w:rsid w:val="00B62F48"/>
    <w:rsid w:val="00B70D0C"/>
    <w:rsid w:val="00B72C3A"/>
    <w:rsid w:val="00B84DC8"/>
    <w:rsid w:val="00B859ED"/>
    <w:rsid w:val="00B90A9A"/>
    <w:rsid w:val="00B9318B"/>
    <w:rsid w:val="00B93BB0"/>
    <w:rsid w:val="00BB7EE8"/>
    <w:rsid w:val="00BC6CA5"/>
    <w:rsid w:val="00C34D59"/>
    <w:rsid w:val="00C5639C"/>
    <w:rsid w:val="00C61B37"/>
    <w:rsid w:val="00C74449"/>
    <w:rsid w:val="00CD6932"/>
    <w:rsid w:val="00CF21FA"/>
    <w:rsid w:val="00D01F91"/>
    <w:rsid w:val="00D13342"/>
    <w:rsid w:val="00D317DA"/>
    <w:rsid w:val="00D31F23"/>
    <w:rsid w:val="00D40980"/>
    <w:rsid w:val="00D563A5"/>
    <w:rsid w:val="00D653E5"/>
    <w:rsid w:val="00D70AEE"/>
    <w:rsid w:val="00D8069E"/>
    <w:rsid w:val="00D9094C"/>
    <w:rsid w:val="00DA1588"/>
    <w:rsid w:val="00DC0845"/>
    <w:rsid w:val="00DE04AF"/>
    <w:rsid w:val="00DE0D72"/>
    <w:rsid w:val="00E06ACD"/>
    <w:rsid w:val="00E15279"/>
    <w:rsid w:val="00E545D1"/>
    <w:rsid w:val="00E61A43"/>
    <w:rsid w:val="00E9184B"/>
    <w:rsid w:val="00EB0950"/>
    <w:rsid w:val="00ED3C6D"/>
    <w:rsid w:val="00EF3FAD"/>
    <w:rsid w:val="00F30D4F"/>
    <w:rsid w:val="00F47D3F"/>
    <w:rsid w:val="00F6260A"/>
    <w:rsid w:val="00F9615C"/>
    <w:rsid w:val="00F96B1B"/>
    <w:rsid w:val="00FA1850"/>
    <w:rsid w:val="00FB3120"/>
    <w:rsid w:val="00FC404B"/>
    <w:rsid w:val="00FD7408"/>
    <w:rsid w:val="00FF30DB"/>
    <w:rsid w:val="00FF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119CFF"/>
  <w15:docId w15:val="{5F514CA7-E070-448B-89EB-91CD91AE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850"/>
    <w:rPr>
      <w:rFonts w:ascii="Arial" w:hAnsi="Arial"/>
      <w:sz w:val="22"/>
      <w:szCs w:val="24"/>
      <w:lang w:eastAsia="en-US"/>
    </w:rPr>
  </w:style>
  <w:style w:type="paragraph" w:styleId="Heading1">
    <w:name w:val="heading 1"/>
    <w:basedOn w:val="Normal"/>
    <w:next w:val="Normal"/>
    <w:qFormat/>
    <w:rsid w:val="006B5035"/>
    <w:pPr>
      <w:keepNext/>
      <w:spacing w:before="240" w:after="60"/>
      <w:outlineLvl w:val="0"/>
    </w:pPr>
    <w:rPr>
      <w:rFonts w:cs="Arial"/>
      <w:b/>
      <w:bCs/>
      <w:kern w:val="32"/>
      <w:sz w:val="32"/>
      <w:szCs w:val="32"/>
    </w:rPr>
  </w:style>
  <w:style w:type="paragraph" w:styleId="Heading2">
    <w:name w:val="heading 2"/>
    <w:basedOn w:val="Normal"/>
    <w:next w:val="Normal"/>
    <w:qFormat/>
    <w:rsid w:val="00FA1850"/>
    <w:pPr>
      <w:keepNext/>
      <w:jc w:val="right"/>
      <w:outlineLvl w:val="1"/>
    </w:pPr>
    <w:rPr>
      <w:b/>
      <w:szCs w:val="22"/>
      <w:u w:val="single"/>
    </w:rPr>
  </w:style>
  <w:style w:type="paragraph" w:styleId="Heading8">
    <w:name w:val="heading 8"/>
    <w:basedOn w:val="Normal"/>
    <w:next w:val="Normal"/>
    <w:qFormat/>
    <w:rsid w:val="006B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850"/>
    <w:pPr>
      <w:tabs>
        <w:tab w:val="center" w:pos="4153"/>
        <w:tab w:val="right" w:pos="8306"/>
      </w:tabs>
    </w:pPr>
  </w:style>
  <w:style w:type="paragraph" w:styleId="Footer">
    <w:name w:val="footer"/>
    <w:basedOn w:val="Normal"/>
    <w:rsid w:val="00FA1850"/>
    <w:pPr>
      <w:tabs>
        <w:tab w:val="center" w:pos="4153"/>
        <w:tab w:val="right" w:pos="8306"/>
      </w:tabs>
    </w:pPr>
  </w:style>
  <w:style w:type="character" w:styleId="PageNumber">
    <w:name w:val="page number"/>
    <w:basedOn w:val="DefaultParagraphFont"/>
    <w:rsid w:val="00FA1850"/>
  </w:style>
  <w:style w:type="paragraph" w:styleId="BodyText">
    <w:name w:val="Body Text"/>
    <w:basedOn w:val="Normal"/>
    <w:rsid w:val="00FA1850"/>
    <w:rPr>
      <w:i/>
      <w:iCs/>
      <w:sz w:val="24"/>
    </w:rPr>
  </w:style>
  <w:style w:type="character" w:styleId="Hyperlink">
    <w:name w:val="Hyperlink"/>
    <w:rsid w:val="00FA1850"/>
    <w:rPr>
      <w:color w:val="0000FF"/>
      <w:u w:val="single"/>
    </w:rPr>
  </w:style>
  <w:style w:type="paragraph" w:styleId="BodyText2">
    <w:name w:val="Body Text 2"/>
    <w:basedOn w:val="Normal"/>
    <w:rsid w:val="00FA1850"/>
    <w:rPr>
      <w:sz w:val="24"/>
    </w:rPr>
  </w:style>
  <w:style w:type="paragraph" w:styleId="BodyTextIndent">
    <w:name w:val="Body Text Indent"/>
    <w:basedOn w:val="Normal"/>
    <w:rsid w:val="006B5035"/>
    <w:pPr>
      <w:spacing w:after="120"/>
      <w:ind w:left="283"/>
    </w:pPr>
  </w:style>
  <w:style w:type="paragraph" w:styleId="Title">
    <w:name w:val="Title"/>
    <w:basedOn w:val="Normal"/>
    <w:qFormat/>
    <w:rsid w:val="006B5035"/>
    <w:pPr>
      <w:jc w:val="center"/>
    </w:pPr>
    <w:rPr>
      <w:b/>
      <w:sz w:val="28"/>
      <w:szCs w:val="20"/>
      <w:u w:val="single"/>
    </w:rPr>
  </w:style>
  <w:style w:type="paragraph" w:customStyle="1" w:styleId="para12">
    <w:name w:val="para 12"/>
    <w:basedOn w:val="Normal"/>
    <w:rsid w:val="00A774FA"/>
    <w:pPr>
      <w:tabs>
        <w:tab w:val="left" w:pos="2835"/>
      </w:tabs>
      <w:spacing w:before="120" w:after="120" w:line="360" w:lineRule="auto"/>
      <w:jc w:val="both"/>
    </w:pPr>
    <w:rPr>
      <w:rFonts w:cs="AAJIBC+Arial"/>
      <w:color w:val="000000"/>
      <w:sz w:val="24"/>
      <w:szCs w:val="23"/>
      <w:lang w:eastAsia="en-GB"/>
    </w:rPr>
  </w:style>
  <w:style w:type="paragraph" w:customStyle="1" w:styleId="para12bullets">
    <w:name w:val="para 12 bullets"/>
    <w:basedOn w:val="Normal"/>
    <w:rsid w:val="00DE0D72"/>
    <w:pPr>
      <w:numPr>
        <w:numId w:val="7"/>
      </w:numPr>
    </w:pPr>
  </w:style>
  <w:style w:type="paragraph" w:customStyle="1" w:styleId="Para11Bullet">
    <w:name w:val="Para 11 Bullet"/>
    <w:basedOn w:val="Normal"/>
    <w:rsid w:val="0018268D"/>
    <w:pPr>
      <w:numPr>
        <w:numId w:val="8"/>
      </w:numPr>
    </w:pPr>
  </w:style>
  <w:style w:type="paragraph" w:styleId="BalloonText">
    <w:name w:val="Balloon Text"/>
    <w:basedOn w:val="Normal"/>
    <w:semiHidden/>
    <w:rsid w:val="002B3575"/>
    <w:rPr>
      <w:rFonts w:ascii="Tahoma" w:hAnsi="Tahoma" w:cs="Tahoma"/>
      <w:sz w:val="16"/>
      <w:szCs w:val="16"/>
    </w:rPr>
  </w:style>
  <w:style w:type="table" w:styleId="TableGrid">
    <w:name w:val="Table Grid"/>
    <w:basedOn w:val="TableNormal"/>
    <w:uiPriority w:val="59"/>
    <w:rsid w:val="00D1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548D"/>
    <w:rPr>
      <w:sz w:val="16"/>
      <w:szCs w:val="16"/>
    </w:rPr>
  </w:style>
  <w:style w:type="paragraph" w:styleId="CommentText">
    <w:name w:val="annotation text"/>
    <w:basedOn w:val="Normal"/>
    <w:link w:val="CommentTextChar"/>
    <w:rsid w:val="008C548D"/>
    <w:rPr>
      <w:sz w:val="20"/>
      <w:szCs w:val="20"/>
    </w:rPr>
  </w:style>
  <w:style w:type="character" w:customStyle="1" w:styleId="CommentTextChar">
    <w:name w:val="Comment Text Char"/>
    <w:link w:val="CommentText"/>
    <w:rsid w:val="008C548D"/>
    <w:rPr>
      <w:rFonts w:ascii="Arial" w:hAnsi="Arial"/>
      <w:lang w:eastAsia="en-US"/>
    </w:rPr>
  </w:style>
  <w:style w:type="paragraph" w:styleId="CommentSubject">
    <w:name w:val="annotation subject"/>
    <w:basedOn w:val="CommentText"/>
    <w:next w:val="CommentText"/>
    <w:link w:val="CommentSubjectChar"/>
    <w:rsid w:val="008C548D"/>
    <w:rPr>
      <w:b/>
      <w:bCs/>
    </w:rPr>
  </w:style>
  <w:style w:type="character" w:customStyle="1" w:styleId="CommentSubjectChar">
    <w:name w:val="Comment Subject Char"/>
    <w:link w:val="CommentSubject"/>
    <w:rsid w:val="008C548D"/>
    <w:rPr>
      <w:rFonts w:ascii="Arial" w:hAnsi="Arial"/>
      <w:b/>
      <w:bCs/>
      <w:lang w:eastAsia="en-US"/>
    </w:rPr>
  </w:style>
  <w:style w:type="paragraph" w:styleId="ListParagraph">
    <w:name w:val="List Paragraph"/>
    <w:basedOn w:val="Normal"/>
    <w:uiPriority w:val="34"/>
    <w:qFormat/>
    <w:rsid w:val="00F96B1B"/>
    <w:pPr>
      <w:ind w:left="720"/>
      <w:contextualSpacing/>
    </w:pPr>
  </w:style>
  <w:style w:type="paragraph" w:customStyle="1" w:styleId="Default">
    <w:name w:val="Default"/>
    <w:rsid w:val="00186AE5"/>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5837D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3970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Appendix 2</vt:lpstr>
    </vt:vector>
  </TitlesOfParts>
  <Company>NHS</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durnink</dc:creator>
  <cp:lastModifiedBy>WILSON, Sam (LEICESTERSHIRE PARTNERSHIP NHS TRUST)</cp:lastModifiedBy>
  <cp:revision>2</cp:revision>
  <cp:lastPrinted>2021-10-01T12:06:00Z</cp:lastPrinted>
  <dcterms:created xsi:type="dcterms:W3CDTF">2025-05-07T07:56:00Z</dcterms:created>
  <dcterms:modified xsi:type="dcterms:W3CDTF">2025-05-07T07:56:00Z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